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575DA0">
        <w:trPr>
          <w:trHeight w:val="2116"/>
        </w:trPr>
        <w:tc>
          <w:tcPr>
            <w:tcW w:w="5070" w:type="dxa"/>
          </w:tcPr>
          <w:p w:rsidR="00575DA0" w:rsidRDefault="00575DA0">
            <w:pPr>
              <w:jc w:val="left"/>
              <w:rPr>
                <w:bCs/>
                <w:color w:val="000000"/>
              </w:rPr>
            </w:pPr>
          </w:p>
        </w:tc>
        <w:tc>
          <w:tcPr>
            <w:tcW w:w="4819" w:type="dxa"/>
          </w:tcPr>
          <w:p w:rsidR="00575DA0" w:rsidRDefault="00DF658F">
            <w:pPr>
              <w:rPr>
                <w:bCs/>
                <w:color w:val="000000"/>
                <w:sz w:val="28"/>
                <w:szCs w:val="28"/>
              </w:rPr>
            </w:pPr>
            <w:r>
              <w:rPr>
                <w:color w:val="000000"/>
                <w:sz w:val="28"/>
                <w:szCs w:val="28"/>
              </w:rPr>
              <w:t>«УТВЕРЖДЕНО»</w:t>
            </w:r>
          </w:p>
          <w:p w:rsidR="00575DA0" w:rsidRDefault="00DF658F">
            <w:pPr>
              <w:pStyle w:val="2f2"/>
              <w:shd w:val="clear" w:color="auto" w:fill="auto"/>
              <w:spacing w:after="0" w:line="276" w:lineRule="auto"/>
              <w:ind w:left="40" w:firstLine="0"/>
              <w:rPr>
                <w:rFonts w:eastAsia="Calibri"/>
                <w:sz w:val="28"/>
                <w:szCs w:val="28"/>
              </w:rPr>
            </w:pPr>
            <w:r>
              <w:rPr>
                <w:rFonts w:eastAsia="Calibri"/>
                <w:sz w:val="28"/>
                <w:szCs w:val="28"/>
              </w:rPr>
              <w:t>Председатель закупочной комиссии -</w:t>
            </w:r>
          </w:p>
          <w:p w:rsidR="00575DA0" w:rsidRDefault="00DF658F">
            <w:pPr>
              <w:pStyle w:val="2f2"/>
              <w:shd w:val="clear" w:color="auto" w:fill="auto"/>
              <w:spacing w:after="0" w:line="276" w:lineRule="auto"/>
              <w:ind w:left="40" w:firstLine="0"/>
              <w:rPr>
                <w:rFonts w:eastAsia="Calibri"/>
                <w:sz w:val="28"/>
                <w:szCs w:val="28"/>
              </w:rPr>
            </w:pPr>
            <w:r>
              <w:rPr>
                <w:rFonts w:eastAsia="Calibri"/>
                <w:sz w:val="28"/>
                <w:szCs w:val="28"/>
              </w:rPr>
              <w:t xml:space="preserve">Исполняющий обязанности начальника департамента </w:t>
            </w:r>
          </w:p>
          <w:p w:rsidR="00575DA0" w:rsidRDefault="00DF658F">
            <w:pPr>
              <w:pStyle w:val="2f2"/>
              <w:shd w:val="clear" w:color="auto" w:fill="auto"/>
              <w:spacing w:after="0" w:line="240" w:lineRule="auto"/>
              <w:ind w:left="40" w:firstLine="0"/>
              <w:rPr>
                <w:rFonts w:eastAsia="Calibri"/>
                <w:sz w:val="28"/>
                <w:szCs w:val="28"/>
              </w:rPr>
            </w:pPr>
            <w:r>
              <w:rPr>
                <w:rFonts w:eastAsia="Calibri"/>
                <w:sz w:val="28"/>
                <w:szCs w:val="28"/>
              </w:rPr>
              <w:t>логистики и МТО                                  ПАО «Россети Ленэнерго»</w:t>
            </w:r>
          </w:p>
          <w:p w:rsidR="00575DA0" w:rsidRDefault="00575DA0">
            <w:pPr>
              <w:pStyle w:val="2f2"/>
              <w:shd w:val="clear" w:color="auto" w:fill="auto"/>
              <w:spacing w:after="0" w:line="240" w:lineRule="auto"/>
              <w:ind w:left="40" w:firstLine="0"/>
              <w:rPr>
                <w:bCs/>
                <w:sz w:val="28"/>
                <w:szCs w:val="28"/>
              </w:rPr>
            </w:pPr>
          </w:p>
          <w:p w:rsidR="00575DA0" w:rsidRDefault="00DF658F">
            <w:pPr>
              <w:pStyle w:val="2f2"/>
              <w:shd w:val="clear" w:color="auto" w:fill="auto"/>
              <w:spacing w:after="0" w:line="276" w:lineRule="auto"/>
              <w:ind w:left="40" w:firstLine="0"/>
              <w:rPr>
                <w:bCs/>
                <w:sz w:val="28"/>
                <w:szCs w:val="28"/>
              </w:rPr>
            </w:pPr>
            <w:r>
              <w:rPr>
                <w:bCs/>
                <w:sz w:val="28"/>
                <w:szCs w:val="28"/>
              </w:rPr>
              <w:t>_______________ /Бечик С.Е.</w:t>
            </w:r>
            <w:r>
              <w:rPr>
                <w:rFonts w:eastAsia="Calibri"/>
                <w:sz w:val="28"/>
                <w:szCs w:val="28"/>
              </w:rPr>
              <w:t>/</w:t>
            </w:r>
          </w:p>
          <w:p w:rsidR="00575DA0" w:rsidRDefault="00575DA0">
            <w:pPr>
              <w:rPr>
                <w:bCs/>
                <w:color w:val="000000"/>
              </w:rPr>
            </w:pPr>
          </w:p>
        </w:tc>
      </w:tr>
      <w:tr w:rsidR="00575DA0">
        <w:trPr>
          <w:trHeight w:val="2116"/>
        </w:trPr>
        <w:tc>
          <w:tcPr>
            <w:tcW w:w="5070" w:type="dxa"/>
          </w:tcPr>
          <w:p w:rsidR="00575DA0" w:rsidRDefault="00575DA0">
            <w:pPr>
              <w:rPr>
                <w:color w:val="000000"/>
              </w:rPr>
            </w:pPr>
          </w:p>
          <w:p w:rsidR="00575DA0" w:rsidRDefault="00575DA0">
            <w:pPr>
              <w:rPr>
                <w:color w:val="000000"/>
              </w:rPr>
            </w:pPr>
          </w:p>
          <w:p w:rsidR="00575DA0" w:rsidRDefault="00575DA0">
            <w:pPr>
              <w:rPr>
                <w:color w:val="000000"/>
              </w:rPr>
            </w:pPr>
          </w:p>
          <w:p w:rsidR="00575DA0" w:rsidRDefault="00575DA0">
            <w:pPr>
              <w:rPr>
                <w:color w:val="000000"/>
              </w:rPr>
            </w:pPr>
          </w:p>
          <w:p w:rsidR="00575DA0" w:rsidRDefault="00575DA0">
            <w:pPr>
              <w:rPr>
                <w:color w:val="000000"/>
              </w:rPr>
            </w:pPr>
          </w:p>
          <w:p w:rsidR="00575DA0" w:rsidRDefault="00575DA0">
            <w:pPr>
              <w:rPr>
                <w:color w:val="000000"/>
              </w:rPr>
            </w:pPr>
          </w:p>
        </w:tc>
        <w:tc>
          <w:tcPr>
            <w:tcW w:w="4819" w:type="dxa"/>
          </w:tcPr>
          <w:p w:rsidR="00575DA0" w:rsidRDefault="00E868B9">
            <w:pPr>
              <w:rPr>
                <w:color w:val="000000"/>
              </w:rPr>
            </w:pPr>
            <w:r>
              <w:rPr>
                <w:bCs/>
                <w:sz w:val="28"/>
                <w:szCs w:val="28"/>
              </w:rPr>
              <w:t>«24</w:t>
            </w:r>
            <w:r w:rsidR="00DF658F">
              <w:rPr>
                <w:bCs/>
                <w:sz w:val="28"/>
                <w:szCs w:val="28"/>
              </w:rPr>
              <w:t>» апреля 2025 г.</w:t>
            </w:r>
          </w:p>
        </w:tc>
      </w:tr>
    </w:tbl>
    <w:p w:rsidR="00575DA0" w:rsidRDefault="00575DA0">
      <w:pPr>
        <w:pStyle w:val="1d"/>
        <w:shd w:val="clear" w:color="auto" w:fill="auto"/>
        <w:spacing w:after="120" w:line="240" w:lineRule="auto"/>
        <w:ind w:left="0" w:right="0" w:firstLine="0"/>
        <w:jc w:val="center"/>
        <w:rPr>
          <w:rFonts w:ascii="Times New Roman" w:hAnsi="Times New Roman"/>
          <w:b/>
          <w:bCs/>
          <w:color w:val="auto"/>
          <w:sz w:val="24"/>
          <w:szCs w:val="24"/>
        </w:rPr>
      </w:pPr>
    </w:p>
    <w:p w:rsidR="00575DA0" w:rsidRDefault="00575DA0">
      <w:pPr>
        <w:pStyle w:val="1d"/>
        <w:shd w:val="clear" w:color="auto" w:fill="auto"/>
        <w:spacing w:after="120" w:line="240" w:lineRule="auto"/>
        <w:ind w:left="0" w:right="0" w:firstLine="0"/>
        <w:jc w:val="center"/>
        <w:rPr>
          <w:rFonts w:ascii="Times New Roman" w:hAnsi="Times New Roman"/>
          <w:b/>
          <w:bCs/>
          <w:color w:val="auto"/>
          <w:sz w:val="24"/>
          <w:szCs w:val="24"/>
        </w:rPr>
      </w:pPr>
    </w:p>
    <w:p w:rsidR="00575DA0" w:rsidRDefault="00575DA0">
      <w:pPr>
        <w:pStyle w:val="1d"/>
        <w:shd w:val="clear" w:color="auto" w:fill="auto"/>
        <w:spacing w:after="120" w:line="240" w:lineRule="auto"/>
        <w:ind w:left="0" w:right="0" w:firstLine="0"/>
        <w:jc w:val="center"/>
        <w:rPr>
          <w:rFonts w:ascii="Times New Roman" w:hAnsi="Times New Roman"/>
          <w:b/>
          <w:bCs/>
          <w:color w:val="auto"/>
          <w:sz w:val="24"/>
          <w:szCs w:val="24"/>
        </w:rPr>
      </w:pPr>
    </w:p>
    <w:p w:rsidR="00575DA0" w:rsidRDefault="00DF658F">
      <w:pPr>
        <w:pStyle w:val="1d"/>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575DA0" w:rsidRDefault="00DF658F">
      <w:pPr>
        <w:spacing w:after="120"/>
        <w:jc w:val="center"/>
        <w:rPr>
          <w:b/>
          <w:bCs/>
        </w:rPr>
      </w:pPr>
      <w:r>
        <w:rPr>
          <w:b/>
          <w:bCs/>
        </w:rPr>
        <w:t>КОНКУРС В ЭЛЕКТРОННОЙ ФОРМЕ</w:t>
      </w:r>
    </w:p>
    <w:p w:rsidR="00C71EC5" w:rsidRDefault="00C71EC5" w:rsidP="00C71EC5">
      <w:pPr>
        <w:jc w:val="center"/>
        <w:rPr>
          <w:b/>
        </w:rPr>
      </w:pPr>
      <w:r w:rsidRPr="00016C4F">
        <w:rPr>
          <w:b/>
        </w:rPr>
        <w:t>250398 Оказание услуг ТП и сопровождения портала реализации услуг ПАО "Ленэнерго" в части подсистемы взаимодействия с внешними контрагентами</w:t>
      </w:r>
    </w:p>
    <w:p w:rsidR="00575DA0" w:rsidRDefault="00575DA0">
      <w:pPr>
        <w:spacing w:after="0"/>
        <w:jc w:val="center"/>
      </w:pPr>
    </w:p>
    <w:p w:rsidR="00575DA0" w:rsidRDefault="00575DA0">
      <w:pPr>
        <w:spacing w:after="120"/>
        <w:jc w:val="center"/>
        <w:rPr>
          <w:b/>
          <w:bCs/>
        </w:rPr>
      </w:pPr>
    </w:p>
    <w:p w:rsidR="00575DA0" w:rsidRDefault="00575DA0">
      <w:pPr>
        <w:spacing w:after="120"/>
        <w:jc w:val="center"/>
        <w:rPr>
          <w:b/>
          <w:bCs/>
        </w:rPr>
      </w:pPr>
    </w:p>
    <w:p w:rsidR="00575DA0" w:rsidRDefault="00575DA0">
      <w:pPr>
        <w:spacing w:after="120"/>
        <w:jc w:val="center"/>
        <w:rPr>
          <w:b/>
          <w:bCs/>
        </w:rPr>
      </w:pPr>
    </w:p>
    <w:p w:rsidR="00575DA0" w:rsidRDefault="00575DA0">
      <w:pPr>
        <w:spacing w:after="120"/>
        <w:jc w:val="center"/>
        <w:rPr>
          <w:b/>
          <w:bCs/>
        </w:rPr>
      </w:pPr>
    </w:p>
    <w:p w:rsidR="00575DA0" w:rsidRDefault="00575DA0">
      <w:pPr>
        <w:spacing w:after="120"/>
        <w:jc w:val="center"/>
        <w:rPr>
          <w:b/>
          <w:bCs/>
        </w:rPr>
      </w:pPr>
    </w:p>
    <w:p w:rsidR="00575DA0" w:rsidRDefault="00575DA0">
      <w:pPr>
        <w:spacing w:after="120"/>
        <w:jc w:val="center"/>
        <w:rPr>
          <w:b/>
          <w:bCs/>
        </w:rPr>
      </w:pPr>
    </w:p>
    <w:p w:rsidR="00575DA0" w:rsidRDefault="00DF658F">
      <w:r>
        <w:t>Согласовано Закупочной комиссией</w:t>
      </w:r>
    </w:p>
    <w:p w:rsidR="00575DA0" w:rsidRDefault="00C71EC5">
      <w:r>
        <w:t>(Протокол № 250398</w:t>
      </w:r>
      <w:r w:rsidR="00E868B9">
        <w:t>-1 от «24</w:t>
      </w:r>
      <w:bookmarkStart w:id="0" w:name="_GoBack"/>
      <w:bookmarkEnd w:id="0"/>
      <w:r w:rsidR="00DF658F">
        <w:t xml:space="preserve">» апреля 2025 г.) </w:t>
      </w:r>
    </w:p>
    <w:p w:rsidR="00575DA0" w:rsidRDefault="00575DA0">
      <w:pPr>
        <w:spacing w:after="120"/>
        <w:jc w:val="center"/>
        <w:rPr>
          <w:b/>
          <w:bCs/>
        </w:rPr>
      </w:pPr>
    </w:p>
    <w:p w:rsidR="00575DA0" w:rsidRDefault="00575DA0">
      <w:pPr>
        <w:spacing w:after="120"/>
        <w:jc w:val="center"/>
        <w:rPr>
          <w:b/>
          <w:bCs/>
        </w:rPr>
      </w:pPr>
    </w:p>
    <w:p w:rsidR="00575DA0" w:rsidRDefault="00575DA0">
      <w:pPr>
        <w:spacing w:after="120"/>
        <w:jc w:val="center"/>
        <w:rPr>
          <w:b/>
          <w:bCs/>
        </w:rPr>
      </w:pPr>
    </w:p>
    <w:p w:rsidR="00575DA0" w:rsidRDefault="00575DA0">
      <w:pPr>
        <w:spacing w:after="120"/>
        <w:jc w:val="center"/>
        <w:rPr>
          <w:b/>
          <w:bCs/>
        </w:rPr>
      </w:pPr>
    </w:p>
    <w:p w:rsidR="00575DA0" w:rsidRDefault="00575DA0">
      <w:pPr>
        <w:spacing w:after="120"/>
        <w:jc w:val="center"/>
        <w:rPr>
          <w:b/>
          <w:bCs/>
        </w:rPr>
      </w:pPr>
    </w:p>
    <w:p w:rsidR="00575DA0" w:rsidRDefault="00575DA0">
      <w:pPr>
        <w:spacing w:after="120"/>
        <w:jc w:val="center"/>
        <w:rPr>
          <w:b/>
          <w:bCs/>
        </w:rPr>
      </w:pPr>
    </w:p>
    <w:p w:rsidR="00575DA0" w:rsidRDefault="00DF658F">
      <w:pPr>
        <w:pStyle w:val="af9"/>
        <w:spacing w:after="0"/>
        <w:jc w:val="center"/>
        <w:rPr>
          <w:bCs/>
        </w:rPr>
      </w:pPr>
      <w:r>
        <w:rPr>
          <w:bCs/>
        </w:rPr>
        <w:t xml:space="preserve">г. </w:t>
      </w:r>
      <w:r>
        <w:t xml:space="preserve">Санкт-Петербург </w:t>
      </w:r>
      <w:r>
        <w:rPr>
          <w:bCs/>
        </w:rPr>
        <w:br/>
      </w:r>
      <w:r>
        <w:rPr>
          <w:sz w:val="28"/>
          <w:szCs w:val="28"/>
        </w:rPr>
        <w:br w:type="page" w:clear="all"/>
      </w:r>
    </w:p>
    <w:p w:rsidR="00575DA0" w:rsidRDefault="00DF658F">
      <w:pPr>
        <w:pStyle w:val="11"/>
        <w:keepNext w:val="0"/>
        <w:tabs>
          <w:tab w:val="clear" w:pos="432"/>
        </w:tabs>
        <w:spacing w:before="0" w:after="0"/>
        <w:ind w:left="567" w:firstLine="0"/>
        <w:rPr>
          <w:rStyle w:val="16"/>
          <w:b/>
          <w:caps/>
          <w:sz w:val="24"/>
          <w:szCs w:val="24"/>
        </w:rPr>
      </w:pPr>
      <w:bookmarkStart w:id="1" w:name="_Toc1070357"/>
      <w:bookmarkStart w:id="2" w:name="_Toc12891740"/>
      <w:bookmarkStart w:id="3" w:name="_Toc31181610"/>
      <w:bookmarkStart w:id="4" w:name="_Toc190872437"/>
      <w:r>
        <w:rPr>
          <w:rStyle w:val="16"/>
          <w:b/>
          <w:caps/>
          <w:sz w:val="24"/>
          <w:szCs w:val="24"/>
        </w:rPr>
        <w:lastRenderedPageBreak/>
        <w:t>СОДЕРЖАНИЕ</w:t>
      </w:r>
      <w:bookmarkEnd w:id="1"/>
      <w:bookmarkEnd w:id="2"/>
      <w:bookmarkEnd w:id="3"/>
      <w:bookmarkEnd w:id="4"/>
    </w:p>
    <w:p w:rsidR="00575DA0" w:rsidRDefault="00575DA0">
      <w:pPr>
        <w:keepNext/>
        <w:keepLines/>
        <w:widowControl w:val="0"/>
        <w:suppressLineNumbers/>
        <w:spacing w:after="0"/>
        <w:ind w:firstLine="567"/>
        <w:jc w:val="left"/>
      </w:pPr>
    </w:p>
    <w:p w:rsidR="00575DA0" w:rsidRDefault="00DF658F">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90872437" w:tooltip="#_Toc190872437" w:history="1">
        <w:r>
          <w:fldChar w:fldCharType="begin"/>
        </w:r>
        <w:r>
          <w:instrText xml:space="preserve"> PAGEREF _Toc190872437 \h </w:instrText>
        </w:r>
        <w:r>
          <w:fldChar w:fldCharType="separate"/>
        </w:r>
        <w:r>
          <w:t>2</w:t>
        </w:r>
        <w:r>
          <w:fldChar w:fldCharType="end"/>
        </w:r>
      </w:hyperlink>
    </w:p>
    <w:p w:rsidR="00575DA0" w:rsidRDefault="00E868B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90872438" w:tooltip="#_Toc190872438" w:history="1">
        <w:r w:rsidR="00DF658F">
          <w:rPr>
            <w:rStyle w:val="affd"/>
          </w:rPr>
          <w:t>I.</w:t>
        </w:r>
        <w:r w:rsidR="00DF658F">
          <w:rPr>
            <w:rFonts w:asciiTheme="minorHAnsi" w:eastAsiaTheme="minorEastAsia" w:hAnsiTheme="minorHAnsi" w:cstheme="minorBidi"/>
            <w:b w:val="0"/>
            <w:bCs w:val="0"/>
            <w:caps w:val="0"/>
            <w:sz w:val="22"/>
            <w:szCs w:val="22"/>
          </w:rPr>
          <w:tab/>
        </w:r>
        <w:r w:rsidR="00DF658F">
          <w:rPr>
            <w:rStyle w:val="affd"/>
          </w:rPr>
          <w:t>ОБЩИЕ УСЛОВИЯ ПРОВЕДЕНИЯ закупки</w:t>
        </w:r>
        <w:r w:rsidR="00DF658F">
          <w:tab/>
        </w:r>
        <w:r w:rsidR="00DF658F">
          <w:fldChar w:fldCharType="begin"/>
        </w:r>
        <w:r w:rsidR="00DF658F">
          <w:instrText xml:space="preserve"> PAGEREF _Toc190872438 \h </w:instrText>
        </w:r>
        <w:r w:rsidR="00DF658F">
          <w:fldChar w:fldCharType="separate"/>
        </w:r>
        <w:r w:rsidR="00DF658F">
          <w:t>3</w:t>
        </w:r>
        <w:r w:rsidR="00DF658F">
          <w:fldChar w:fldCharType="end"/>
        </w:r>
      </w:hyperlink>
    </w:p>
    <w:p w:rsidR="00575DA0" w:rsidRDefault="00E868B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90872439" w:tooltip="#_Toc190872439" w:history="1">
        <w:r w:rsidR="00DF658F">
          <w:rPr>
            <w:rStyle w:val="affd"/>
          </w:rPr>
          <w:t>1.</w:t>
        </w:r>
        <w:r w:rsidR="00DF658F">
          <w:rPr>
            <w:rFonts w:asciiTheme="minorHAnsi" w:eastAsiaTheme="minorEastAsia" w:hAnsiTheme="minorHAnsi" w:cstheme="minorBidi"/>
            <w:b w:val="0"/>
            <w:bCs w:val="0"/>
            <w:caps w:val="0"/>
            <w:sz w:val="22"/>
            <w:szCs w:val="22"/>
          </w:rPr>
          <w:tab/>
        </w:r>
        <w:r w:rsidR="00DF658F">
          <w:rPr>
            <w:rStyle w:val="affd"/>
          </w:rPr>
          <w:t>ОБЩИЕ ПОЛОЖЕНИЯ</w:t>
        </w:r>
        <w:r w:rsidR="00DF658F">
          <w:tab/>
        </w:r>
        <w:r w:rsidR="00DF658F">
          <w:fldChar w:fldCharType="begin"/>
        </w:r>
        <w:r w:rsidR="00DF658F">
          <w:instrText xml:space="preserve"> PAGEREF _Toc190872439 \h </w:instrText>
        </w:r>
        <w:r w:rsidR="00DF658F">
          <w:fldChar w:fldCharType="separate"/>
        </w:r>
        <w:r w:rsidR="00DF658F">
          <w:t>3</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40" w:tooltip="#_Toc190872440" w:history="1">
        <w:r w:rsidR="00DF658F">
          <w:rPr>
            <w:rStyle w:val="affd"/>
          </w:rPr>
          <w:t>1.1.</w:t>
        </w:r>
        <w:r w:rsidR="00DF658F">
          <w:rPr>
            <w:rFonts w:asciiTheme="minorHAnsi" w:eastAsiaTheme="minorEastAsia" w:hAnsiTheme="minorHAnsi" w:cstheme="minorBidi"/>
            <w:smallCaps w:val="0"/>
            <w:sz w:val="22"/>
            <w:szCs w:val="22"/>
          </w:rPr>
          <w:tab/>
        </w:r>
        <w:r w:rsidR="00DF658F">
          <w:rPr>
            <w:rStyle w:val="affd"/>
          </w:rPr>
          <w:t>Правовой статус документов</w:t>
        </w:r>
        <w:r w:rsidR="00DF658F">
          <w:tab/>
        </w:r>
        <w:r w:rsidR="00DF658F">
          <w:fldChar w:fldCharType="begin"/>
        </w:r>
        <w:r w:rsidR="00DF658F">
          <w:instrText xml:space="preserve"> PAGEREF _Toc190872440 \h </w:instrText>
        </w:r>
        <w:r w:rsidR="00DF658F">
          <w:fldChar w:fldCharType="separate"/>
        </w:r>
        <w:r w:rsidR="00DF658F">
          <w:t>3</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41" w:tooltip="#_Toc190872441" w:history="1">
        <w:r w:rsidR="00DF658F">
          <w:rPr>
            <w:rStyle w:val="affd"/>
          </w:rPr>
          <w:t>1.2.</w:t>
        </w:r>
        <w:r w:rsidR="00DF658F">
          <w:rPr>
            <w:rFonts w:asciiTheme="minorHAnsi" w:eastAsiaTheme="minorEastAsia" w:hAnsiTheme="minorHAnsi" w:cstheme="minorBidi"/>
            <w:smallCaps w:val="0"/>
            <w:sz w:val="22"/>
            <w:szCs w:val="22"/>
          </w:rPr>
          <w:tab/>
        </w:r>
        <w:r w:rsidR="00DF658F">
          <w:rPr>
            <w:rStyle w:val="affd"/>
          </w:rPr>
          <w:t>Заказчик, предмет и условия проведения закупки.</w:t>
        </w:r>
        <w:r w:rsidR="00DF658F">
          <w:tab/>
        </w:r>
        <w:r w:rsidR="00DF658F">
          <w:fldChar w:fldCharType="begin"/>
        </w:r>
        <w:r w:rsidR="00DF658F">
          <w:instrText xml:space="preserve"> PAGEREF _Toc190872441 \h </w:instrText>
        </w:r>
        <w:r w:rsidR="00DF658F">
          <w:fldChar w:fldCharType="separate"/>
        </w:r>
        <w:r w:rsidR="00DF658F">
          <w:t>3</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42" w:tooltip="#_Toc190872442" w:history="1">
        <w:r w:rsidR="00DF658F">
          <w:rPr>
            <w:rStyle w:val="affd"/>
          </w:rPr>
          <w:t>1.3.</w:t>
        </w:r>
        <w:r w:rsidR="00DF658F">
          <w:rPr>
            <w:rFonts w:asciiTheme="minorHAnsi" w:eastAsiaTheme="minorEastAsia" w:hAnsiTheme="minorHAnsi" w:cstheme="minorBidi"/>
            <w:smallCaps w:val="0"/>
            <w:sz w:val="22"/>
            <w:szCs w:val="22"/>
          </w:rPr>
          <w:tab/>
        </w:r>
        <w:r w:rsidR="00DF658F">
          <w:rPr>
            <w:rStyle w:val="affd"/>
          </w:rPr>
          <w:t>Начальная (максимальная) цена договора (цена закупки)</w:t>
        </w:r>
        <w:r w:rsidR="00DF658F">
          <w:tab/>
        </w:r>
        <w:r w:rsidR="00DF658F">
          <w:fldChar w:fldCharType="begin"/>
        </w:r>
        <w:r w:rsidR="00DF658F">
          <w:instrText xml:space="preserve"> PAGEREF _Toc190872442 \h </w:instrText>
        </w:r>
        <w:r w:rsidR="00DF658F">
          <w:fldChar w:fldCharType="separate"/>
        </w:r>
        <w:r w:rsidR="00DF658F">
          <w:t>3</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43" w:tooltip="#_Toc190872443" w:history="1">
        <w:r w:rsidR="00DF658F">
          <w:rPr>
            <w:rStyle w:val="affd"/>
          </w:rPr>
          <w:t>1.4.</w:t>
        </w:r>
        <w:r w:rsidR="00DF658F">
          <w:rPr>
            <w:rFonts w:asciiTheme="minorHAnsi" w:eastAsiaTheme="minorEastAsia" w:hAnsiTheme="minorHAnsi" w:cstheme="minorBidi"/>
            <w:smallCaps w:val="0"/>
            <w:sz w:val="22"/>
            <w:szCs w:val="22"/>
          </w:rPr>
          <w:tab/>
        </w:r>
        <w:r w:rsidR="00DF658F">
          <w:rPr>
            <w:rStyle w:val="affd"/>
          </w:rPr>
          <w:t>Требования к участникам закупки</w:t>
        </w:r>
        <w:r w:rsidR="00DF658F">
          <w:tab/>
        </w:r>
        <w:r w:rsidR="00DF658F">
          <w:fldChar w:fldCharType="begin"/>
        </w:r>
        <w:r w:rsidR="00DF658F">
          <w:instrText xml:space="preserve"> PAGEREF _Toc190872443 \h </w:instrText>
        </w:r>
        <w:r w:rsidR="00DF658F">
          <w:fldChar w:fldCharType="separate"/>
        </w:r>
        <w:r w:rsidR="00DF658F">
          <w:t>4</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44" w:tooltip="#_Toc190872444" w:history="1">
        <w:r w:rsidR="00DF658F">
          <w:rPr>
            <w:rStyle w:val="affd"/>
          </w:rPr>
          <w:t>1.5.</w:t>
        </w:r>
        <w:r w:rsidR="00DF658F">
          <w:rPr>
            <w:rFonts w:asciiTheme="minorHAnsi" w:eastAsiaTheme="minorEastAsia" w:hAnsiTheme="minorHAnsi" w:cstheme="minorBidi"/>
            <w:smallCaps w:val="0"/>
            <w:sz w:val="22"/>
            <w:szCs w:val="22"/>
          </w:rPr>
          <w:tab/>
        </w:r>
        <w:r w:rsidR="00DF658F">
          <w:rPr>
            <w:rStyle w:val="affd"/>
          </w:rPr>
          <w:t>Привлечение соисполнителей к исполнению договора</w:t>
        </w:r>
        <w:r w:rsidR="00DF658F">
          <w:tab/>
        </w:r>
        <w:r w:rsidR="00DF658F">
          <w:fldChar w:fldCharType="begin"/>
        </w:r>
        <w:r w:rsidR="00DF658F">
          <w:instrText xml:space="preserve"> PAGEREF _Toc190872444 \h </w:instrText>
        </w:r>
        <w:r w:rsidR="00DF658F">
          <w:fldChar w:fldCharType="separate"/>
        </w:r>
        <w:r w:rsidR="00DF658F">
          <w:t>5</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45" w:tooltip="#_Toc190872445" w:history="1">
        <w:r w:rsidR="00DF658F">
          <w:rPr>
            <w:rStyle w:val="affd"/>
          </w:rPr>
          <w:t>1.6.</w:t>
        </w:r>
        <w:r w:rsidR="00DF658F">
          <w:rPr>
            <w:rFonts w:asciiTheme="minorHAnsi" w:eastAsiaTheme="minorEastAsia" w:hAnsiTheme="minorHAnsi" w:cstheme="minorBidi"/>
            <w:smallCaps w:val="0"/>
            <w:sz w:val="22"/>
            <w:szCs w:val="22"/>
          </w:rPr>
          <w:tab/>
        </w:r>
        <w:r w:rsidR="00DF658F">
          <w:rPr>
            <w:rStyle w:val="affd"/>
          </w:rPr>
          <w:t>Расходы на участие в закупке и при заключении договора</w:t>
        </w:r>
        <w:r w:rsidR="00DF658F">
          <w:tab/>
        </w:r>
        <w:r w:rsidR="00DF658F">
          <w:fldChar w:fldCharType="begin"/>
        </w:r>
        <w:r w:rsidR="00DF658F">
          <w:instrText xml:space="preserve"> PAGEREF _Toc190872445 \h </w:instrText>
        </w:r>
        <w:r w:rsidR="00DF658F">
          <w:fldChar w:fldCharType="separate"/>
        </w:r>
        <w:r w:rsidR="00DF658F">
          <w:t>5</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46" w:tooltip="#_Toc190872446" w:history="1">
        <w:r w:rsidR="00DF658F">
          <w:rPr>
            <w:rStyle w:val="affd"/>
          </w:rPr>
          <w:t>1.7.</w:t>
        </w:r>
        <w:r w:rsidR="00DF658F">
          <w:rPr>
            <w:rFonts w:asciiTheme="minorHAnsi" w:eastAsiaTheme="minorEastAsia" w:hAnsiTheme="minorHAnsi" w:cstheme="minorBidi"/>
            <w:smallCaps w:val="0"/>
            <w:sz w:val="22"/>
            <w:szCs w:val="22"/>
          </w:rPr>
          <w:tab/>
        </w:r>
        <w:r w:rsidR="00DF658F">
          <w:rPr>
            <w:rStyle w:val="affd"/>
          </w:rPr>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F658F">
          <w:tab/>
        </w:r>
        <w:r w:rsidR="00DF658F">
          <w:fldChar w:fldCharType="begin"/>
        </w:r>
        <w:r w:rsidR="00DF658F">
          <w:instrText xml:space="preserve"> PAGEREF _Toc190872446 \h </w:instrText>
        </w:r>
        <w:r w:rsidR="00DF658F">
          <w:fldChar w:fldCharType="separate"/>
        </w:r>
        <w:r w:rsidR="00DF658F">
          <w:t>5</w:t>
        </w:r>
        <w:r w:rsidR="00DF658F">
          <w:fldChar w:fldCharType="end"/>
        </w:r>
      </w:hyperlink>
    </w:p>
    <w:p w:rsidR="00575DA0" w:rsidRDefault="00E868B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90872447" w:tooltip="#_Toc190872447" w:history="1">
        <w:r w:rsidR="00DF658F">
          <w:rPr>
            <w:rStyle w:val="affd"/>
          </w:rPr>
          <w:t>2.</w:t>
        </w:r>
        <w:r w:rsidR="00DF658F">
          <w:rPr>
            <w:rFonts w:asciiTheme="minorHAnsi" w:eastAsiaTheme="minorEastAsia" w:hAnsiTheme="minorHAnsi" w:cstheme="minorBidi"/>
            <w:b w:val="0"/>
            <w:bCs w:val="0"/>
            <w:caps w:val="0"/>
            <w:sz w:val="22"/>
            <w:szCs w:val="22"/>
          </w:rPr>
          <w:tab/>
        </w:r>
        <w:r w:rsidR="00DF658F">
          <w:rPr>
            <w:rStyle w:val="affd"/>
          </w:rPr>
          <w:t>ДОКУМЕНТАЦИЯ О ЗАКУПКЕ</w:t>
        </w:r>
        <w:r w:rsidR="00DF658F">
          <w:tab/>
        </w:r>
        <w:r w:rsidR="00DF658F">
          <w:fldChar w:fldCharType="begin"/>
        </w:r>
        <w:r w:rsidR="00DF658F">
          <w:instrText xml:space="preserve"> PAGEREF _Toc190872447 \h </w:instrText>
        </w:r>
        <w:r w:rsidR="00DF658F">
          <w:fldChar w:fldCharType="separate"/>
        </w:r>
        <w:r w:rsidR="00DF658F">
          <w:t>7</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48" w:tooltip="#_Toc190872448" w:history="1">
        <w:r w:rsidR="00DF658F">
          <w:rPr>
            <w:rStyle w:val="affd"/>
          </w:rPr>
          <w:t>2.1.</w:t>
        </w:r>
        <w:r w:rsidR="00DF658F">
          <w:rPr>
            <w:rFonts w:asciiTheme="minorHAnsi" w:eastAsiaTheme="minorEastAsia" w:hAnsiTheme="minorHAnsi" w:cstheme="minorBidi"/>
            <w:smallCaps w:val="0"/>
            <w:sz w:val="22"/>
            <w:szCs w:val="22"/>
          </w:rPr>
          <w:tab/>
        </w:r>
        <w:r w:rsidR="00DF658F">
          <w:rPr>
            <w:rStyle w:val="affd"/>
          </w:rPr>
          <w:t>Предоставление документации о закупке</w:t>
        </w:r>
        <w:r w:rsidR="00DF658F">
          <w:tab/>
        </w:r>
        <w:r w:rsidR="00DF658F">
          <w:fldChar w:fldCharType="begin"/>
        </w:r>
        <w:r w:rsidR="00DF658F">
          <w:instrText xml:space="preserve"> PAGEREF _Toc190872448 \h </w:instrText>
        </w:r>
        <w:r w:rsidR="00DF658F">
          <w:fldChar w:fldCharType="separate"/>
        </w:r>
        <w:r w:rsidR="00DF658F">
          <w:t>7</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49" w:tooltip="#_Toc190872449" w:history="1">
        <w:r w:rsidR="00DF658F">
          <w:rPr>
            <w:rStyle w:val="affd"/>
          </w:rPr>
          <w:t>2.2.</w:t>
        </w:r>
        <w:r w:rsidR="00DF658F">
          <w:rPr>
            <w:rFonts w:asciiTheme="minorHAnsi" w:eastAsiaTheme="minorEastAsia" w:hAnsiTheme="minorHAnsi" w:cstheme="minorBidi"/>
            <w:smallCaps w:val="0"/>
            <w:sz w:val="22"/>
            <w:szCs w:val="22"/>
          </w:rPr>
          <w:tab/>
        </w:r>
        <w:r w:rsidR="00DF658F">
          <w:rPr>
            <w:rStyle w:val="affd"/>
          </w:rPr>
          <w:t>Разъяснение положений документации о закупке</w:t>
        </w:r>
        <w:r w:rsidR="00DF658F">
          <w:tab/>
        </w:r>
        <w:r w:rsidR="00DF658F">
          <w:fldChar w:fldCharType="begin"/>
        </w:r>
        <w:r w:rsidR="00DF658F">
          <w:instrText xml:space="preserve"> PAGEREF _Toc190872449 \h </w:instrText>
        </w:r>
        <w:r w:rsidR="00DF658F">
          <w:fldChar w:fldCharType="separate"/>
        </w:r>
        <w:r w:rsidR="00DF658F">
          <w:t>7</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50" w:tooltip="#_Toc190872450" w:history="1">
        <w:r w:rsidR="00DF658F">
          <w:rPr>
            <w:rStyle w:val="affd"/>
          </w:rPr>
          <w:t>2.3.</w:t>
        </w:r>
        <w:r w:rsidR="00DF658F">
          <w:rPr>
            <w:rFonts w:asciiTheme="minorHAnsi" w:eastAsiaTheme="minorEastAsia" w:hAnsiTheme="minorHAnsi" w:cstheme="minorBidi"/>
            <w:smallCaps w:val="0"/>
            <w:sz w:val="22"/>
            <w:szCs w:val="22"/>
          </w:rPr>
          <w:tab/>
        </w:r>
        <w:r w:rsidR="00DF658F">
          <w:rPr>
            <w:rStyle w:val="affd"/>
          </w:rPr>
          <w:t>Внесение изменений в извещение о закупке и/или документацию о закупке</w:t>
        </w:r>
        <w:r w:rsidR="00DF658F">
          <w:tab/>
        </w:r>
        <w:r w:rsidR="00DF658F">
          <w:fldChar w:fldCharType="begin"/>
        </w:r>
        <w:r w:rsidR="00DF658F">
          <w:instrText xml:space="preserve"> PAGEREF _Toc190872450 \h </w:instrText>
        </w:r>
        <w:r w:rsidR="00DF658F">
          <w:fldChar w:fldCharType="separate"/>
        </w:r>
        <w:r w:rsidR="00DF658F">
          <w:t>7</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51" w:tooltip="#_Toc190872451" w:history="1">
        <w:r w:rsidR="00DF658F">
          <w:rPr>
            <w:rStyle w:val="affd"/>
          </w:rPr>
          <w:t>2.4.</w:t>
        </w:r>
        <w:r w:rsidR="00DF658F">
          <w:rPr>
            <w:rFonts w:asciiTheme="minorHAnsi" w:eastAsiaTheme="minorEastAsia" w:hAnsiTheme="minorHAnsi" w:cstheme="minorBidi"/>
            <w:smallCaps w:val="0"/>
            <w:sz w:val="22"/>
            <w:szCs w:val="22"/>
          </w:rPr>
          <w:tab/>
        </w:r>
        <w:r w:rsidR="00DF658F">
          <w:rPr>
            <w:rStyle w:val="affd"/>
          </w:rPr>
          <w:t>Отмена закупки</w:t>
        </w:r>
        <w:r w:rsidR="00DF658F">
          <w:tab/>
        </w:r>
        <w:r w:rsidR="00DF658F">
          <w:fldChar w:fldCharType="begin"/>
        </w:r>
        <w:r w:rsidR="00DF658F">
          <w:instrText xml:space="preserve"> PAGEREF _Toc190872451 \h </w:instrText>
        </w:r>
        <w:r w:rsidR="00DF658F">
          <w:fldChar w:fldCharType="separate"/>
        </w:r>
        <w:r w:rsidR="00DF658F">
          <w:t>7</w:t>
        </w:r>
        <w:r w:rsidR="00DF658F">
          <w:fldChar w:fldCharType="end"/>
        </w:r>
      </w:hyperlink>
    </w:p>
    <w:p w:rsidR="00575DA0" w:rsidRDefault="00E868B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90872452" w:tooltip="#_Toc190872452" w:history="1">
        <w:r w:rsidR="00DF658F">
          <w:rPr>
            <w:rStyle w:val="affd"/>
          </w:rPr>
          <w:t>3.</w:t>
        </w:r>
        <w:r w:rsidR="00DF658F">
          <w:rPr>
            <w:rFonts w:asciiTheme="minorHAnsi" w:eastAsiaTheme="minorEastAsia" w:hAnsiTheme="minorHAnsi" w:cstheme="minorBidi"/>
            <w:b w:val="0"/>
            <w:bCs w:val="0"/>
            <w:caps w:val="0"/>
            <w:sz w:val="22"/>
            <w:szCs w:val="22"/>
          </w:rPr>
          <w:tab/>
        </w:r>
        <w:r w:rsidR="00DF658F">
          <w:rPr>
            <w:rStyle w:val="affd"/>
          </w:rPr>
          <w:t>ТРЕБОВАНИЯ К СОДЕРЖАНИЮ ЗАЯВКИ НА УЧАСТИЕ В ЗАКУПКЕ</w:t>
        </w:r>
        <w:r w:rsidR="00DF658F">
          <w:tab/>
        </w:r>
        <w:r w:rsidR="00DF658F">
          <w:fldChar w:fldCharType="begin"/>
        </w:r>
        <w:r w:rsidR="00DF658F">
          <w:instrText xml:space="preserve"> PAGEREF _Toc190872452 \h </w:instrText>
        </w:r>
        <w:r w:rsidR="00DF658F">
          <w:fldChar w:fldCharType="separate"/>
        </w:r>
        <w:r w:rsidR="00DF658F">
          <w:t>8</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53" w:tooltip="#_Toc190872453" w:history="1">
        <w:r w:rsidR="00DF658F">
          <w:rPr>
            <w:rStyle w:val="affd"/>
          </w:rPr>
          <w:t>3.1.</w:t>
        </w:r>
        <w:r w:rsidR="00DF658F">
          <w:rPr>
            <w:rFonts w:asciiTheme="minorHAnsi" w:eastAsiaTheme="minorEastAsia" w:hAnsiTheme="minorHAnsi" w:cstheme="minorBidi"/>
            <w:smallCaps w:val="0"/>
            <w:sz w:val="22"/>
            <w:szCs w:val="22"/>
          </w:rPr>
          <w:tab/>
        </w:r>
        <w:r w:rsidR="00DF658F">
          <w:rPr>
            <w:rStyle w:val="affd"/>
          </w:rPr>
          <w:t>Требования к оформлению заявки на участие в закупке</w:t>
        </w:r>
        <w:r w:rsidR="00DF658F">
          <w:tab/>
        </w:r>
        <w:r w:rsidR="00DF658F">
          <w:fldChar w:fldCharType="begin"/>
        </w:r>
        <w:r w:rsidR="00DF658F">
          <w:instrText xml:space="preserve"> PAGEREF _Toc190872453 \h </w:instrText>
        </w:r>
        <w:r w:rsidR="00DF658F">
          <w:fldChar w:fldCharType="separate"/>
        </w:r>
        <w:r w:rsidR="00DF658F">
          <w:t>8</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54" w:tooltip="#_Toc190872454" w:history="1">
        <w:r w:rsidR="00DF658F">
          <w:rPr>
            <w:rStyle w:val="affd"/>
          </w:rPr>
          <w:t>3.2.</w:t>
        </w:r>
        <w:r w:rsidR="00DF658F">
          <w:rPr>
            <w:rFonts w:asciiTheme="minorHAnsi" w:eastAsiaTheme="minorEastAsia" w:hAnsiTheme="minorHAnsi" w:cstheme="minorBidi"/>
            <w:smallCaps w:val="0"/>
            <w:sz w:val="22"/>
            <w:szCs w:val="22"/>
          </w:rPr>
          <w:tab/>
        </w:r>
        <w:r w:rsidR="00DF658F">
          <w:rPr>
            <w:rStyle w:val="affd"/>
          </w:rPr>
          <w:t>Язык документов, входящих в состав заявки на участие в закупке</w:t>
        </w:r>
        <w:r w:rsidR="00DF658F">
          <w:tab/>
        </w:r>
        <w:r w:rsidR="00DF658F">
          <w:fldChar w:fldCharType="begin"/>
        </w:r>
        <w:r w:rsidR="00DF658F">
          <w:instrText xml:space="preserve"> PAGEREF _Toc190872454 \h </w:instrText>
        </w:r>
        <w:r w:rsidR="00DF658F">
          <w:fldChar w:fldCharType="separate"/>
        </w:r>
        <w:r w:rsidR="00DF658F">
          <w:t>8</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55" w:tooltip="#_Toc190872455" w:history="1">
        <w:r w:rsidR="00DF658F">
          <w:rPr>
            <w:rStyle w:val="affd"/>
          </w:rPr>
          <w:t>3.3.</w:t>
        </w:r>
        <w:r w:rsidR="00DF658F">
          <w:rPr>
            <w:rFonts w:asciiTheme="minorHAnsi" w:eastAsiaTheme="minorEastAsia" w:hAnsiTheme="minorHAnsi" w:cstheme="minorBidi"/>
            <w:smallCaps w:val="0"/>
            <w:sz w:val="22"/>
            <w:szCs w:val="22"/>
          </w:rPr>
          <w:tab/>
        </w:r>
        <w:r w:rsidR="00DF658F">
          <w:rPr>
            <w:rStyle w:val="affd"/>
          </w:rPr>
          <w:t>Требования к валюте заявки</w:t>
        </w:r>
        <w:r w:rsidR="00DF658F">
          <w:tab/>
        </w:r>
        <w:r w:rsidR="00DF658F">
          <w:fldChar w:fldCharType="begin"/>
        </w:r>
        <w:r w:rsidR="00DF658F">
          <w:instrText xml:space="preserve"> PAGEREF _Toc190872455 \h </w:instrText>
        </w:r>
        <w:r w:rsidR="00DF658F">
          <w:fldChar w:fldCharType="separate"/>
        </w:r>
        <w:r w:rsidR="00DF658F">
          <w:t>8</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56" w:tooltip="#_Toc190872456" w:history="1">
        <w:r w:rsidR="00DF658F">
          <w:rPr>
            <w:rStyle w:val="affd"/>
          </w:rPr>
          <w:t>3.4.</w:t>
        </w:r>
        <w:r w:rsidR="00DF658F">
          <w:rPr>
            <w:rFonts w:asciiTheme="minorHAnsi" w:eastAsiaTheme="minorEastAsia" w:hAnsiTheme="minorHAnsi" w:cstheme="minorBidi"/>
            <w:smallCaps w:val="0"/>
            <w:sz w:val="22"/>
            <w:szCs w:val="22"/>
          </w:rPr>
          <w:tab/>
        </w:r>
        <w:r w:rsidR="00DF658F">
          <w:rPr>
            <w:rStyle w:val="affd"/>
          </w:rPr>
          <w:t>Требования к составу заявки на участие в закупке</w:t>
        </w:r>
        <w:r w:rsidR="00DF658F">
          <w:tab/>
        </w:r>
        <w:r w:rsidR="00DF658F">
          <w:fldChar w:fldCharType="begin"/>
        </w:r>
        <w:r w:rsidR="00DF658F">
          <w:instrText xml:space="preserve"> PAGEREF _Toc190872456 \h </w:instrText>
        </w:r>
        <w:r w:rsidR="00DF658F">
          <w:fldChar w:fldCharType="separate"/>
        </w:r>
        <w:r w:rsidR="00DF658F">
          <w:t>9</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57" w:tooltip="#_Toc190872457" w:history="1">
        <w:r w:rsidR="00DF658F">
          <w:rPr>
            <w:rStyle w:val="affd"/>
          </w:rPr>
          <w:t>3.5.</w:t>
        </w:r>
        <w:r w:rsidR="00DF658F">
          <w:rPr>
            <w:rFonts w:asciiTheme="minorHAnsi" w:eastAsiaTheme="minorEastAsia" w:hAnsiTheme="minorHAnsi" w:cstheme="minorBidi"/>
            <w:smallCaps w:val="0"/>
            <w:sz w:val="22"/>
            <w:szCs w:val="22"/>
          </w:rPr>
          <w:tab/>
        </w:r>
        <w:r w:rsidR="00DF658F">
          <w:rPr>
            <w:rStyle w:val="affd"/>
          </w:rPr>
          <w:t>Требования к описанию заявки участника закупки</w:t>
        </w:r>
        <w:r w:rsidR="00DF658F">
          <w:tab/>
        </w:r>
        <w:r w:rsidR="00DF658F">
          <w:fldChar w:fldCharType="begin"/>
        </w:r>
        <w:r w:rsidR="00DF658F">
          <w:instrText xml:space="preserve"> PAGEREF _Toc190872457 \h </w:instrText>
        </w:r>
        <w:r w:rsidR="00DF658F">
          <w:fldChar w:fldCharType="separate"/>
        </w:r>
        <w:r w:rsidR="00DF658F">
          <w:t>10</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58" w:tooltip="#_Toc190872458" w:history="1">
        <w:r w:rsidR="00DF658F">
          <w:rPr>
            <w:rStyle w:val="affd"/>
          </w:rPr>
          <w:t>3.6.</w:t>
        </w:r>
        <w:r w:rsidR="00DF658F">
          <w:rPr>
            <w:rFonts w:asciiTheme="minorHAnsi" w:eastAsiaTheme="minorEastAsia" w:hAnsiTheme="minorHAnsi" w:cstheme="minorBidi"/>
            <w:smallCaps w:val="0"/>
            <w:sz w:val="22"/>
            <w:szCs w:val="22"/>
          </w:rPr>
          <w:tab/>
        </w:r>
        <w:r w:rsidR="00DF658F">
          <w:rPr>
            <w:rStyle w:val="affd"/>
          </w:rPr>
          <w:t>Требования к обеспечению заявок на участие в закупке</w:t>
        </w:r>
        <w:r w:rsidR="00DF658F">
          <w:tab/>
        </w:r>
        <w:r w:rsidR="00DF658F">
          <w:fldChar w:fldCharType="begin"/>
        </w:r>
        <w:r w:rsidR="00DF658F">
          <w:instrText xml:space="preserve"> PAGEREF _Toc190872458 \h </w:instrText>
        </w:r>
        <w:r w:rsidR="00DF658F">
          <w:fldChar w:fldCharType="separate"/>
        </w:r>
        <w:r w:rsidR="00DF658F">
          <w:t>11</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60" w:tooltip="#_Toc190872460" w:history="1">
        <w:r w:rsidR="00DF658F">
          <w:rPr>
            <w:rStyle w:val="affd"/>
          </w:rPr>
          <w:t>3.7.</w:t>
        </w:r>
        <w:r w:rsidR="00DF658F">
          <w:rPr>
            <w:rFonts w:asciiTheme="minorHAnsi" w:eastAsiaTheme="minorEastAsia" w:hAnsiTheme="minorHAnsi" w:cstheme="minorBidi"/>
            <w:smallCaps w:val="0"/>
            <w:sz w:val="22"/>
            <w:szCs w:val="22"/>
          </w:rPr>
          <w:tab/>
        </w:r>
        <w:r w:rsidR="00DF658F">
          <w:rPr>
            <w:rStyle w:val="affd"/>
          </w:rPr>
          <w:t>Порядок действий, осуществляемых Заказчиком в ходе проведения закупки, в случае предложения участником закупки аномально низкой цены</w:t>
        </w:r>
        <w:r w:rsidR="00DF658F">
          <w:tab/>
        </w:r>
        <w:r w:rsidR="00DF658F">
          <w:fldChar w:fldCharType="begin"/>
        </w:r>
        <w:r w:rsidR="00DF658F">
          <w:instrText xml:space="preserve"> PAGEREF _Toc190872460 \h </w:instrText>
        </w:r>
        <w:r w:rsidR="00DF658F">
          <w:fldChar w:fldCharType="separate"/>
        </w:r>
        <w:r w:rsidR="00DF658F">
          <w:t>13</w:t>
        </w:r>
        <w:r w:rsidR="00DF658F">
          <w:fldChar w:fldCharType="end"/>
        </w:r>
      </w:hyperlink>
    </w:p>
    <w:p w:rsidR="00575DA0" w:rsidRDefault="00E868B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90872461" w:tooltip="#_Toc190872461" w:history="1">
        <w:r w:rsidR="00DF658F">
          <w:rPr>
            <w:rStyle w:val="affd"/>
          </w:rPr>
          <w:t>4.</w:t>
        </w:r>
        <w:r w:rsidR="00DF658F">
          <w:rPr>
            <w:rFonts w:asciiTheme="minorHAnsi" w:eastAsiaTheme="minorEastAsia" w:hAnsiTheme="minorHAnsi" w:cstheme="minorBidi"/>
            <w:b w:val="0"/>
            <w:bCs w:val="0"/>
            <w:caps w:val="0"/>
            <w:sz w:val="22"/>
            <w:szCs w:val="22"/>
          </w:rPr>
          <w:tab/>
        </w:r>
        <w:r w:rsidR="00DF658F">
          <w:rPr>
            <w:rStyle w:val="affd"/>
          </w:rPr>
          <w:t>ПОДАЧА ЗАЯВОК НА УЧАСТИЕ В ЗАКУПКЕ</w:t>
        </w:r>
        <w:r w:rsidR="00DF658F">
          <w:tab/>
        </w:r>
        <w:r w:rsidR="00DF658F">
          <w:fldChar w:fldCharType="begin"/>
        </w:r>
        <w:r w:rsidR="00DF658F">
          <w:instrText xml:space="preserve"> PAGEREF _Toc190872461 \h </w:instrText>
        </w:r>
        <w:r w:rsidR="00DF658F">
          <w:fldChar w:fldCharType="separate"/>
        </w:r>
        <w:r w:rsidR="00DF658F">
          <w:t>14</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62" w:tooltip="#_Toc190872462" w:history="1">
        <w:r w:rsidR="00DF658F">
          <w:rPr>
            <w:rStyle w:val="affd"/>
          </w:rPr>
          <w:t>4.1.</w:t>
        </w:r>
        <w:r w:rsidR="00DF658F">
          <w:rPr>
            <w:rFonts w:asciiTheme="minorHAnsi" w:eastAsiaTheme="minorEastAsia" w:hAnsiTheme="minorHAnsi" w:cstheme="minorBidi"/>
            <w:smallCaps w:val="0"/>
            <w:sz w:val="22"/>
            <w:szCs w:val="22"/>
          </w:rPr>
          <w:tab/>
        </w:r>
        <w:r w:rsidR="00DF658F">
          <w:rPr>
            <w:rStyle w:val="affd"/>
          </w:rPr>
          <w:t>Порядок, место, дата начала и дата окончания срока подачи заявок на участие в закупке</w:t>
        </w:r>
        <w:r w:rsidR="00DF658F">
          <w:tab/>
        </w:r>
        <w:r w:rsidR="00DF658F">
          <w:fldChar w:fldCharType="begin"/>
        </w:r>
        <w:r w:rsidR="00DF658F">
          <w:instrText xml:space="preserve"> PAGEREF _Toc190872462 \h </w:instrText>
        </w:r>
        <w:r w:rsidR="00DF658F">
          <w:fldChar w:fldCharType="separate"/>
        </w:r>
        <w:r w:rsidR="00DF658F">
          <w:t>14</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63" w:tooltip="#_Toc190872463" w:history="1">
        <w:r w:rsidR="00DF658F">
          <w:rPr>
            <w:rStyle w:val="affd"/>
          </w:rPr>
          <w:t>4.2.</w:t>
        </w:r>
        <w:r w:rsidR="00DF658F">
          <w:rPr>
            <w:rFonts w:asciiTheme="minorHAnsi" w:eastAsiaTheme="minorEastAsia" w:hAnsiTheme="minorHAnsi" w:cstheme="minorBidi"/>
            <w:smallCaps w:val="0"/>
            <w:sz w:val="22"/>
            <w:szCs w:val="22"/>
          </w:rPr>
          <w:tab/>
        </w:r>
        <w:r w:rsidR="00DF658F">
          <w:rPr>
            <w:rStyle w:val="affd"/>
          </w:rPr>
          <w:t>Изменения и отзыв заявок на участие в закупке</w:t>
        </w:r>
        <w:r w:rsidR="00DF658F">
          <w:tab/>
        </w:r>
        <w:r w:rsidR="00DF658F">
          <w:fldChar w:fldCharType="begin"/>
        </w:r>
        <w:r w:rsidR="00DF658F">
          <w:instrText xml:space="preserve"> PAGEREF _Toc190872463 \h </w:instrText>
        </w:r>
        <w:r w:rsidR="00DF658F">
          <w:fldChar w:fldCharType="separate"/>
        </w:r>
        <w:r w:rsidR="00DF658F">
          <w:t>14</w:t>
        </w:r>
        <w:r w:rsidR="00DF658F">
          <w:fldChar w:fldCharType="end"/>
        </w:r>
      </w:hyperlink>
    </w:p>
    <w:p w:rsidR="00575DA0" w:rsidRDefault="00E868B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90872464" w:tooltip="#_Toc190872464" w:history="1">
        <w:r w:rsidR="00DF658F">
          <w:rPr>
            <w:rStyle w:val="affd"/>
          </w:rPr>
          <w:t>5.</w:t>
        </w:r>
        <w:r w:rsidR="00DF658F">
          <w:rPr>
            <w:rFonts w:asciiTheme="minorHAnsi" w:eastAsiaTheme="minorEastAsia" w:hAnsiTheme="minorHAnsi" w:cstheme="minorBidi"/>
            <w:b w:val="0"/>
            <w:bCs w:val="0"/>
            <w:caps w:val="0"/>
            <w:sz w:val="22"/>
            <w:szCs w:val="22"/>
          </w:rPr>
          <w:tab/>
        </w:r>
        <w:r w:rsidR="00DF658F">
          <w:rPr>
            <w:rStyle w:val="affd"/>
          </w:rPr>
          <w:t>ПОРЯДОК ПРОВЕДЕНИЯ ЗАКУПКИ</w:t>
        </w:r>
        <w:r w:rsidR="00DF658F">
          <w:tab/>
        </w:r>
        <w:r w:rsidR="00DF658F">
          <w:fldChar w:fldCharType="begin"/>
        </w:r>
        <w:r w:rsidR="00DF658F">
          <w:instrText xml:space="preserve"> PAGEREF _Toc190872464 \h </w:instrText>
        </w:r>
        <w:r w:rsidR="00DF658F">
          <w:fldChar w:fldCharType="separate"/>
        </w:r>
        <w:r w:rsidR="00DF658F">
          <w:t>14</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65" w:tooltip="#_Toc190872465" w:history="1">
        <w:r w:rsidR="00DF658F">
          <w:rPr>
            <w:rStyle w:val="affd"/>
          </w:rPr>
          <w:t>5.1.</w:t>
        </w:r>
        <w:r w:rsidR="00DF658F">
          <w:rPr>
            <w:rFonts w:asciiTheme="minorHAnsi" w:eastAsiaTheme="minorEastAsia" w:hAnsiTheme="minorHAnsi" w:cstheme="minorBidi"/>
            <w:smallCaps w:val="0"/>
            <w:sz w:val="22"/>
            <w:szCs w:val="22"/>
          </w:rPr>
          <w:tab/>
        </w:r>
        <w:r w:rsidR="00DF658F">
          <w:rPr>
            <w:rStyle w:val="affd"/>
          </w:rPr>
          <w:t>Закупочная комиссия</w:t>
        </w:r>
        <w:r w:rsidR="00DF658F">
          <w:tab/>
        </w:r>
        <w:r w:rsidR="00DF658F">
          <w:fldChar w:fldCharType="begin"/>
        </w:r>
        <w:r w:rsidR="00DF658F">
          <w:instrText xml:space="preserve"> PAGEREF _Toc190872465 \h </w:instrText>
        </w:r>
        <w:r w:rsidR="00DF658F">
          <w:fldChar w:fldCharType="separate"/>
        </w:r>
        <w:r w:rsidR="00DF658F">
          <w:t>14</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66" w:tooltip="#_Toc190872466" w:history="1">
        <w:r w:rsidR="00DF658F">
          <w:rPr>
            <w:rStyle w:val="affd"/>
          </w:rPr>
          <w:t>5.2.</w:t>
        </w:r>
        <w:r w:rsidR="00DF658F">
          <w:rPr>
            <w:rFonts w:asciiTheme="minorHAnsi" w:eastAsiaTheme="minorEastAsia" w:hAnsiTheme="minorHAnsi" w:cstheme="minorBidi"/>
            <w:smallCaps w:val="0"/>
            <w:sz w:val="22"/>
            <w:szCs w:val="22"/>
          </w:rPr>
          <w:tab/>
        </w:r>
        <w:r w:rsidR="00DF658F">
          <w:rPr>
            <w:rStyle w:val="affd"/>
          </w:rPr>
          <w:t>Рассмотрение заявок участников закупки</w:t>
        </w:r>
        <w:r w:rsidR="00DF658F">
          <w:tab/>
        </w:r>
        <w:r w:rsidR="00DF658F">
          <w:fldChar w:fldCharType="begin"/>
        </w:r>
        <w:r w:rsidR="00DF658F">
          <w:instrText xml:space="preserve"> PAGEREF _Toc190872466 \h </w:instrText>
        </w:r>
        <w:r w:rsidR="00DF658F">
          <w:fldChar w:fldCharType="separate"/>
        </w:r>
        <w:r w:rsidR="00DF658F">
          <w:t>15</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67" w:tooltip="#_Toc190872467" w:history="1">
        <w:r w:rsidR="00DF658F">
          <w:rPr>
            <w:rStyle w:val="affd"/>
          </w:rPr>
          <w:t>5.3.</w:t>
        </w:r>
        <w:r w:rsidR="00DF658F">
          <w:rPr>
            <w:rFonts w:asciiTheme="minorHAnsi" w:eastAsiaTheme="minorEastAsia" w:hAnsiTheme="minorHAnsi" w:cstheme="minorBidi"/>
            <w:smallCaps w:val="0"/>
            <w:sz w:val="22"/>
            <w:szCs w:val="22"/>
          </w:rPr>
          <w:tab/>
        </w:r>
        <w:r w:rsidR="00DF658F">
          <w:rPr>
            <w:rStyle w:val="affd"/>
          </w:rPr>
          <w:t>Переторжка</w:t>
        </w:r>
        <w:r w:rsidR="00DF658F">
          <w:tab/>
        </w:r>
        <w:r w:rsidR="00DF658F">
          <w:fldChar w:fldCharType="begin"/>
        </w:r>
        <w:r w:rsidR="00DF658F">
          <w:instrText xml:space="preserve"> PAGEREF _Toc190872467 \h </w:instrText>
        </w:r>
        <w:r w:rsidR="00DF658F">
          <w:fldChar w:fldCharType="separate"/>
        </w:r>
        <w:r w:rsidR="00DF658F">
          <w:t>15</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68" w:tooltip="#_Toc190872468" w:history="1">
        <w:r w:rsidR="00DF658F">
          <w:rPr>
            <w:rStyle w:val="affd"/>
          </w:rPr>
          <w:t>5.4.</w:t>
        </w:r>
        <w:r w:rsidR="00DF658F">
          <w:rPr>
            <w:rFonts w:asciiTheme="minorHAnsi" w:eastAsiaTheme="minorEastAsia" w:hAnsiTheme="minorHAnsi" w:cstheme="minorBidi"/>
            <w:smallCaps w:val="0"/>
            <w:sz w:val="22"/>
            <w:szCs w:val="22"/>
          </w:rPr>
          <w:tab/>
        </w:r>
        <w:r w:rsidR="00DF658F">
          <w:rPr>
            <w:rStyle w:val="affd"/>
          </w:rPr>
          <w:t>Подведение итогов</w:t>
        </w:r>
        <w:r w:rsidR="00DF658F">
          <w:tab/>
        </w:r>
        <w:r w:rsidR="00DF658F">
          <w:fldChar w:fldCharType="begin"/>
        </w:r>
        <w:r w:rsidR="00DF658F">
          <w:instrText xml:space="preserve"> PAGEREF _Toc190872468 \h </w:instrText>
        </w:r>
        <w:r w:rsidR="00DF658F">
          <w:fldChar w:fldCharType="separate"/>
        </w:r>
        <w:r w:rsidR="00DF658F">
          <w:t>16</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69" w:tooltip="#_Toc190872469" w:history="1">
        <w:r w:rsidR="00DF658F">
          <w:rPr>
            <w:rStyle w:val="affd"/>
          </w:rPr>
          <w:t>5.5.</w:t>
        </w:r>
        <w:r w:rsidR="00DF658F">
          <w:rPr>
            <w:rFonts w:asciiTheme="minorHAnsi" w:eastAsiaTheme="minorEastAsia" w:hAnsiTheme="minorHAnsi" w:cstheme="minorBidi"/>
            <w:smallCaps w:val="0"/>
            <w:sz w:val="22"/>
            <w:szCs w:val="22"/>
          </w:rPr>
          <w:tab/>
        </w:r>
        <w:r w:rsidR="00DF658F">
          <w:rPr>
            <w:rStyle w:val="affd"/>
          </w:rPr>
          <w:t>Признание закупки несостоявшейся</w:t>
        </w:r>
        <w:r w:rsidR="00DF658F">
          <w:tab/>
        </w:r>
        <w:r w:rsidR="00DF658F">
          <w:fldChar w:fldCharType="begin"/>
        </w:r>
        <w:r w:rsidR="00DF658F">
          <w:instrText xml:space="preserve"> PAGEREF _Toc190872469 \h </w:instrText>
        </w:r>
        <w:r w:rsidR="00DF658F">
          <w:fldChar w:fldCharType="separate"/>
        </w:r>
        <w:r w:rsidR="00DF658F">
          <w:t>17</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70" w:tooltip="#_Toc190872470" w:history="1">
        <w:r w:rsidR="00DF658F">
          <w:rPr>
            <w:rStyle w:val="affd"/>
          </w:rPr>
          <w:t>5.6.</w:t>
        </w:r>
        <w:r w:rsidR="00DF658F">
          <w:rPr>
            <w:rFonts w:asciiTheme="minorHAnsi" w:eastAsiaTheme="minorEastAsia" w:hAnsiTheme="minorHAnsi" w:cstheme="minorBidi"/>
            <w:smallCaps w:val="0"/>
            <w:sz w:val="22"/>
            <w:szCs w:val="22"/>
          </w:rPr>
          <w:tab/>
        </w:r>
        <w:r w:rsidR="00DF658F">
          <w:rPr>
            <w:rStyle w:val="affd"/>
          </w:rPr>
          <w:t>Рассмотрение жалоб и обращений участников закупки</w:t>
        </w:r>
        <w:r w:rsidR="00DF658F">
          <w:tab/>
        </w:r>
        <w:r w:rsidR="00DF658F">
          <w:fldChar w:fldCharType="begin"/>
        </w:r>
        <w:r w:rsidR="00DF658F">
          <w:instrText xml:space="preserve"> PAGEREF _Toc190872470 \h </w:instrText>
        </w:r>
        <w:r w:rsidR="00DF658F">
          <w:fldChar w:fldCharType="separate"/>
        </w:r>
        <w:r w:rsidR="00DF658F">
          <w:t>17</w:t>
        </w:r>
        <w:r w:rsidR="00DF658F">
          <w:fldChar w:fldCharType="end"/>
        </w:r>
      </w:hyperlink>
    </w:p>
    <w:p w:rsidR="00575DA0" w:rsidRDefault="00E868B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90872471" w:tooltip="#_Toc190872471" w:history="1">
        <w:r w:rsidR="00DF658F">
          <w:rPr>
            <w:rStyle w:val="affd"/>
          </w:rPr>
          <w:t>6.</w:t>
        </w:r>
        <w:r w:rsidR="00DF658F">
          <w:rPr>
            <w:rFonts w:asciiTheme="minorHAnsi" w:eastAsiaTheme="minorEastAsia" w:hAnsiTheme="minorHAnsi" w:cstheme="minorBidi"/>
            <w:b w:val="0"/>
            <w:bCs w:val="0"/>
            <w:caps w:val="0"/>
            <w:sz w:val="22"/>
            <w:szCs w:val="22"/>
          </w:rPr>
          <w:tab/>
        </w:r>
        <w:r w:rsidR="00DF658F">
          <w:rPr>
            <w:rStyle w:val="affd"/>
          </w:rPr>
          <w:t>ЗАКЛЮЧЕНИЕ, ИЗМЕНЕНИЕ И РАСТОРЖЕНИЕ ДОГОВОРА</w:t>
        </w:r>
        <w:r w:rsidR="00DF658F">
          <w:tab/>
        </w:r>
        <w:r w:rsidR="00DF658F">
          <w:fldChar w:fldCharType="begin"/>
        </w:r>
        <w:r w:rsidR="00DF658F">
          <w:instrText xml:space="preserve"> PAGEREF _Toc190872471 \h </w:instrText>
        </w:r>
        <w:r w:rsidR="00DF658F">
          <w:fldChar w:fldCharType="separate"/>
        </w:r>
        <w:r w:rsidR="00DF658F">
          <w:t>17</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72" w:tooltip="#_Toc190872472" w:history="1">
        <w:r w:rsidR="00DF658F">
          <w:rPr>
            <w:rStyle w:val="affd"/>
          </w:rPr>
          <w:t>6.1.</w:t>
        </w:r>
        <w:r w:rsidR="00DF658F">
          <w:rPr>
            <w:rFonts w:asciiTheme="minorHAnsi" w:eastAsiaTheme="minorEastAsia" w:hAnsiTheme="minorHAnsi" w:cstheme="minorBidi"/>
            <w:smallCaps w:val="0"/>
            <w:sz w:val="22"/>
            <w:szCs w:val="22"/>
          </w:rPr>
          <w:tab/>
        </w:r>
        <w:r w:rsidR="00DF658F">
          <w:rPr>
            <w:rStyle w:val="affd"/>
          </w:rPr>
          <w:t>Срок и порядок заключения договора</w:t>
        </w:r>
        <w:r w:rsidR="00DF658F">
          <w:tab/>
        </w:r>
        <w:r w:rsidR="00DF658F">
          <w:fldChar w:fldCharType="begin"/>
        </w:r>
        <w:r w:rsidR="00DF658F">
          <w:instrText xml:space="preserve"> PAGEREF _Toc190872472 \h </w:instrText>
        </w:r>
        <w:r w:rsidR="00DF658F">
          <w:fldChar w:fldCharType="separate"/>
        </w:r>
        <w:r w:rsidR="00DF658F">
          <w:t>17</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73" w:tooltip="#_Toc190872473" w:history="1">
        <w:r w:rsidR="00DF658F">
          <w:rPr>
            <w:rStyle w:val="affd"/>
          </w:rPr>
          <w:t>6.2.</w:t>
        </w:r>
        <w:r w:rsidR="00DF658F">
          <w:rPr>
            <w:rFonts w:asciiTheme="minorHAnsi" w:eastAsiaTheme="minorEastAsia" w:hAnsiTheme="minorHAnsi" w:cstheme="minorBidi"/>
            <w:smallCaps w:val="0"/>
            <w:sz w:val="22"/>
            <w:szCs w:val="22"/>
          </w:rPr>
          <w:tab/>
        </w:r>
        <w:r w:rsidR="00DF658F">
          <w:rPr>
            <w:rStyle w:val="affd"/>
          </w:rPr>
          <w:t>Обеспечения исполнения договора, порядок предоставления такого обеспечения, требования к такому обеспечению</w:t>
        </w:r>
        <w:r w:rsidR="00DF658F">
          <w:tab/>
        </w:r>
        <w:r w:rsidR="00DF658F">
          <w:fldChar w:fldCharType="begin"/>
        </w:r>
        <w:r w:rsidR="00DF658F">
          <w:instrText xml:space="preserve"> PAGEREF _Toc190872473 \h </w:instrText>
        </w:r>
        <w:r w:rsidR="00DF658F">
          <w:fldChar w:fldCharType="separate"/>
        </w:r>
        <w:r w:rsidR="00DF658F">
          <w:t>18</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74" w:tooltip="#_Toc190872474" w:history="1">
        <w:r w:rsidR="00DF658F">
          <w:rPr>
            <w:rStyle w:val="affd"/>
          </w:rPr>
          <w:t>6.3.</w:t>
        </w:r>
        <w:r w:rsidR="00DF658F">
          <w:rPr>
            <w:rFonts w:asciiTheme="minorHAnsi" w:eastAsiaTheme="minorEastAsia" w:hAnsiTheme="minorHAnsi" w:cstheme="minorBidi"/>
            <w:smallCaps w:val="0"/>
            <w:sz w:val="22"/>
            <w:szCs w:val="22"/>
          </w:rPr>
          <w:tab/>
        </w:r>
        <w:r w:rsidR="00DF658F">
          <w:rPr>
            <w:rStyle w:val="affd"/>
          </w:rPr>
          <w:t>Отказ от заключения договора</w:t>
        </w:r>
        <w:r w:rsidR="00DF658F">
          <w:tab/>
        </w:r>
        <w:r w:rsidR="00DF658F">
          <w:fldChar w:fldCharType="begin"/>
        </w:r>
        <w:r w:rsidR="00DF658F">
          <w:instrText xml:space="preserve"> PAGEREF _Toc190872474 \h </w:instrText>
        </w:r>
        <w:r w:rsidR="00DF658F">
          <w:fldChar w:fldCharType="separate"/>
        </w:r>
        <w:r w:rsidR="00DF658F">
          <w:t>20</w:t>
        </w:r>
        <w:r w:rsidR="00DF658F">
          <w:fldChar w:fldCharType="end"/>
        </w:r>
      </w:hyperlink>
    </w:p>
    <w:p w:rsidR="00575DA0" w:rsidRDefault="00E868B9">
      <w:pPr>
        <w:pStyle w:val="28"/>
        <w:tabs>
          <w:tab w:val="left" w:pos="960"/>
          <w:tab w:val="right" w:leader="dot" w:pos="10195"/>
        </w:tabs>
        <w:rPr>
          <w:rFonts w:asciiTheme="minorHAnsi" w:eastAsiaTheme="minorEastAsia" w:hAnsiTheme="minorHAnsi" w:cstheme="minorBidi"/>
          <w:smallCaps w:val="0"/>
          <w:sz w:val="22"/>
          <w:szCs w:val="22"/>
        </w:rPr>
      </w:pPr>
      <w:hyperlink w:anchor="_Toc190872475" w:tooltip="#_Toc190872475" w:history="1">
        <w:r w:rsidR="00DF658F">
          <w:rPr>
            <w:rStyle w:val="affd"/>
          </w:rPr>
          <w:t>6.4.</w:t>
        </w:r>
        <w:r w:rsidR="00DF658F">
          <w:rPr>
            <w:rFonts w:asciiTheme="minorHAnsi" w:eastAsiaTheme="minorEastAsia" w:hAnsiTheme="minorHAnsi" w:cstheme="minorBidi"/>
            <w:smallCaps w:val="0"/>
            <w:sz w:val="22"/>
            <w:szCs w:val="22"/>
          </w:rPr>
          <w:tab/>
        </w:r>
        <w:r w:rsidR="00DF658F">
          <w:rPr>
            <w:rStyle w:val="affd"/>
          </w:rPr>
          <w:t>Изменение и расторжение договора</w:t>
        </w:r>
        <w:r w:rsidR="00DF658F">
          <w:tab/>
        </w:r>
        <w:r w:rsidR="00DF658F">
          <w:fldChar w:fldCharType="begin"/>
        </w:r>
        <w:r w:rsidR="00DF658F">
          <w:instrText xml:space="preserve"> PAGEREF _Toc190872475 \h </w:instrText>
        </w:r>
        <w:r w:rsidR="00DF658F">
          <w:fldChar w:fldCharType="separate"/>
        </w:r>
        <w:r w:rsidR="00DF658F">
          <w:t>21</w:t>
        </w:r>
        <w:r w:rsidR="00DF658F">
          <w:fldChar w:fldCharType="end"/>
        </w:r>
      </w:hyperlink>
    </w:p>
    <w:p w:rsidR="00575DA0" w:rsidRDefault="00E868B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90872476" w:tooltip="#_Toc190872476" w:history="1">
        <w:r w:rsidR="00DF658F">
          <w:rPr>
            <w:rStyle w:val="affd"/>
          </w:rPr>
          <w:t>II.</w:t>
        </w:r>
        <w:r w:rsidR="00DF658F">
          <w:rPr>
            <w:rFonts w:asciiTheme="minorHAnsi" w:eastAsiaTheme="minorEastAsia" w:hAnsiTheme="minorHAnsi" w:cstheme="minorBidi"/>
            <w:b w:val="0"/>
            <w:bCs w:val="0"/>
            <w:caps w:val="0"/>
            <w:sz w:val="22"/>
            <w:szCs w:val="22"/>
          </w:rPr>
          <w:tab/>
        </w:r>
        <w:r w:rsidR="00DF658F">
          <w:rPr>
            <w:rStyle w:val="affd"/>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DF658F">
          <w:tab/>
        </w:r>
        <w:r w:rsidR="00DF658F">
          <w:fldChar w:fldCharType="begin"/>
        </w:r>
        <w:r w:rsidR="00DF658F">
          <w:instrText xml:space="preserve"> PAGEREF _Toc190872476 \h </w:instrText>
        </w:r>
        <w:r w:rsidR="00DF658F">
          <w:fldChar w:fldCharType="separate"/>
        </w:r>
        <w:r w:rsidR="00DF658F">
          <w:t>22</w:t>
        </w:r>
        <w:r w:rsidR="00DF658F">
          <w:fldChar w:fldCharType="end"/>
        </w:r>
      </w:hyperlink>
    </w:p>
    <w:p w:rsidR="00575DA0" w:rsidRDefault="00E868B9">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90872477" w:tooltip="#_Toc190872477" w:history="1">
        <w:r w:rsidR="00DF658F">
          <w:rPr>
            <w:rStyle w:val="affd"/>
          </w:rPr>
          <w:t>III.</w:t>
        </w:r>
        <w:r w:rsidR="00DF658F">
          <w:rPr>
            <w:rFonts w:asciiTheme="minorHAnsi" w:eastAsiaTheme="minorEastAsia" w:hAnsiTheme="minorHAnsi" w:cstheme="minorBidi"/>
            <w:b w:val="0"/>
            <w:bCs w:val="0"/>
            <w:caps w:val="0"/>
            <w:sz w:val="22"/>
            <w:szCs w:val="22"/>
          </w:rPr>
          <w:tab/>
        </w:r>
        <w:r w:rsidR="00DF658F">
          <w:rPr>
            <w:rStyle w:val="affd"/>
          </w:rPr>
          <w:t>ОБРАЗЦЫ ФОРМ ДЛЯ ЗАПОЛНЕНИЯ УЧАСТНИКАМИ ЗАКУПКИ</w:t>
        </w:r>
        <w:r w:rsidR="00DF658F">
          <w:tab/>
        </w:r>
        <w:r w:rsidR="00DF658F">
          <w:fldChar w:fldCharType="begin"/>
        </w:r>
        <w:r w:rsidR="00DF658F">
          <w:instrText xml:space="preserve"> PAGEREF _Toc190872477 \h </w:instrText>
        </w:r>
        <w:r w:rsidR="00DF658F">
          <w:fldChar w:fldCharType="separate"/>
        </w:r>
        <w:r w:rsidR="00DF658F">
          <w:t>43</w:t>
        </w:r>
        <w:r w:rsidR="00DF658F">
          <w:fldChar w:fldCharType="end"/>
        </w:r>
      </w:hyperlink>
    </w:p>
    <w:p w:rsidR="00575DA0" w:rsidRDefault="00E868B9">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90872502" w:tooltip="#_Toc190872502" w:history="1">
        <w:r w:rsidR="00DF658F">
          <w:rPr>
            <w:rStyle w:val="affd"/>
          </w:rPr>
          <w:t>IV.</w:t>
        </w:r>
        <w:r w:rsidR="00DF658F">
          <w:rPr>
            <w:rFonts w:asciiTheme="minorHAnsi" w:eastAsiaTheme="minorEastAsia" w:hAnsiTheme="minorHAnsi" w:cstheme="minorBidi"/>
            <w:b w:val="0"/>
            <w:bCs w:val="0"/>
            <w:caps w:val="0"/>
            <w:sz w:val="22"/>
            <w:szCs w:val="22"/>
          </w:rPr>
          <w:tab/>
        </w:r>
        <w:r w:rsidR="00DF658F">
          <w:rPr>
            <w:rStyle w:val="affd"/>
          </w:rPr>
          <w:t>ПРОЕКТ ДОГОВОРА</w:t>
        </w:r>
        <w:r w:rsidR="00DF658F">
          <w:tab/>
        </w:r>
        <w:r w:rsidR="00DF658F">
          <w:fldChar w:fldCharType="begin"/>
        </w:r>
        <w:r w:rsidR="00DF658F">
          <w:instrText xml:space="preserve"> PAGEREF _Toc190872502 \h </w:instrText>
        </w:r>
        <w:r w:rsidR="00DF658F">
          <w:fldChar w:fldCharType="separate"/>
        </w:r>
        <w:r w:rsidR="00DF658F">
          <w:t>72</w:t>
        </w:r>
        <w:r w:rsidR="00DF658F">
          <w:fldChar w:fldCharType="end"/>
        </w:r>
      </w:hyperlink>
    </w:p>
    <w:p w:rsidR="00575DA0" w:rsidRDefault="00E868B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90872503" w:tooltip="#_Toc190872503" w:history="1">
        <w:r w:rsidR="00DF658F">
          <w:rPr>
            <w:rStyle w:val="affd"/>
          </w:rPr>
          <w:t>V.</w:t>
        </w:r>
        <w:r w:rsidR="00DF658F">
          <w:rPr>
            <w:rFonts w:asciiTheme="minorHAnsi" w:eastAsiaTheme="minorEastAsia" w:hAnsiTheme="minorHAnsi" w:cstheme="minorBidi"/>
            <w:b w:val="0"/>
            <w:bCs w:val="0"/>
            <w:caps w:val="0"/>
            <w:sz w:val="22"/>
            <w:szCs w:val="22"/>
          </w:rPr>
          <w:tab/>
        </w:r>
        <w:r w:rsidR="00DF658F">
          <w:rPr>
            <w:rStyle w:val="affd"/>
          </w:rPr>
          <w:t>ТЕХНИЧЕСКАЯ ЧАСТЬ</w:t>
        </w:r>
        <w:r w:rsidR="00DF658F">
          <w:tab/>
        </w:r>
        <w:r w:rsidR="00DF658F">
          <w:fldChar w:fldCharType="begin"/>
        </w:r>
        <w:r w:rsidR="00DF658F">
          <w:instrText xml:space="preserve"> PAGEREF _Toc190872503 \h </w:instrText>
        </w:r>
        <w:r w:rsidR="00DF658F">
          <w:fldChar w:fldCharType="separate"/>
        </w:r>
        <w:r w:rsidR="00DF658F">
          <w:t>73</w:t>
        </w:r>
        <w:r w:rsidR="00DF658F">
          <w:fldChar w:fldCharType="end"/>
        </w:r>
      </w:hyperlink>
    </w:p>
    <w:p w:rsidR="00575DA0" w:rsidRDefault="00DF658F">
      <w:pPr>
        <w:pStyle w:val="11"/>
        <w:pageBreakBefore/>
        <w:tabs>
          <w:tab w:val="clear" w:pos="432"/>
        </w:tabs>
        <w:spacing w:before="0" w:after="0"/>
        <w:ind w:left="567" w:firstLine="0"/>
      </w:pPr>
      <w:r>
        <w:rPr>
          <w:b w:val="0"/>
          <w:bCs w:val="0"/>
          <w:i/>
          <w:iCs/>
          <w:caps/>
          <w:smallCaps/>
          <w:sz w:val="24"/>
          <w:szCs w:val="24"/>
        </w:rPr>
        <w:lastRenderedPageBreak/>
        <w:fldChar w:fldCharType="end"/>
      </w:r>
    </w:p>
    <w:p w:rsidR="00575DA0" w:rsidRDefault="00DF658F">
      <w:pPr>
        <w:pStyle w:val="11"/>
        <w:keepNext w:val="0"/>
        <w:numPr>
          <w:ilvl w:val="0"/>
          <w:numId w:val="6"/>
        </w:numPr>
        <w:spacing w:before="0" w:after="0"/>
        <w:ind w:left="0" w:firstLine="567"/>
        <w:rPr>
          <w:rStyle w:val="16"/>
          <w:b/>
          <w:bCs/>
          <w:caps/>
          <w:sz w:val="24"/>
          <w:szCs w:val="24"/>
        </w:rPr>
      </w:pPr>
      <w:bookmarkStart w:id="5" w:name="_Ref166642713"/>
      <w:bookmarkStart w:id="6" w:name="_Toc190872438"/>
      <w:r>
        <w:rPr>
          <w:rStyle w:val="16"/>
          <w:b/>
          <w:bCs/>
          <w:caps/>
          <w:sz w:val="24"/>
          <w:szCs w:val="24"/>
        </w:rPr>
        <w:t xml:space="preserve">ОБЩИЕ УСЛОВИЯ ПРОВЕДЕНИЯ </w:t>
      </w:r>
      <w:bookmarkEnd w:id="5"/>
      <w:r>
        <w:rPr>
          <w:rStyle w:val="16"/>
          <w:b/>
          <w:bCs/>
          <w:caps/>
          <w:sz w:val="24"/>
          <w:szCs w:val="24"/>
        </w:rPr>
        <w:t>закупки</w:t>
      </w:r>
      <w:bookmarkEnd w:id="6"/>
    </w:p>
    <w:p w:rsidR="00575DA0" w:rsidRDefault="00575DA0"/>
    <w:p w:rsidR="00575DA0" w:rsidRDefault="00DF658F">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190872439"/>
      <w:r>
        <w:rPr>
          <w:sz w:val="24"/>
          <w:szCs w:val="24"/>
        </w:rPr>
        <w:t>ОБЩИЕ ПОЛОЖЕНИЯ</w:t>
      </w:r>
      <w:bookmarkEnd w:id="7"/>
      <w:bookmarkEnd w:id="8"/>
      <w:bookmarkEnd w:id="9"/>
      <w:bookmarkEnd w:id="10"/>
      <w:bookmarkEnd w:id="11"/>
    </w:p>
    <w:p w:rsidR="00575DA0" w:rsidRDefault="00575DA0"/>
    <w:p w:rsidR="00575DA0" w:rsidRDefault="00DF658F">
      <w:pPr>
        <w:pStyle w:val="21"/>
        <w:keepNext w:val="0"/>
        <w:numPr>
          <w:ilvl w:val="1"/>
          <w:numId w:val="1"/>
        </w:numPr>
        <w:spacing w:after="0"/>
        <w:ind w:left="0" w:firstLine="567"/>
        <w:jc w:val="left"/>
        <w:rPr>
          <w:sz w:val="24"/>
          <w:szCs w:val="24"/>
        </w:rPr>
      </w:pPr>
      <w:bookmarkStart w:id="12" w:name="_Toc190872440"/>
      <w:r>
        <w:rPr>
          <w:sz w:val="24"/>
          <w:szCs w:val="24"/>
        </w:rPr>
        <w:t>Правовой статус документов</w:t>
      </w:r>
      <w:bookmarkEnd w:id="12"/>
    </w:p>
    <w:p w:rsidR="00575DA0" w:rsidRDefault="00DF658F">
      <w:pPr>
        <w:pStyle w:val="afffffb"/>
        <w:numPr>
          <w:ilvl w:val="2"/>
          <w:numId w:val="1"/>
        </w:numPr>
        <w:ind w:left="0" w:firstLine="567"/>
        <w:jc w:val="both"/>
      </w:pPr>
      <w:bookmarkStart w:id="13" w:name="_Ref119427085"/>
      <w:bookmarkStart w:id="14" w:name="_Ref11225299"/>
      <w:r>
        <w:t xml:space="preserve">Настоящая документация о закупке подготовлена в соответствии </w:t>
      </w:r>
      <w:bookmarkEnd w:id="13"/>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(Положение о закупке), решение о присоединении к которому принято Советом директоров ПАО «Россети Ленэнерго» 01.02.2023 (протокол от 02.02.2023 №44).</w:t>
      </w:r>
    </w:p>
    <w:p w:rsidR="00575DA0" w:rsidRDefault="00DF658F">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575DA0" w:rsidRDefault="00DF658F">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575DA0" w:rsidRDefault="00DF658F">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575DA0" w:rsidRDefault="00DF658F">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75DA0" w:rsidRDefault="00DF658F">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575DA0" w:rsidRDefault="00575DA0">
      <w:pPr>
        <w:pStyle w:val="afffffb"/>
        <w:ind w:left="567"/>
        <w:jc w:val="both"/>
      </w:pPr>
    </w:p>
    <w:p w:rsidR="00575DA0" w:rsidRDefault="00DF658F">
      <w:pPr>
        <w:pStyle w:val="21"/>
        <w:keepNext w:val="0"/>
        <w:numPr>
          <w:ilvl w:val="1"/>
          <w:numId w:val="1"/>
        </w:numPr>
        <w:spacing w:after="0"/>
        <w:ind w:left="0" w:firstLine="567"/>
        <w:jc w:val="both"/>
        <w:rPr>
          <w:sz w:val="24"/>
          <w:szCs w:val="24"/>
        </w:rPr>
      </w:pPr>
      <w:bookmarkStart w:id="15" w:name="_Toc123405453"/>
      <w:bookmarkStart w:id="16" w:name="_Toc190872441"/>
      <w:r>
        <w:rPr>
          <w:sz w:val="24"/>
          <w:szCs w:val="24"/>
        </w:rPr>
        <w:t>Заказчик, предмет и условия проведения закупки</w:t>
      </w:r>
      <w:bookmarkEnd w:id="15"/>
      <w:r>
        <w:rPr>
          <w:sz w:val="24"/>
          <w:szCs w:val="24"/>
        </w:rPr>
        <w:t>.</w:t>
      </w:r>
      <w:bookmarkEnd w:id="16"/>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17" w:name="_Ref166267341"/>
      <w:r>
        <w:rPr>
          <w:rFonts w:ascii="Times New Roman" w:hAnsi="Times New Roman" w:cs="Times New Roman"/>
          <w:b w:val="0"/>
          <w:bCs w:val="0"/>
        </w:rPr>
        <w:t>Заказчик, указанный в пункте 1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процедурами, условиями и положениями настоящей документации о закупке.</w:t>
      </w:r>
      <w:bookmarkEnd w:id="17"/>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75DA0" w:rsidRDefault="00575DA0"/>
    <w:p w:rsidR="00575DA0" w:rsidRDefault="00DF658F">
      <w:pPr>
        <w:pStyle w:val="21"/>
        <w:keepNext w:val="0"/>
        <w:numPr>
          <w:ilvl w:val="1"/>
          <w:numId w:val="1"/>
        </w:numPr>
        <w:spacing w:after="0"/>
        <w:ind w:left="0" w:firstLine="567"/>
        <w:jc w:val="left"/>
        <w:rPr>
          <w:sz w:val="24"/>
          <w:szCs w:val="24"/>
        </w:rPr>
      </w:pPr>
      <w:bookmarkStart w:id="18" w:name="_Toc123405455"/>
      <w:bookmarkStart w:id="19" w:name="_Toc190872442"/>
      <w:r>
        <w:rPr>
          <w:sz w:val="24"/>
          <w:szCs w:val="24"/>
        </w:rPr>
        <w:t xml:space="preserve">Начальная (максимальная) цена </w:t>
      </w:r>
      <w:bookmarkEnd w:id="18"/>
      <w:r>
        <w:rPr>
          <w:sz w:val="24"/>
          <w:szCs w:val="24"/>
        </w:rPr>
        <w:t>договора (цена закупки)</w:t>
      </w:r>
      <w:bookmarkEnd w:id="19"/>
      <w:r>
        <w:rPr>
          <w:sz w:val="24"/>
          <w:szCs w:val="24"/>
        </w:rPr>
        <w:t xml:space="preserve"> </w:t>
      </w:r>
    </w:p>
    <w:p w:rsidR="00575DA0" w:rsidRDefault="00DF658F">
      <w:pPr>
        <w:pStyle w:val="afffffb"/>
        <w:numPr>
          <w:ilvl w:val="2"/>
          <w:numId w:val="1"/>
        </w:numPr>
        <w:tabs>
          <w:tab w:val="clear" w:pos="454"/>
        </w:tabs>
        <w:ind w:left="0" w:firstLine="567"/>
        <w:jc w:val="both"/>
        <w:rPr>
          <w:b/>
        </w:rPr>
      </w:pPr>
      <w:bookmarkStart w:id="20" w:name="_Ref166311292"/>
      <w:r>
        <w:t xml:space="preserve">Начальная (максимальная) цена договора (цена закупки) указана в извещении о закупке и пункте 5 раздела 1 части II «ИНФОРМАЦИОННАЯ КАРТА ЗАКУПКИ. ОТБОРОЧНЫЕ КРИТЕРИИ (ТРЕБОВАНИЯ). ДОКУМЕНТЫ, СОДЕРЖАЩИЕ СВЕДЕНИЯ ДЛЯ </w:t>
      </w:r>
      <w:r>
        <w:lastRenderedPageBreak/>
        <w:t xml:space="preserve">РАССМОТРЕНИЯ И ОЦЕНКИ ПО КРИТЕРИЮ. СОСТАВ ЗАЯВКИ». </w:t>
      </w:r>
      <w:bookmarkEnd w:id="20"/>
      <w:r>
        <w:t>Начальная (максимальная) цена договора (цена закупки) может быть указана Заказчиком в виде сведений о начальной (максимальной) цене договора (цене закупки), конкретного размера начальной (максимальной) цены договора, либо формулы цены, указания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закупки) может включать в себя указание начальных максимальных цен отдельных договоров.</w:t>
      </w:r>
    </w:p>
    <w:p w:rsidR="00575DA0" w:rsidRDefault="00DF658F">
      <w:pPr>
        <w:pStyle w:val="afffffb"/>
        <w:numPr>
          <w:ilvl w:val="2"/>
          <w:numId w:val="1"/>
        </w:numPr>
        <w:tabs>
          <w:tab w:val="clear" w:pos="454"/>
        </w:tabs>
        <w:ind w:left="0" w:firstLine="567"/>
        <w:jc w:val="both"/>
        <w:rPr>
          <w:b/>
        </w:rPr>
      </w:pPr>
      <w:r>
        <w:t>Документация о закупке содержит обоснование начальной (максимальной) цены договора либо цены единицы товара, работы, услуги, включая информацию о расходах в Приложении №3.</w:t>
      </w:r>
    </w:p>
    <w:p w:rsidR="00575DA0" w:rsidRDefault="00575DA0"/>
    <w:p w:rsidR="00575DA0" w:rsidRDefault="00DF658F">
      <w:pPr>
        <w:pStyle w:val="21"/>
        <w:keepNext w:val="0"/>
        <w:numPr>
          <w:ilvl w:val="1"/>
          <w:numId w:val="1"/>
        </w:numPr>
        <w:spacing w:after="0"/>
        <w:ind w:left="0" w:firstLine="567"/>
        <w:jc w:val="left"/>
        <w:rPr>
          <w:sz w:val="24"/>
          <w:szCs w:val="24"/>
        </w:rPr>
      </w:pPr>
      <w:bookmarkStart w:id="21" w:name="_Toc123405457"/>
      <w:bookmarkStart w:id="22" w:name="_Toc190872443"/>
      <w:r>
        <w:rPr>
          <w:sz w:val="24"/>
          <w:szCs w:val="24"/>
        </w:rPr>
        <w:t xml:space="preserve">Требования к </w:t>
      </w:r>
      <w:bookmarkEnd w:id="21"/>
      <w:r>
        <w:rPr>
          <w:sz w:val="24"/>
          <w:szCs w:val="24"/>
        </w:rPr>
        <w:t>участникам закупки</w:t>
      </w:r>
      <w:bookmarkEnd w:id="22"/>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b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w:t>
      </w:r>
      <w:r>
        <w:rPr>
          <w:rFonts w:ascii="Times New Roman" w:hAnsi="Times New Roman" w:cs="Times New Roman"/>
          <w:b w:val="0"/>
          <w:bCs w:val="0"/>
        </w:rPr>
        <w:t>.</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23"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3"/>
    </w:p>
    <w:p w:rsidR="00575DA0" w:rsidRDefault="00DF658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 ПАО “Россети”), если такое требование установлено Заказчиком, в пункте 14 </w:t>
      </w:r>
      <w:r>
        <w:rPr>
          <w:rFonts w:ascii="Times New Roman" w:hAnsi="Times New Roman" w:cs="Times New Roman"/>
          <w:b w:val="0"/>
          <w:bCs w:val="0"/>
        </w:rPr>
        <w:t xml:space="preserve">раздела 2 </w:t>
      </w:r>
      <w:r>
        <w:rPr>
          <w:rFonts w:ascii="Times New Roman" w:hAnsi="Times New Roman" w:cs="Times New Roman"/>
          <w:b w:val="0"/>
        </w:rPr>
        <w:t>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575DA0" w:rsidRDefault="00DF658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p>
    <w:p w:rsidR="00575DA0" w:rsidRDefault="00DF658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соисполнителей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у произвольного числа участников закупки.</w:t>
      </w:r>
    </w:p>
    <w:p w:rsidR="00575DA0" w:rsidRDefault="00DF658F">
      <w:pPr>
        <w:pStyle w:val="afffffb"/>
        <w:numPr>
          <w:ilvl w:val="2"/>
          <w:numId w:val="1"/>
        </w:numPr>
        <w:tabs>
          <w:tab w:val="clear" w:pos="454"/>
          <w:tab w:val="num" w:pos="1418"/>
        </w:tabs>
        <w:ind w:left="0" w:firstLine="567"/>
        <w:jc w:val="both"/>
      </w:pPr>
      <w:r>
        <w:t>Закупочная комиссия может отклонить заявку, а Заказчик имеет право на одностороннее расторжение Договора, если выяснится, что один или несколько членов коллективного участника отказались от соответственно оказания услуг, а оставшиеся члены консорциума, с точки зрения Заказчика, не способны самостоятельно выполнить Договор.</w:t>
      </w:r>
    </w:p>
    <w:p w:rsidR="00575DA0" w:rsidRDefault="00575DA0"/>
    <w:p w:rsidR="00575DA0" w:rsidRDefault="00DF658F">
      <w:pPr>
        <w:pStyle w:val="21"/>
        <w:keepNext w:val="0"/>
        <w:numPr>
          <w:ilvl w:val="1"/>
          <w:numId w:val="1"/>
        </w:numPr>
        <w:tabs>
          <w:tab w:val="left" w:pos="1276"/>
        </w:tabs>
        <w:spacing w:after="0"/>
        <w:ind w:left="0" w:firstLine="567"/>
        <w:jc w:val="both"/>
        <w:rPr>
          <w:sz w:val="24"/>
          <w:szCs w:val="24"/>
        </w:rPr>
      </w:pPr>
      <w:bookmarkStart w:id="24" w:name="_Toc190872444"/>
      <w:r>
        <w:rPr>
          <w:sz w:val="24"/>
          <w:szCs w:val="24"/>
        </w:rPr>
        <w:t>Привлечение соисполнителей к исполнению договора</w:t>
      </w:r>
      <w:bookmarkEnd w:id="24"/>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Pr>
          <w:rFonts w:ascii="Times New Roman" w:hAnsi="Times New Roman" w:cs="Times New Roman"/>
          <w:b w:val="0"/>
          <w:bCs w:val="0"/>
        </w:rPr>
        <w:t xml:space="preserve">. </w:t>
      </w:r>
      <w:bookmarkEnd w:id="25"/>
    </w:p>
    <w:p w:rsidR="00575DA0" w:rsidRDefault="00DF658F">
      <w:pPr>
        <w:pStyle w:val="afffffb"/>
        <w:numPr>
          <w:ilvl w:val="2"/>
          <w:numId w:val="1"/>
        </w:numPr>
        <w:ind w:left="0" w:firstLine="567"/>
        <w:jc w:val="both"/>
      </w:pPr>
      <w:r>
        <w:rPr>
          <w:highlight w:val="lightGray"/>
        </w:rPr>
        <w:t>В случае привлечения соисполнителей участник закупки, от имени которого подается заявка и который планирует привлечение соисполнителей, обязан соответствовать всем требованиям документации о закупке без исключений.</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доказать Организатору конкурса, что каждый из привлекаемых им соисполнителей:</w:t>
      </w:r>
    </w:p>
    <w:p w:rsidR="00575DA0" w:rsidRDefault="00DF658F">
      <w:pPr>
        <w:pStyle w:val="affffff0"/>
        <w:numPr>
          <w:ilvl w:val="0"/>
          <w:numId w:val="16"/>
        </w:numPr>
        <w:tabs>
          <w:tab w:val="num" w:pos="709"/>
        </w:tabs>
        <w:spacing w:line="240" w:lineRule="auto"/>
        <w:ind w:left="567"/>
        <w:rPr>
          <w:sz w:val="24"/>
          <w:szCs w:val="24"/>
        </w:rPr>
      </w:pPr>
      <w:r>
        <w:rPr>
          <w:bCs/>
          <w:sz w:val="24"/>
          <w:szCs w:val="24"/>
        </w:rPr>
        <w:t>осведомлен о привлечении его в качестве соисполнителя;</w:t>
      </w:r>
    </w:p>
    <w:p w:rsidR="00575DA0" w:rsidRDefault="00DF658F">
      <w:pPr>
        <w:pStyle w:val="affffff0"/>
        <w:numPr>
          <w:ilvl w:val="0"/>
          <w:numId w:val="16"/>
        </w:numPr>
        <w:tabs>
          <w:tab w:val="num" w:pos="709"/>
        </w:tabs>
        <w:spacing w:line="240" w:lineRule="auto"/>
        <w:ind w:left="567"/>
        <w:rPr>
          <w:sz w:val="24"/>
          <w:szCs w:val="24"/>
        </w:rPr>
      </w:pPr>
      <w:r>
        <w:rPr>
          <w:bCs/>
          <w:sz w:val="24"/>
          <w:szCs w:val="24"/>
        </w:rPr>
        <w:t>согласен с выделяемым ему перечнем, объемами, сроками оказания услуг</w:t>
      </w:r>
      <w:r>
        <w:rPr>
          <w:sz w:val="24"/>
          <w:szCs w:val="24"/>
        </w:rPr>
        <w:t>.</w:t>
      </w:r>
    </w:p>
    <w:p w:rsidR="00575DA0" w:rsidRDefault="00DF658F">
      <w:pPr>
        <w:pStyle w:val="32"/>
        <w:keepNext w:val="0"/>
        <w:numPr>
          <w:ilvl w:val="2"/>
          <w:numId w:val="1"/>
        </w:numPr>
        <w:spacing w:before="0" w:after="0"/>
        <w:ind w:left="0" w:firstLine="567"/>
        <w:rPr>
          <w:rFonts w:ascii="Times New Roman" w:hAnsi="Times New Roman" w:cs="Times New Roman"/>
          <w:b w:val="0"/>
        </w:rPr>
      </w:pPr>
      <w:bookmarkStart w:id="26" w:name="_Ref306143446"/>
      <w:r>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6"/>
    </w:p>
    <w:p w:rsidR="00575DA0" w:rsidRDefault="00DF658F">
      <w:pPr>
        <w:widowControl w:val="0"/>
        <w:numPr>
          <w:ilvl w:val="0"/>
          <w:numId w:val="17"/>
        </w:numPr>
        <w:tabs>
          <w:tab w:val="left" w:pos="709"/>
        </w:tabs>
        <w:spacing w:after="0"/>
        <w:ind w:left="142" w:hanging="11"/>
        <w:rPr>
          <w:bCs/>
        </w:rPr>
      </w:pPr>
      <w:r>
        <w:t>в заявку включаются</w:t>
      </w:r>
      <w:r>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конкурса лучшей, между Участником и каждым привлекаемым соисполнителем, с указанием перечня, объема (в %-тах от общего объема услуг) и сроков оказания возлагаемых на </w:t>
      </w:r>
      <w:r>
        <w:t>соисполнителя услуг</w:t>
      </w:r>
      <w:r>
        <w:rPr>
          <w:bCs/>
          <w:color w:val="000000"/>
        </w:rPr>
        <w:t>;</w:t>
      </w:r>
    </w:p>
    <w:p w:rsidR="00575DA0" w:rsidRDefault="00DF658F">
      <w:pPr>
        <w:widowControl w:val="0"/>
        <w:numPr>
          <w:ilvl w:val="0"/>
          <w:numId w:val="17"/>
        </w:numPr>
        <w:tabs>
          <w:tab w:val="left" w:pos="709"/>
        </w:tabs>
        <w:spacing w:after="0"/>
        <w:ind w:left="142" w:hanging="11"/>
        <w:rPr>
          <w:bCs/>
          <w:color w:val="000000"/>
        </w:rPr>
      </w:pPr>
      <w:r>
        <w:rPr>
          <w:bCs/>
        </w:rPr>
        <w:t xml:space="preserve">заявка дополнительно должна включать сведения о распределении объемов оказываемых услуг между Участником конкурса и соисполнителями </w:t>
      </w:r>
      <w:r>
        <w:t xml:space="preserve">по установленной в </w:t>
      </w:r>
      <w:r>
        <w:rPr>
          <w:bCs/>
        </w:rPr>
        <w:t xml:space="preserve"> документации о закупке</w:t>
      </w:r>
      <w:r>
        <w:t xml:space="preserve"> форме 7 в части III «ОБРАЗЦЫ ФОРМ ДЛЯ ЗАПОЛНЕНИЯ УЧАСТНИКАМИ ЗАКУПКИ».</w:t>
      </w:r>
    </w:p>
    <w:p w:rsidR="00575DA0" w:rsidRDefault="00575DA0">
      <w:pPr>
        <w:rPr>
          <w:i/>
        </w:rPr>
      </w:pPr>
      <w:bookmarkStart w:id="27" w:name="_Ref354131847"/>
      <w:bookmarkStart w:id="28" w:name="_Ref11495519"/>
    </w:p>
    <w:p w:rsidR="00575DA0" w:rsidRDefault="00DF658F">
      <w:pPr>
        <w:pStyle w:val="21"/>
        <w:keepNext w:val="0"/>
        <w:numPr>
          <w:ilvl w:val="1"/>
          <w:numId w:val="1"/>
        </w:numPr>
        <w:spacing w:after="0"/>
        <w:ind w:left="0" w:firstLine="567"/>
        <w:jc w:val="both"/>
        <w:rPr>
          <w:sz w:val="24"/>
          <w:szCs w:val="24"/>
        </w:rPr>
      </w:pPr>
      <w:bookmarkStart w:id="29" w:name="_Toc123405459"/>
      <w:bookmarkStart w:id="30" w:name="_Toc190872445"/>
      <w:bookmarkEnd w:id="27"/>
      <w:r>
        <w:rPr>
          <w:sz w:val="24"/>
          <w:szCs w:val="24"/>
        </w:rPr>
        <w:t xml:space="preserve">Расходы на участие в </w:t>
      </w:r>
      <w:bookmarkEnd w:id="29"/>
      <w:r>
        <w:rPr>
          <w:sz w:val="24"/>
          <w:szCs w:val="24"/>
        </w:rPr>
        <w:t>закупке и при заключении договора</w:t>
      </w:r>
      <w:bookmarkEnd w:id="30"/>
    </w:p>
    <w:p w:rsidR="00575DA0" w:rsidRDefault="00DF658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575DA0" w:rsidRDefault="00575DA0"/>
    <w:p w:rsidR="00575DA0" w:rsidRDefault="00DF658F">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187412517"/>
      <w:bookmarkStart w:id="33" w:name="_Toc188359727"/>
      <w:bookmarkStart w:id="34" w:name="_Toc188875920"/>
      <w:bookmarkStart w:id="35" w:name="_Toc189168630"/>
      <w:bookmarkStart w:id="36" w:name="_Toc190086777"/>
      <w:bookmarkStart w:id="37" w:name="_Toc190246435"/>
      <w:bookmarkStart w:id="38" w:name="_Toc190872446"/>
      <w:r>
        <w:rPr>
          <w:sz w:val="24"/>
          <w:szCs w:val="24"/>
        </w:rPr>
        <w:t xml:space="preserve">Условия </w:t>
      </w:r>
      <w:bookmarkEnd w:id="31"/>
      <w:r>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32"/>
      <w:bookmarkEnd w:id="33"/>
      <w:bookmarkEnd w:id="34"/>
      <w:bookmarkEnd w:id="35"/>
      <w:bookmarkEnd w:id="36"/>
      <w:bookmarkEnd w:id="37"/>
      <w:bookmarkEnd w:id="38"/>
    </w:p>
    <w:p w:rsidR="00575DA0" w:rsidRDefault="00DF658F">
      <w:pPr>
        <w:pStyle w:val="32"/>
        <w:widowControl w:val="0"/>
        <w:numPr>
          <w:ilvl w:val="2"/>
          <w:numId w:val="1"/>
        </w:numPr>
        <w:tabs>
          <w:tab w:val="clear" w:pos="454"/>
          <w:tab w:val="num" w:pos="170"/>
        </w:tabs>
        <w:spacing w:before="0" w:after="0"/>
        <w:ind w:left="0" w:firstLine="567"/>
        <w:rPr>
          <w:rFonts w:ascii="Times New Roman" w:hAnsi="Times New Roman" w:cs="Times New Roman"/>
          <w:b w:val="0"/>
          <w:bCs w:val="0"/>
        </w:rPr>
      </w:pPr>
      <w:r>
        <w:rPr>
          <w:rFonts w:ascii="Times New Roman" w:hAnsi="Times New Roman" w:cs="Times New Roman"/>
          <w:b w:val="0"/>
          <w:bCs w:val="0"/>
        </w:rPr>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случае если Заказчиком в пункте 17 раздела 1 части II «ИНФОРМАЦИОННАЯ КАРТА ЗАКУПКИ» предусмотрена такая возможность.</w:t>
      </w:r>
    </w:p>
    <w:p w:rsidR="00575DA0" w:rsidRDefault="00DF658F">
      <w:pPr>
        <w:pStyle w:val="32"/>
        <w:widowControl w:val="0"/>
        <w:numPr>
          <w:ilvl w:val="2"/>
          <w:numId w:val="1"/>
        </w:numPr>
        <w:tabs>
          <w:tab w:val="clear" w:pos="454"/>
          <w:tab w:val="num" w:pos="170"/>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w:t>
      </w:r>
      <w:r>
        <w:rPr>
          <w:rFonts w:ascii="Times New Roman" w:hAnsi="Times New Roman" w:cs="Times New Roman"/>
          <w:b w:val="0"/>
          <w:bCs w:val="0"/>
        </w:rPr>
        <w:lastRenderedPageBreak/>
        <w:t xml:space="preserve">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 </w:t>
      </w:r>
    </w:p>
    <w:p w:rsidR="00575DA0" w:rsidRDefault="00DF658F" w:rsidP="00C71EC5">
      <w:pPr>
        <w:pStyle w:val="32"/>
        <w:widowControl w:val="0"/>
        <w:numPr>
          <w:ilvl w:val="0"/>
          <w:numId w:val="58"/>
        </w:numPr>
        <w:spacing w:before="0" w:after="0"/>
        <w:ind w:left="0" w:firstLine="567"/>
        <w:rPr>
          <w:rFonts w:ascii="Times New Roman" w:hAnsi="Times New Roman" w:cs="Times New Roman"/>
          <w:b w:val="0"/>
          <w:bCs w:val="0"/>
        </w:rPr>
      </w:pPr>
      <w:r>
        <w:rPr>
          <w:rFonts w:ascii="Times New Roman" w:hAnsi="Times New Roman" w:cs="Times New Roman"/>
          <w:b w:val="0"/>
          <w:bCs w:val="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75DA0" w:rsidRDefault="00DF658F" w:rsidP="00C71EC5">
      <w:pPr>
        <w:pStyle w:val="32"/>
        <w:widowControl w:val="0"/>
        <w:numPr>
          <w:ilvl w:val="0"/>
          <w:numId w:val="58"/>
        </w:numPr>
        <w:spacing w:before="0" w:after="0"/>
        <w:ind w:left="0" w:firstLine="567"/>
        <w:rPr>
          <w:rFonts w:ascii="Times New Roman" w:hAnsi="Times New Roman" w:cs="Times New Roman"/>
          <w:b w:val="0"/>
          <w:bCs w:val="0"/>
        </w:rPr>
      </w:pPr>
      <w:r>
        <w:rPr>
          <w:rFonts w:ascii="Times New Roman" w:hAnsi="Times New Roman" w:cs="Times New Roman"/>
          <w:b w:val="0"/>
          <w:bCs w:val="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75DA0" w:rsidRDefault="00DF658F" w:rsidP="00C71EC5">
      <w:pPr>
        <w:pStyle w:val="32"/>
        <w:widowControl w:val="0"/>
        <w:numPr>
          <w:ilvl w:val="0"/>
          <w:numId w:val="58"/>
        </w:numPr>
        <w:spacing w:before="0" w:after="0"/>
        <w:ind w:left="0" w:firstLine="567"/>
        <w:rPr>
          <w:rFonts w:ascii="Times New Roman" w:hAnsi="Times New Roman" w:cs="Times New Roman"/>
          <w:b w:val="0"/>
          <w:bCs w:val="0"/>
        </w:rPr>
      </w:pPr>
      <w:r>
        <w:rPr>
          <w:rFonts w:ascii="Times New Roman" w:hAnsi="Times New Roman" w:cs="Times New Roman"/>
          <w:b w:val="0"/>
          <w:bCs w:val="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75DA0" w:rsidRDefault="00DF658F">
      <w:pPr>
        <w:pStyle w:val="32"/>
        <w:widowControl w:val="0"/>
        <w:numPr>
          <w:ilvl w:val="2"/>
          <w:numId w:val="1"/>
        </w:numPr>
        <w:tabs>
          <w:tab w:val="clear" w:pos="454"/>
          <w:tab w:val="num" w:pos="170"/>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75DA0" w:rsidRDefault="00DF658F">
      <w:pPr>
        <w:pStyle w:val="32"/>
        <w:widowControl w:val="0"/>
        <w:numPr>
          <w:ilvl w:val="2"/>
          <w:numId w:val="1"/>
        </w:numPr>
        <w:tabs>
          <w:tab w:val="clear" w:pos="454"/>
          <w:tab w:val="num" w:pos="170"/>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Правительством Российской Федерации установлен предусмотренный п. 1.7.2 подпунктом а) настоящей документации запрет закупки работ, услуг, соответственно выполняемых, оказываемых иностранным лицом, не допускаются:</w:t>
      </w:r>
    </w:p>
    <w:p w:rsidR="00575DA0" w:rsidRDefault="00DF658F">
      <w:pPr>
        <w:pStyle w:val="32"/>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575DA0" w:rsidRDefault="00DF658F">
      <w:pPr>
        <w:pStyle w:val="32"/>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575DA0" w:rsidRDefault="00DF658F">
      <w:pPr>
        <w:pStyle w:val="32"/>
        <w:widowControl w:val="0"/>
        <w:numPr>
          <w:ilvl w:val="2"/>
          <w:numId w:val="1"/>
        </w:numPr>
        <w:tabs>
          <w:tab w:val="clear" w:pos="454"/>
          <w:tab w:val="num" w:pos="170"/>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Правительством Российской Федерации установлено предусмотренное подпунктом п. 1.7.2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575DA0" w:rsidRDefault="00DF658F">
      <w:pPr>
        <w:pStyle w:val="32"/>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575DA0" w:rsidRDefault="00DF658F">
      <w:pPr>
        <w:pStyle w:val="32"/>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75DA0" w:rsidRDefault="00DF658F">
      <w:pPr>
        <w:pStyle w:val="32"/>
        <w:widowControl w:val="0"/>
        <w:numPr>
          <w:ilvl w:val="2"/>
          <w:numId w:val="1"/>
        </w:numPr>
        <w:tabs>
          <w:tab w:val="clear" w:pos="454"/>
          <w:tab w:val="num" w:pos="170"/>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Правительством Российской Федерации установлено предусмотренное п. 1.7.2 подпунктом в) настоящей документации преимущество в отношении работ, услуг, соответственно выполняемых, оказываемых российским лицом:</w:t>
      </w:r>
    </w:p>
    <w:p w:rsidR="00575DA0" w:rsidRDefault="00DF658F">
      <w:pPr>
        <w:pStyle w:val="32"/>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575DA0" w:rsidRDefault="00DF658F">
      <w:pPr>
        <w:pStyle w:val="32"/>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w:t>
      </w:r>
      <w:r>
        <w:rPr>
          <w:rFonts w:ascii="Times New Roman" w:hAnsi="Times New Roman" w:cs="Times New Roman"/>
          <w:b w:val="0"/>
          <w:bCs w:val="0"/>
        </w:rPr>
        <w:lastRenderedPageBreak/>
        <w:t>осуществленных в соответствии с пп. а) настоящего пункта;</w:t>
      </w:r>
    </w:p>
    <w:p w:rsidR="00575DA0" w:rsidRDefault="00DF658F">
      <w:pPr>
        <w:pStyle w:val="afffffb"/>
        <w:ind w:left="0" w:firstLine="567"/>
        <w:jc w:val="both"/>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75DA0" w:rsidRDefault="00575DA0">
      <w:pPr>
        <w:pStyle w:val="32"/>
        <w:tabs>
          <w:tab w:val="clear" w:pos="312"/>
        </w:tabs>
        <w:spacing w:before="0" w:after="0"/>
        <w:ind w:left="567"/>
        <w:rPr>
          <w:rFonts w:ascii="Times New Roman" w:hAnsi="Times New Roman" w:cs="Times New Roman"/>
          <w:b w:val="0"/>
          <w:bCs w:val="0"/>
        </w:rPr>
      </w:pPr>
    </w:p>
    <w:p w:rsidR="00575DA0" w:rsidRDefault="00575DA0">
      <w:pPr>
        <w:pStyle w:val="21"/>
        <w:keepNext w:val="0"/>
        <w:tabs>
          <w:tab w:val="clear" w:pos="576"/>
        </w:tabs>
        <w:spacing w:after="0"/>
        <w:ind w:left="567" w:firstLine="0"/>
        <w:jc w:val="both"/>
        <w:rPr>
          <w:sz w:val="24"/>
          <w:szCs w:val="24"/>
        </w:rPr>
      </w:pPr>
      <w:bookmarkStart w:id="39" w:name="_Toc52971451"/>
      <w:bookmarkStart w:id="40" w:name="_Toc70413361"/>
      <w:bookmarkStart w:id="41" w:name="_Toc123405462"/>
      <w:bookmarkStart w:id="42" w:name="_Toc166101207"/>
      <w:bookmarkEnd w:id="14"/>
    </w:p>
    <w:p w:rsidR="00575DA0" w:rsidRDefault="00DF658F">
      <w:pPr>
        <w:pStyle w:val="11"/>
        <w:keepNext w:val="0"/>
        <w:numPr>
          <w:ilvl w:val="0"/>
          <w:numId w:val="1"/>
        </w:numPr>
        <w:spacing w:before="0" w:after="0"/>
        <w:ind w:left="0" w:firstLine="567"/>
        <w:jc w:val="both"/>
        <w:rPr>
          <w:sz w:val="24"/>
          <w:szCs w:val="24"/>
        </w:rPr>
      </w:pPr>
      <w:bookmarkStart w:id="43" w:name="_Toc190872447"/>
      <w:bookmarkEnd w:id="39"/>
      <w:bookmarkEnd w:id="40"/>
      <w:r>
        <w:rPr>
          <w:sz w:val="24"/>
          <w:szCs w:val="24"/>
        </w:rPr>
        <w:t>ДОКУМЕНТАЦИЯ</w:t>
      </w:r>
      <w:bookmarkEnd w:id="41"/>
      <w:bookmarkEnd w:id="42"/>
      <w:r>
        <w:rPr>
          <w:sz w:val="24"/>
          <w:szCs w:val="24"/>
        </w:rPr>
        <w:t xml:space="preserve"> О ЗАКУПКЕ</w:t>
      </w:r>
      <w:bookmarkEnd w:id="43"/>
    </w:p>
    <w:p w:rsidR="00575DA0" w:rsidRDefault="00575DA0"/>
    <w:p w:rsidR="00575DA0" w:rsidRDefault="00DF658F">
      <w:pPr>
        <w:pStyle w:val="21"/>
        <w:keepNext w:val="0"/>
        <w:numPr>
          <w:ilvl w:val="1"/>
          <w:numId w:val="1"/>
        </w:numPr>
        <w:spacing w:after="0"/>
        <w:ind w:left="0" w:firstLine="567"/>
        <w:jc w:val="left"/>
        <w:rPr>
          <w:sz w:val="24"/>
          <w:szCs w:val="24"/>
        </w:rPr>
      </w:pPr>
      <w:bookmarkStart w:id="44" w:name="_Ref11225592"/>
      <w:bookmarkStart w:id="45" w:name="_Toc13035844"/>
      <w:bookmarkStart w:id="46" w:name="_Toc123405463"/>
      <w:bookmarkStart w:id="47" w:name="_Toc169628374"/>
      <w:bookmarkStart w:id="48" w:name="_Toc190872448"/>
      <w:r>
        <w:rPr>
          <w:sz w:val="24"/>
          <w:szCs w:val="24"/>
        </w:rPr>
        <w:t>Предоставление документации</w:t>
      </w:r>
      <w:bookmarkEnd w:id="44"/>
      <w:bookmarkEnd w:id="45"/>
      <w:bookmarkEnd w:id="46"/>
      <w:bookmarkEnd w:id="47"/>
      <w:r>
        <w:rPr>
          <w:sz w:val="24"/>
          <w:szCs w:val="24"/>
        </w:rPr>
        <w:t xml:space="preserve"> о закупке</w:t>
      </w:r>
      <w:bookmarkEnd w:id="48"/>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49"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ЕИС www.zakupki.gov.ru, а также на сайте электронной торговой площадки (далее – ЭТП) </w:t>
      </w:r>
      <w:bookmarkEnd w:id="49"/>
      <w:r>
        <w:rPr>
          <w:rStyle w:val="affd"/>
          <w:rFonts w:ascii="Times New Roman" w:hAnsi="Times New Roman" w:cs="Times New Roman"/>
          <w:b w:val="0"/>
        </w:rPr>
        <w:t>https://tender.lot-online.ru/</w:t>
      </w:r>
      <w:r>
        <w:rPr>
          <w:rFonts w:ascii="Times New Roman" w:hAnsi="Times New Roman" w:cs="Times New Roman"/>
          <w:b w:val="0"/>
          <w:bCs w:val="0"/>
        </w:rPr>
        <w:t xml:space="preserve"> в разделе «Россети». Срок начала предоставления документации о закупке устанавливается Заказчиком в извещении о закупке.</w:t>
      </w:r>
    </w:p>
    <w:p w:rsidR="00575DA0" w:rsidRDefault="00575DA0"/>
    <w:p w:rsidR="00575DA0" w:rsidRDefault="00DF658F">
      <w:pPr>
        <w:pStyle w:val="21"/>
        <w:keepNext w:val="0"/>
        <w:numPr>
          <w:ilvl w:val="1"/>
          <w:numId w:val="1"/>
        </w:numPr>
        <w:spacing w:after="0"/>
        <w:ind w:left="0" w:firstLine="567"/>
        <w:jc w:val="left"/>
        <w:rPr>
          <w:sz w:val="24"/>
          <w:szCs w:val="24"/>
        </w:rPr>
      </w:pPr>
      <w:bookmarkStart w:id="50" w:name="_Toc190872449"/>
      <w:r>
        <w:rPr>
          <w:sz w:val="24"/>
          <w:szCs w:val="24"/>
        </w:rPr>
        <w:t>Разъяснение положений документации о закупке</w:t>
      </w:r>
      <w:bookmarkEnd w:id="50"/>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5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9 раздела 2 части II «</w:t>
      </w:r>
      <w:r>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Pr>
          <w:rFonts w:ascii="Times New Roman" w:hAnsi="Times New Roman" w:cs="Times New Roman"/>
          <w:b w:val="0"/>
          <w:bCs w:val="0"/>
        </w:rPr>
        <w:t>».</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51"/>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575DA0" w:rsidRDefault="00575DA0"/>
    <w:p w:rsidR="00575DA0" w:rsidRDefault="00DF658F">
      <w:pPr>
        <w:pStyle w:val="21"/>
        <w:keepNext w:val="0"/>
        <w:numPr>
          <w:ilvl w:val="1"/>
          <w:numId w:val="1"/>
        </w:numPr>
        <w:spacing w:after="0"/>
        <w:ind w:left="0" w:firstLine="567"/>
        <w:jc w:val="both"/>
        <w:rPr>
          <w:sz w:val="24"/>
          <w:szCs w:val="24"/>
        </w:rPr>
      </w:pPr>
      <w:bookmarkStart w:id="52" w:name="_Ref119429410"/>
      <w:bookmarkStart w:id="53" w:name="_Toc123405465"/>
      <w:bookmarkStart w:id="54" w:name="_Toc190872450"/>
      <w:r>
        <w:rPr>
          <w:sz w:val="24"/>
          <w:szCs w:val="24"/>
        </w:rPr>
        <w:t xml:space="preserve">Внесение изменений в извещение о </w:t>
      </w:r>
      <w:bookmarkEnd w:id="52"/>
      <w:bookmarkEnd w:id="53"/>
      <w:r>
        <w:rPr>
          <w:sz w:val="24"/>
          <w:szCs w:val="24"/>
        </w:rPr>
        <w:t>закупке и/или документацию о закупке</w:t>
      </w:r>
      <w:bookmarkEnd w:id="54"/>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575DA0" w:rsidRDefault="00575DA0"/>
    <w:p w:rsidR="00575DA0" w:rsidRDefault="00DF658F">
      <w:pPr>
        <w:pStyle w:val="21"/>
        <w:numPr>
          <w:ilvl w:val="1"/>
          <w:numId w:val="1"/>
        </w:numPr>
        <w:spacing w:after="0"/>
        <w:ind w:left="0" w:firstLine="567"/>
        <w:jc w:val="left"/>
        <w:rPr>
          <w:sz w:val="24"/>
          <w:szCs w:val="24"/>
        </w:rPr>
      </w:pPr>
      <w:bookmarkStart w:id="55" w:name="_Toc123405466"/>
      <w:bookmarkStart w:id="56" w:name="_Toc190872451"/>
      <w:r>
        <w:rPr>
          <w:sz w:val="24"/>
          <w:szCs w:val="24"/>
        </w:rPr>
        <w:t xml:space="preserve">Отмена </w:t>
      </w:r>
      <w:bookmarkEnd w:id="55"/>
      <w:r>
        <w:rPr>
          <w:sz w:val="24"/>
          <w:szCs w:val="24"/>
        </w:rPr>
        <w:t>закупки</w:t>
      </w:r>
      <w:bookmarkEnd w:id="56"/>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57"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57"/>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58"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575DA0" w:rsidRDefault="00575DA0"/>
    <w:p w:rsidR="00575DA0" w:rsidRDefault="00DF658F">
      <w:pPr>
        <w:pStyle w:val="11"/>
        <w:keepNext w:val="0"/>
        <w:numPr>
          <w:ilvl w:val="0"/>
          <w:numId w:val="1"/>
        </w:numPr>
        <w:spacing w:before="0" w:after="0"/>
        <w:ind w:left="0" w:firstLine="567"/>
        <w:jc w:val="both"/>
        <w:rPr>
          <w:sz w:val="24"/>
          <w:szCs w:val="24"/>
        </w:rPr>
      </w:pPr>
      <w:bookmarkStart w:id="59" w:name="_Toc123405467"/>
      <w:bookmarkStart w:id="60" w:name="_Toc166101208"/>
      <w:bookmarkStart w:id="61" w:name="_Ref166159542"/>
      <w:bookmarkStart w:id="62" w:name="_Ref166159546"/>
      <w:bookmarkStart w:id="63" w:name="_Ref166250138"/>
      <w:bookmarkStart w:id="64" w:name="_Ref166250141"/>
      <w:bookmarkStart w:id="65" w:name="_Toc190872452"/>
      <w:bookmarkEnd w:id="58"/>
      <w:r>
        <w:rPr>
          <w:sz w:val="24"/>
          <w:szCs w:val="24"/>
        </w:rPr>
        <w:lastRenderedPageBreak/>
        <w:t xml:space="preserve">ТРЕБОВАНИЯ К СОДЕРЖАНИЮ ЗАЯВКИ НА УЧАСТИЕ В </w:t>
      </w:r>
      <w:bookmarkEnd w:id="59"/>
      <w:bookmarkEnd w:id="60"/>
      <w:bookmarkEnd w:id="61"/>
      <w:bookmarkEnd w:id="62"/>
      <w:bookmarkEnd w:id="63"/>
      <w:bookmarkEnd w:id="64"/>
      <w:r>
        <w:rPr>
          <w:sz w:val="24"/>
          <w:szCs w:val="24"/>
        </w:rPr>
        <w:t>ЗАКУПКЕ</w:t>
      </w:r>
      <w:bookmarkEnd w:id="65"/>
    </w:p>
    <w:p w:rsidR="00575DA0" w:rsidRDefault="00575DA0"/>
    <w:p w:rsidR="00575DA0" w:rsidRDefault="00DF658F">
      <w:pPr>
        <w:pStyle w:val="21"/>
        <w:numPr>
          <w:ilvl w:val="1"/>
          <w:numId w:val="1"/>
        </w:numPr>
        <w:spacing w:after="0"/>
        <w:ind w:left="0" w:firstLine="567"/>
        <w:jc w:val="left"/>
        <w:rPr>
          <w:sz w:val="24"/>
          <w:szCs w:val="24"/>
        </w:rPr>
      </w:pPr>
      <w:bookmarkStart w:id="66" w:name="_Toc190872453"/>
      <w:r>
        <w:rPr>
          <w:sz w:val="24"/>
          <w:szCs w:val="24"/>
        </w:rPr>
        <w:t>Требования к оформлению заявки на участие в закупке</w:t>
      </w:r>
      <w:bookmarkEnd w:id="66"/>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67" w:name="_Ref166246797"/>
      <w:bookmarkStart w:id="68" w:name="_Ref119429784"/>
      <w:bookmarkStart w:id="69" w:name="_Ref119429817"/>
      <w:bookmarkStart w:id="70" w:name="_Ref119430333"/>
      <w:bookmarkStart w:id="71" w:name="_Toc123405470"/>
      <w:r>
        <w:rPr>
          <w:rFonts w:ascii="Times New Roman" w:hAnsi="Times New Roman" w:cs="Times New Roman"/>
          <w:b w:val="0"/>
        </w:rPr>
        <w:t xml:space="preserve">Предполагается, что участник закупки изучит все инструкции, формы, условия проекта договора,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w:t>
      </w:r>
      <w:r>
        <w:rPr>
          <w:rFonts w:ascii="Times New Roman" w:hAnsi="Times New Roman" w:cs="Times New Roman"/>
          <w:b w:val="0"/>
          <w:highlight w:val="lightGray"/>
        </w:rPr>
        <w:t>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 или же подача заявки, не отвечающей требованиям документации о закупке, в том числе подача заявки с нарушением порядка заполнения форм документов, установленных частью III «ОБРАЗЦЫ ФОРМ ДЛЯ ЗАПОЛНЕНИЯ УЧАСТНИКАМИ ЗАКУПКИ»</w:t>
      </w:r>
      <w:r>
        <w:rPr>
          <w:rFonts w:ascii="Times New Roman" w:hAnsi="Times New Roman" w:cs="Times New Roman"/>
          <w:b w:val="0"/>
        </w:rPr>
        <w:t>, или же подача заявки содержащей предложения по изменению условий проекта договора, является основанием для признания заявки не соответствующей требованиям документации о закупке и отклонения участника от участия в закупке</w:t>
      </w:r>
      <w:r>
        <w:rPr>
          <w:rFonts w:ascii="Times New Roman" w:hAnsi="Times New Roman" w:cs="Times New Roman"/>
          <w:b w:val="0"/>
          <w:bCs w:val="0"/>
        </w:rPr>
        <w:t>.</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67"/>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7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72"/>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73" w:name="_Ref166313158"/>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75DA0" w:rsidRDefault="00575DA0"/>
    <w:p w:rsidR="00575DA0" w:rsidRDefault="00DF658F">
      <w:pPr>
        <w:pStyle w:val="21"/>
        <w:numPr>
          <w:ilvl w:val="1"/>
          <w:numId w:val="1"/>
        </w:numPr>
        <w:spacing w:after="0"/>
        <w:ind w:left="0" w:firstLine="567"/>
        <w:jc w:val="left"/>
        <w:rPr>
          <w:sz w:val="24"/>
          <w:szCs w:val="24"/>
        </w:rPr>
      </w:pPr>
      <w:bookmarkStart w:id="74" w:name="_Toc123405469"/>
      <w:bookmarkStart w:id="75" w:name="_Toc387652312"/>
      <w:bookmarkStart w:id="76" w:name="_Toc190872454"/>
      <w:bookmarkEnd w:id="73"/>
      <w:r>
        <w:rPr>
          <w:sz w:val="24"/>
          <w:szCs w:val="24"/>
        </w:rPr>
        <w:t xml:space="preserve">Язык документов, входящих в состав заявки на участие в </w:t>
      </w:r>
      <w:bookmarkEnd w:id="74"/>
      <w:bookmarkEnd w:id="75"/>
      <w:r>
        <w:rPr>
          <w:sz w:val="24"/>
          <w:szCs w:val="24"/>
        </w:rPr>
        <w:t>закупке</w:t>
      </w:r>
      <w:bookmarkEnd w:id="76"/>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77"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77"/>
    </w:p>
    <w:p w:rsidR="00575DA0" w:rsidRDefault="00575DA0"/>
    <w:p w:rsidR="00575DA0" w:rsidRDefault="00DF658F">
      <w:pPr>
        <w:pStyle w:val="21"/>
        <w:keepNext w:val="0"/>
        <w:numPr>
          <w:ilvl w:val="1"/>
          <w:numId w:val="1"/>
        </w:numPr>
        <w:spacing w:after="0"/>
        <w:ind w:left="0" w:firstLine="567"/>
        <w:jc w:val="both"/>
        <w:rPr>
          <w:sz w:val="24"/>
          <w:szCs w:val="24"/>
        </w:rPr>
      </w:pPr>
      <w:bookmarkStart w:id="78" w:name="_Toc190872455"/>
      <w:r>
        <w:rPr>
          <w:sz w:val="24"/>
          <w:szCs w:val="24"/>
        </w:rPr>
        <w:lastRenderedPageBreak/>
        <w:t>Требования к валюте заявки</w:t>
      </w:r>
      <w:bookmarkEnd w:id="78"/>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79" w:name="_Hlt517806775"/>
      <w:bookmarkStart w:id="80" w:name="_Ref52534291"/>
      <w:bookmarkEnd w:id="79"/>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80"/>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81"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81"/>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575DA0" w:rsidRDefault="00575DA0"/>
    <w:p w:rsidR="00575DA0" w:rsidRDefault="00DF658F">
      <w:pPr>
        <w:pStyle w:val="21"/>
        <w:keepNext w:val="0"/>
        <w:numPr>
          <w:ilvl w:val="1"/>
          <w:numId w:val="1"/>
        </w:numPr>
        <w:spacing w:after="0"/>
        <w:ind w:left="0" w:firstLine="567"/>
        <w:jc w:val="both"/>
        <w:rPr>
          <w:sz w:val="24"/>
          <w:szCs w:val="24"/>
        </w:rPr>
      </w:pPr>
      <w:bookmarkStart w:id="82" w:name="_Toc190872456"/>
      <w:r>
        <w:rPr>
          <w:sz w:val="24"/>
          <w:szCs w:val="24"/>
        </w:rPr>
        <w:t>Требования к составу заявки на участие в закупке</w:t>
      </w:r>
      <w:bookmarkEnd w:id="68"/>
      <w:bookmarkEnd w:id="69"/>
      <w:bookmarkEnd w:id="70"/>
      <w:bookmarkEnd w:id="71"/>
      <w:bookmarkEnd w:id="82"/>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83"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Pr>
          <w:rFonts w:ascii="Times New Roman" w:hAnsi="Times New Roman" w:cs="Times New Roman"/>
          <w:b w:val="0"/>
          <w:bCs w:val="0"/>
        </w:rPr>
        <w:t xml:space="preserve">, а также формы документов, установленные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83"/>
      <w:r>
        <w:rPr>
          <w:rFonts w:ascii="Times New Roman" w:hAnsi="Times New Roman" w:cs="Times New Roman"/>
          <w:b w:val="0"/>
          <w:bCs w:val="0"/>
        </w:rPr>
        <w:t>.</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84" w:name="_Ref166316209"/>
      <w:r>
        <w:rPr>
          <w:rFonts w:ascii="Times New Roman" w:hAnsi="Times New Roman" w:cs="Times New Roman"/>
          <w:b w:val="0"/>
          <w:bCs w:val="0"/>
        </w:rPr>
        <w:t>В случае неполного представления документов, перечисленных в разделе 2 части</w:t>
      </w:r>
      <w:r>
        <w:rPr>
          <w:rFonts w:ascii="Times New Roman" w:hAnsi="Times New Roman" w:cs="Times New Roman"/>
          <w:b w:val="0"/>
          <w:bCs w:val="0"/>
        </w:rPr>
        <w:br/>
        <w:t xml:space="preserve">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bookmarkEnd w:id="84"/>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575DA0" w:rsidRDefault="00DF658F">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575DA0" w:rsidRDefault="00DF658F">
      <w:pPr>
        <w:spacing w:after="0"/>
        <w:ind w:firstLine="567"/>
        <w:rPr>
          <w:bCs/>
        </w:rPr>
      </w:pPr>
      <w:r>
        <w:rPr>
          <w:bCs/>
        </w:rPr>
        <w:t xml:space="preserve">б) в соглашении должно быть приведено распределение объемов </w:t>
      </w:r>
      <w:r>
        <w:t xml:space="preserve">(в %-тах от общего объема услуг) </w:t>
      </w:r>
      <w:r>
        <w:rPr>
          <w:bCs/>
        </w:rPr>
        <w:t>и сроков оказания услуг между членами коллективного участника;</w:t>
      </w:r>
    </w:p>
    <w:p w:rsidR="00575DA0" w:rsidRDefault="00DF658F">
      <w:pPr>
        <w:spacing w:after="0"/>
        <w:ind w:firstLine="567"/>
        <w:rPr>
          <w:bCs/>
        </w:rPr>
      </w:pPr>
      <w:r>
        <w:rPr>
          <w:bCs/>
        </w:rPr>
        <w:lastRenderedPageBreak/>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575DA0" w:rsidRDefault="00DF658F">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575DA0" w:rsidRDefault="00DF658F">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575DA0" w:rsidRDefault="00DF658F">
      <w:pPr>
        <w:spacing w:after="0"/>
        <w:ind w:firstLine="567"/>
        <w:rPr>
          <w:bCs/>
        </w:rPr>
      </w:pPr>
      <w:r>
        <w:rPr>
          <w:bCs/>
        </w:rPr>
        <w:t>е) срок действия соглашения должен быть не менее, чем срок действия договора.</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575DA0" w:rsidRDefault="00DF658F">
      <w:pPr>
        <w:pStyle w:val="afffffb"/>
        <w:numPr>
          <w:ilvl w:val="0"/>
          <w:numId w:val="12"/>
        </w:numPr>
        <w:ind w:left="0" w:firstLine="567"/>
        <w:jc w:val="both"/>
      </w:pPr>
      <w:r>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br/>
        <w:t xml:space="preserve">п. </w:t>
      </w:r>
      <w:r>
        <w:rPr>
          <w:highlight w:val="yellow"/>
        </w:rPr>
        <w:t xml:space="preserve">2,3,4,5,6,7,8,9,10,11,12,14,15,17,19,20,21 </w:t>
      </w:r>
      <w:r>
        <w:t xml:space="preserve">раздела 2 «Документы, содержащие сведения для рассмотрения и оценки по критерию, представляемым в составе заявки участника закупки» части </w:t>
      </w:r>
      <w:r>
        <w:rPr>
          <w:lang w:val="en-US"/>
        </w:rPr>
        <w:t>II</w:t>
      </w:r>
      <w:r>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575DA0" w:rsidRDefault="00DF658F">
      <w:pPr>
        <w:pStyle w:val="afffffb"/>
        <w:numPr>
          <w:ilvl w:val="0"/>
          <w:numId w:val="12"/>
        </w:numPr>
        <w:ind w:left="0" w:firstLine="567"/>
        <w:jc w:val="both"/>
      </w:pPr>
      <w:r>
        <w:rPr>
          <w:bCs/>
        </w:rPr>
        <w:t xml:space="preserve">коллективный участник должен отвечать требованиям настоящей Документации, изложенным в </w:t>
      </w:r>
      <w: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Pr>
          <w:highlight w:val="yellow"/>
        </w:rPr>
        <w:t>2,3,4,5,6,7,8,9,10,11,12,14,15,17,19,20,21</w:t>
      </w:r>
      <w:r>
        <w:t xml:space="preserve"> раздела 2 «Отборочные критерии (требования)»)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575DA0" w:rsidRDefault="00DF658F">
      <w:pPr>
        <w:pStyle w:val="afffffb"/>
        <w:numPr>
          <w:ilvl w:val="0"/>
          <w:numId w:val="12"/>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575DA0" w:rsidRDefault="00DF658F">
      <w:pPr>
        <w:pStyle w:val="afffffb"/>
        <w:numPr>
          <w:ilvl w:val="0"/>
          <w:numId w:val="12"/>
        </w:numPr>
        <w:ind w:left="0" w:firstLine="567"/>
        <w:jc w:val="both"/>
      </w:pPr>
      <w:r>
        <w:t>в состав заявки дополнительно включается соглашение между членами коллективного участника;</w:t>
      </w:r>
    </w:p>
    <w:p w:rsidR="00575DA0" w:rsidRDefault="00DF658F">
      <w:pPr>
        <w:pStyle w:val="afffffb"/>
        <w:numPr>
          <w:ilvl w:val="0"/>
          <w:numId w:val="12"/>
        </w:numPr>
        <w:ind w:left="0" w:firstLine="567"/>
        <w:jc w:val="both"/>
      </w:pPr>
      <w:r>
        <w:rPr>
          <w:bCs/>
        </w:rPr>
        <w:t xml:space="preserve">заявка дополнительно должна включать сведения о распределении объемов </w:t>
      </w:r>
      <w:r>
        <w:t>между членами коллективного Участника</w:t>
      </w:r>
      <w:r>
        <w:rPr>
          <w:bCs/>
        </w:rPr>
        <w:t xml:space="preserve"> </w:t>
      </w:r>
      <w:r>
        <w:t xml:space="preserve">по установленной в </w:t>
      </w:r>
      <w:r>
        <w:rPr>
          <w:bCs/>
        </w:rPr>
        <w:t>документации о закупке</w:t>
      </w:r>
      <w:r>
        <w:t xml:space="preserve"> </w:t>
      </w:r>
      <w:r>
        <w:rPr>
          <w:bCs/>
        </w:rPr>
        <w:t>форме 13</w:t>
      </w:r>
      <w:r>
        <w:t xml:space="preserve"> в части III «ОБРАЗЦЫ ФОРМ ДЛЯ ЗАПОЛНЕНИЯ УЧАСТНИКАМИ ЗАКУПКИ».</w:t>
      </w:r>
    </w:p>
    <w:p w:rsidR="00575DA0" w:rsidRDefault="00575DA0">
      <w:pPr>
        <w:pStyle w:val="afffffb"/>
        <w:ind w:left="567"/>
        <w:jc w:val="both"/>
        <w:rPr>
          <w:sz w:val="32"/>
          <w:szCs w:val="32"/>
        </w:rPr>
      </w:pPr>
    </w:p>
    <w:p w:rsidR="00575DA0" w:rsidRDefault="00DF658F">
      <w:pPr>
        <w:pStyle w:val="21"/>
        <w:keepNext w:val="0"/>
        <w:numPr>
          <w:ilvl w:val="1"/>
          <w:numId w:val="1"/>
        </w:numPr>
        <w:spacing w:after="0"/>
        <w:ind w:left="0" w:firstLine="567"/>
        <w:jc w:val="both"/>
        <w:rPr>
          <w:sz w:val="24"/>
          <w:szCs w:val="24"/>
        </w:rPr>
      </w:pPr>
      <w:bookmarkStart w:id="85" w:name="_Toc123405472"/>
      <w:bookmarkStart w:id="86" w:name="_Toc190872457"/>
      <w:bookmarkStart w:id="87" w:name="_Toc123405471"/>
      <w:bookmarkStart w:id="88" w:name="_Toc286523204"/>
      <w:r>
        <w:rPr>
          <w:sz w:val="24"/>
          <w:szCs w:val="24"/>
        </w:rPr>
        <w:t xml:space="preserve">Требования к описанию </w:t>
      </w:r>
      <w:bookmarkEnd w:id="85"/>
      <w:r>
        <w:rPr>
          <w:sz w:val="24"/>
          <w:szCs w:val="24"/>
        </w:rPr>
        <w:t>заявки участника закупки</w:t>
      </w:r>
      <w:bookmarkEnd w:id="86"/>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89" w:name="_Ref166314630"/>
      <w:bookmarkStart w:id="90" w:name="_Ref11560130"/>
      <w:bookmarkEnd w:id="87"/>
      <w:bookmarkEnd w:id="88"/>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(цену закупки), указанную в извещении о проведении закупки и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bookmarkEnd w:id="89"/>
      <w:r>
        <w:rPr>
          <w:rFonts w:ascii="Times New Roman" w:hAnsi="Times New Roman" w:cs="Times New Roman"/>
          <w:b w:val="0"/>
          <w:bCs w:val="0"/>
        </w:rPr>
        <w:t>при этом в случае, если участник закупки находится на упрощенной системе налогообложения либо услуги участника не облагаются НДС, учитывается ценовое предложение участника без НДС относительно начальной (максимальной) цены договора (цены закупки) с учётом исключённого из неё НДС (превышение показателя стоимости без НДС, указанного в порядке определения стоимости НМЦ, недопустимо).</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bookmarkStart w:id="91" w:name="_Ref126085783"/>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закупки)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w:t>
      </w:r>
      <w:r>
        <w:rPr>
          <w:rFonts w:ascii="Times New Roman" w:hAnsi="Times New Roman" w:cs="Times New Roman"/>
          <w:b w:val="0"/>
          <w:bCs w:val="0"/>
        </w:rPr>
        <w:lastRenderedPageBreak/>
        <w:t>результатам закупки будет заключено несколько договоров и т.п.) заявка участника не должна превышать единичные расценки либо отдельные стоимостные позиции соответственно.</w:t>
      </w:r>
    </w:p>
    <w:p w:rsidR="00575DA0" w:rsidRDefault="00DF658F">
      <w:pPr>
        <w:pStyle w:val="afffffb"/>
        <w:numPr>
          <w:ilvl w:val="2"/>
          <w:numId w:val="1"/>
        </w:numPr>
        <w:ind w:left="0" w:firstLine="567"/>
        <w:jc w:val="both"/>
      </w:pPr>
      <w:r>
        <w:rPr>
          <w:color w:val="000000"/>
        </w:rPr>
        <w:t>В случае применения в закупке единичных расценок, либо использования в рамках формирования начальной (максимальной) цены договора (цены закупки) отдельных стоимостных позиций,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92" w:name="_Toc354408413"/>
      <w:bookmarkEnd w:id="91"/>
      <w:r>
        <w:rPr>
          <w:rFonts w:ascii="Times New Roman" w:hAnsi="Times New Roman" w:cs="Times New Roman"/>
          <w:b w:val="0"/>
          <w:bCs w:val="0"/>
        </w:rPr>
        <w:t xml:space="preserve"> </w:t>
      </w:r>
    </w:p>
    <w:p w:rsidR="00575DA0" w:rsidRDefault="00DF658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оказываемых услуг, которые являются предметом закупки, функциональных характеристик (потребительских свойств),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575DA0" w:rsidRDefault="00575DA0"/>
    <w:p w:rsidR="00575DA0" w:rsidRDefault="00DF658F">
      <w:pPr>
        <w:pStyle w:val="21"/>
        <w:keepNext w:val="0"/>
        <w:numPr>
          <w:ilvl w:val="1"/>
          <w:numId w:val="1"/>
        </w:numPr>
        <w:spacing w:after="0"/>
        <w:ind w:left="0" w:firstLine="567"/>
        <w:jc w:val="both"/>
        <w:rPr>
          <w:sz w:val="24"/>
          <w:szCs w:val="24"/>
        </w:rPr>
      </w:pPr>
      <w:bookmarkStart w:id="93" w:name="_Ref119429503"/>
      <w:bookmarkStart w:id="94" w:name="_Toc123405479"/>
      <w:bookmarkStart w:id="95" w:name="_Toc10034184"/>
      <w:bookmarkStart w:id="96" w:name="_Toc190872458"/>
      <w:bookmarkStart w:id="97" w:name="_Toc123405474"/>
      <w:bookmarkStart w:id="98" w:name="_Toc166101209"/>
      <w:bookmarkEnd w:id="90"/>
      <w:bookmarkEnd w:id="92"/>
      <w:r>
        <w:rPr>
          <w:sz w:val="24"/>
          <w:szCs w:val="24"/>
        </w:rPr>
        <w:t>Требования к обеспечению заявок на участие в закупке</w:t>
      </w:r>
      <w:bookmarkEnd w:id="93"/>
      <w:bookmarkEnd w:id="94"/>
      <w:bookmarkEnd w:id="95"/>
      <w:bookmarkEnd w:id="96"/>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Размер обеспечения исполнения обязательств, связанных с участием в закупке и подачей заявки контрагентами (участниками закупки) перед ПАО «Россети Ленэнерго» составляет 3% от суммы начальной (максимальной) цены договора (цены лота), указанной в  пункте 5 раздела 1 части II «</w:t>
      </w:r>
      <w:r>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Pr>
          <w:rFonts w:ascii="Times New Roman" w:hAnsi="Times New Roman" w:cs="Times New Roman"/>
          <w:b w:val="0"/>
        </w:rPr>
        <w:t>». Обеспечение заявки может быть представлено в форме внесения обеспечительного платежа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Pr>
          <w:rFonts w:ascii="Times New Roman" w:hAnsi="Times New Roman" w:cs="Times New Roman"/>
          <w:b w:val="0"/>
          <w:bCs w:val="0"/>
        </w:rPr>
        <w:t>.</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Информация об установлении требования о предоставлении обеспечения и размер такого обеспечения указывается в пункте 10 раздела 1 части </w:t>
      </w:r>
      <w:r>
        <w:rPr>
          <w:rFonts w:ascii="Times New Roman" w:hAnsi="Times New Roman" w:cs="Times New Roman"/>
          <w:b w:val="0"/>
          <w:bCs w:val="0"/>
        </w:rPr>
        <w:t xml:space="preserve">II «ИНФОРМАЦИОННАЯ КАРТА ЗАКУПКИ. ОТБОРОЧНЫЕ КРИТЕРИИ (ТРЕБОВАНИЯ). ДОКУМЕНТЫ, СОДЕРЖАЩИЕ СВЕДЕНИЯ ДЛЯ РАССМОТРЕНИЯ И ОЦЕНКИ ПО КРИТЕРИЮ. СОСТАВ ЗАЯВКИ». </w:t>
      </w:r>
    </w:p>
    <w:p w:rsidR="00575DA0" w:rsidRDefault="00DF658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i/>
        </w:rPr>
        <w:lastRenderedPageBreak/>
        <w:t>Вариант 1.</w:t>
      </w:r>
      <w:r>
        <w:rPr>
          <w:rFonts w:ascii="Times New Roman" w:hAnsi="Times New Roman" w:cs="Times New Roman"/>
          <w:b w:val="0"/>
        </w:rPr>
        <w:t xml:space="preserve"> Предоставление обеспечения заявок на участие в закупке в форме внесения обеспечительного платежа</w:t>
      </w:r>
      <w:r>
        <w:rPr>
          <w:rFonts w:ascii="Times New Roman" w:hAnsi="Times New Roman"/>
          <w:b w:val="0"/>
        </w:rPr>
        <w:t>.</w:t>
      </w:r>
    </w:p>
    <w:p w:rsidR="00575DA0" w:rsidRDefault="00DF658F">
      <w:pPr>
        <w:pStyle w:val="32"/>
        <w:keepNext w:val="0"/>
        <w:numPr>
          <w:ilvl w:val="3"/>
          <w:numId w:val="1"/>
        </w:numPr>
        <w:tabs>
          <w:tab w:val="clear" w:pos="1290"/>
        </w:tabs>
        <w:spacing w:before="0" w:after="0"/>
        <w:ind w:left="0" w:firstLine="567"/>
        <w:rPr>
          <w:rFonts w:ascii="Times New Roman" w:hAnsi="Times New Roman" w:cs="Times New Roman"/>
          <w:b w:val="0"/>
          <w:bCs w:val="0"/>
        </w:rPr>
      </w:pPr>
      <w:r>
        <w:rPr>
          <w:rFonts w:ascii="Times New Roman" w:hAnsi="Times New Roman" w:cs="Times New Roman"/>
          <w:b w:val="0"/>
        </w:rPr>
        <w:t>Обеспечительный платеж вносится участником закупки на Расчетный счет заказчика, в соответствии с п. 3.6.2 Документации за исключением, если в пункте 3.6.2 документации не предусмотрено иное.</w:t>
      </w:r>
    </w:p>
    <w:p w:rsidR="00575DA0" w:rsidRDefault="00DF658F">
      <w:pPr>
        <w:pStyle w:val="32"/>
        <w:keepNext w:val="0"/>
        <w:numPr>
          <w:ilvl w:val="3"/>
          <w:numId w:val="1"/>
        </w:numPr>
        <w:tabs>
          <w:tab w:val="clear" w:pos="1290"/>
          <w:tab w:val="left" w:pos="1418"/>
        </w:tabs>
        <w:spacing w:before="0" w:after="0"/>
        <w:ind w:left="0" w:firstLine="567"/>
        <w:rPr>
          <w:rFonts w:ascii="Times New Roman" w:hAnsi="Times New Roman" w:cs="Times New Roman"/>
          <w:b w:val="0"/>
          <w:bCs w:val="0"/>
        </w:rPr>
      </w:pPr>
      <w:r>
        <w:rPr>
          <w:rFonts w:ascii="Times New Roman" w:hAnsi="Times New Roman" w:cs="Times New Roman"/>
          <w:b w:val="0"/>
        </w:rPr>
        <w:t xml:space="preserve">Обеспечение участия в закупке должно быть предоставлено не позднее даты и времени окончания срока подачи заявок на участие в закупке, установленные в </w:t>
      </w:r>
      <w:r>
        <w:rPr>
          <w:rFonts w:ascii="Times New Roman" w:hAnsi="Times New Roman" w:cs="Times New Roman"/>
          <w:b w:val="0"/>
        </w:rPr>
        <w:br/>
        <w:t xml:space="preserve">п. 8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Реквизиты для перечисления обеспечительного платежа в качестве обеспечения Заявки на участие в закупке указываются в пункте 11 раздела 1 части II </w:t>
      </w:r>
      <w:r>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Pr>
          <w:rFonts w:ascii="Times New Roman" w:hAnsi="Times New Roman" w:cs="Times New Roman"/>
          <w:b w:val="0"/>
        </w:rPr>
        <w:t>. В платежном поручении в графе «Назначение платежа» необходимо указать «Обеспечение Заявки на участие в закупке на право заключения договора {наименование} (№ закупки в Плане закупки), НДС не облагается».</w:t>
      </w:r>
    </w:p>
    <w:p w:rsidR="00575DA0" w:rsidRDefault="00DF658F">
      <w:pPr>
        <w:pStyle w:val="32"/>
        <w:keepNext w:val="0"/>
        <w:numPr>
          <w:ilvl w:val="3"/>
          <w:numId w:val="1"/>
        </w:numPr>
        <w:tabs>
          <w:tab w:val="clear" w:pos="1290"/>
          <w:tab w:val="left" w:pos="1418"/>
        </w:tabs>
        <w:spacing w:before="0" w:after="0"/>
        <w:ind w:left="0" w:firstLine="567"/>
        <w:rPr>
          <w:rFonts w:ascii="Times New Roman" w:hAnsi="Times New Roman" w:cs="Times New Roman"/>
          <w:b w:val="0"/>
          <w:bCs w:val="0"/>
        </w:rPr>
      </w:pPr>
      <w:r>
        <w:rPr>
          <w:rFonts w:ascii="Times New Roman" w:hAnsi="Times New Roman" w:cs="Times New Roman"/>
          <w:b w:val="0"/>
        </w:rPr>
        <w:t xml:space="preserve">В качестве документа, подтверждающего внесение обеспечительного платежа 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rPr>
          <w:rFonts w:ascii="Times New Roman" w:hAnsi="Times New Roman" w:cs="Times New Roman"/>
          <w:b w:val="0"/>
        </w:rPr>
        <w:br/>
        <w:t>в п. 3.6.3.1, п. 3.6.3.2. настоящей Документации о закупке.</w:t>
      </w:r>
      <w:r>
        <w:rPr>
          <w:rFonts w:ascii="Times New Roman" w:hAnsi="Times New Roman" w:cs="Times New Roman"/>
          <w:b w:val="0"/>
          <w:bCs w:val="0"/>
        </w:rPr>
        <w:t xml:space="preserve"> </w:t>
      </w:r>
    </w:p>
    <w:p w:rsidR="00575DA0" w:rsidRDefault="00DF658F">
      <w:pPr>
        <w:pStyle w:val="afffffb"/>
        <w:numPr>
          <w:ilvl w:val="3"/>
          <w:numId w:val="1"/>
        </w:numPr>
        <w:tabs>
          <w:tab w:val="clear" w:pos="1290"/>
        </w:tabs>
        <w:ind w:left="0" w:firstLine="411"/>
        <w:jc w:val="both"/>
        <w:rPr>
          <w:bCs/>
        </w:rPr>
      </w:pPr>
      <w:r>
        <w:rPr>
          <w:bCs/>
        </w:rPr>
        <w:t>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с даты подписания протокола, составленного по результатам закупки.</w:t>
      </w:r>
    </w:p>
    <w:p w:rsidR="00575DA0" w:rsidRDefault="00DF658F">
      <w:pPr>
        <w:pStyle w:val="afffffb"/>
        <w:numPr>
          <w:ilvl w:val="3"/>
          <w:numId w:val="1"/>
        </w:numPr>
        <w:tabs>
          <w:tab w:val="clear" w:pos="1290"/>
        </w:tabs>
        <w:ind w:left="0" w:firstLine="411"/>
        <w:jc w:val="both"/>
      </w:pPr>
      <w:r>
        <w:rPr>
          <w:bCs/>
        </w:rPr>
        <w:t>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с даты заключения договора либо с даты принятия заказчиком решения о том, что договор по результатам закупки не заключается.</w:t>
      </w:r>
    </w:p>
    <w:p w:rsidR="00575DA0" w:rsidRDefault="00DF658F">
      <w:pPr>
        <w:pStyle w:val="afffffb"/>
        <w:numPr>
          <w:ilvl w:val="3"/>
          <w:numId w:val="1"/>
        </w:numPr>
        <w:tabs>
          <w:tab w:val="num" w:pos="426"/>
        </w:tabs>
        <w:ind w:left="0" w:firstLine="411"/>
        <w:jc w:val="both"/>
        <w:rPr>
          <w:highlight w:val="white"/>
        </w:rPr>
      </w:pPr>
      <w:r>
        <w:rPr>
          <w:highlight w:val="white"/>
        </w:rPr>
        <w:t>Возврат участнику закупки обеспечительного платежа, внесенного в качестве обеспечения заявки, не производится в следующих случаях:</w:t>
      </w:r>
    </w:p>
    <w:p w:rsidR="00575DA0" w:rsidRDefault="00DF658F">
      <w:pPr>
        <w:ind w:left="709" w:hanging="142"/>
        <w:rPr>
          <w:highlight w:val="white"/>
        </w:rPr>
      </w:pPr>
      <w:r>
        <w:rPr>
          <w:highlight w:val="white"/>
        </w:rPr>
        <w:t>- 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75DA0" w:rsidRDefault="00DF658F">
      <w:pPr>
        <w:ind w:left="432"/>
        <w:rPr>
          <w:highlight w:val="white"/>
        </w:rPr>
      </w:pPr>
      <w:r>
        <w:rPr>
          <w:highlight w:val="white"/>
        </w:rPr>
        <w:t>- уклонения или отказа участника закупки от заключения договора</w:t>
      </w:r>
      <w:r>
        <w:rPr>
          <w:bCs/>
        </w:rPr>
        <w:t>.</w:t>
      </w:r>
    </w:p>
    <w:p w:rsidR="00575DA0" w:rsidRDefault="00DF658F">
      <w:pPr>
        <w:widowControl w:val="0"/>
        <w:tabs>
          <w:tab w:val="left" w:pos="1418"/>
        </w:tabs>
        <w:ind w:firstLine="567"/>
        <w:contextualSpacing/>
      </w:pPr>
      <w:r>
        <w:t xml:space="preserve">3.6.4. </w:t>
      </w:r>
      <w:r>
        <w:rPr>
          <w:i/>
        </w:rPr>
        <w:t>Вариант 2.</w:t>
      </w:r>
      <w:r>
        <w:t xml:space="preserve"> Предоставление обеспечения заявок на участие в закупке в форме независимой гарантии.</w:t>
      </w:r>
    </w:p>
    <w:p w:rsidR="00575DA0" w:rsidRDefault="00DF658F" w:rsidP="00C71EC5">
      <w:pPr>
        <w:pStyle w:val="afffffb"/>
        <w:widowControl w:val="0"/>
        <w:numPr>
          <w:ilvl w:val="3"/>
          <w:numId w:val="50"/>
        </w:numPr>
        <w:tabs>
          <w:tab w:val="left" w:pos="1418"/>
        </w:tabs>
        <w:ind w:left="0" w:firstLine="567"/>
        <w:contextualSpacing/>
        <w:jc w:val="both"/>
      </w:pPr>
      <w:r>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соответствующую требованиям пункта 3.6.4.2. документации о закупке.</w:t>
      </w:r>
    </w:p>
    <w:p w:rsidR="00575DA0" w:rsidRDefault="00DF658F" w:rsidP="00C71EC5">
      <w:pPr>
        <w:pStyle w:val="afffffb"/>
        <w:widowControl w:val="0"/>
        <w:numPr>
          <w:ilvl w:val="3"/>
          <w:numId w:val="50"/>
        </w:numPr>
        <w:tabs>
          <w:tab w:val="left" w:pos="1418"/>
        </w:tabs>
        <w:ind w:left="0" w:firstLine="567"/>
        <w:contextualSpacing/>
        <w:jc w:val="both"/>
      </w:pPr>
      <w:r>
        <w:t>Требования к параметрам независимых гарантий для обеспечения обязательства участника закупочных процедур (обеспечение заявки):</w:t>
      </w:r>
    </w:p>
    <w:p w:rsidR="00575DA0" w:rsidRDefault="00DF658F" w:rsidP="00C71EC5">
      <w:pPr>
        <w:pStyle w:val="-"/>
        <w:widowControl w:val="0"/>
        <w:numPr>
          <w:ilvl w:val="4"/>
          <w:numId w:val="50"/>
        </w:numPr>
        <w:tabs>
          <w:tab w:val="left" w:pos="1701"/>
        </w:tabs>
        <w:spacing w:before="0" w:after="0" w:line="240" w:lineRule="auto"/>
        <w:ind w:left="0" w:firstLine="567"/>
        <w:jc w:val="both"/>
        <w:outlineLvl w:val="1"/>
        <w:rPr>
          <w:b w:val="0"/>
          <w:szCs w:val="24"/>
        </w:rPr>
      </w:pPr>
      <w:bookmarkStart w:id="99" w:name="_Toc126070625"/>
      <w:bookmarkStart w:id="100" w:name="_Toc149404774"/>
      <w:r>
        <w:rPr>
          <w:b w:val="0"/>
        </w:rPr>
        <w:t>Требования к независимой гарантии.</w:t>
      </w:r>
      <w:bookmarkEnd w:id="99"/>
      <w:bookmarkEnd w:id="100"/>
    </w:p>
    <w:p w:rsidR="00575DA0" w:rsidRDefault="00DF658F" w:rsidP="00C71EC5">
      <w:pPr>
        <w:pStyle w:val="-"/>
        <w:widowControl w:val="0"/>
        <w:numPr>
          <w:ilvl w:val="5"/>
          <w:numId w:val="50"/>
        </w:numPr>
        <w:tabs>
          <w:tab w:val="left" w:pos="1843"/>
        </w:tabs>
        <w:spacing w:before="0" w:after="0" w:line="240" w:lineRule="auto"/>
        <w:ind w:left="0" w:firstLine="567"/>
        <w:jc w:val="both"/>
        <w:rPr>
          <w:b w:val="0"/>
          <w:szCs w:val="24"/>
        </w:rPr>
      </w:pPr>
      <w:r>
        <w:rPr>
          <w:b w:val="0"/>
        </w:rPr>
        <w:t xml:space="preserve">Независимая гарантия должна быть составлена по форме </w:t>
      </w:r>
      <w:r>
        <w:rPr>
          <w:b w:val="0"/>
          <w:highlight w:val="lightGray"/>
        </w:rPr>
        <w:t>Приложения №4</w:t>
      </w:r>
      <w:r>
        <w:rPr>
          <w:b w:val="0"/>
        </w:rPr>
        <w:t xml:space="preserve"> с учетом требований статей 368-379 Гражданского кодекса Российской Федерации и следующих условий:</w:t>
      </w:r>
    </w:p>
    <w:p w:rsidR="00575DA0" w:rsidRDefault="00DF658F" w:rsidP="00C71EC5">
      <w:pPr>
        <w:pStyle w:val="-"/>
        <w:widowControl w:val="0"/>
        <w:numPr>
          <w:ilvl w:val="4"/>
          <w:numId w:val="48"/>
        </w:numPr>
        <w:spacing w:before="0" w:after="0" w:line="240" w:lineRule="auto"/>
        <w:ind w:left="709" w:hanging="283"/>
        <w:jc w:val="both"/>
        <w:rPr>
          <w:b w:val="0"/>
          <w:szCs w:val="24"/>
        </w:rPr>
      </w:pPr>
      <w:r>
        <w:rPr>
          <w:b w:val="0"/>
          <w:szCs w:val="24"/>
        </w:rPr>
        <w:t>Независимая гарантия должна быть безотзывной и безусловной.</w:t>
      </w:r>
    </w:p>
    <w:p w:rsidR="00575DA0" w:rsidRDefault="00DF658F" w:rsidP="00C71EC5">
      <w:pPr>
        <w:pStyle w:val="-"/>
        <w:widowControl w:val="0"/>
        <w:numPr>
          <w:ilvl w:val="4"/>
          <w:numId w:val="48"/>
        </w:numPr>
        <w:spacing w:before="0" w:after="0" w:line="240" w:lineRule="auto"/>
        <w:ind w:left="709" w:hanging="283"/>
        <w:jc w:val="both"/>
        <w:rPr>
          <w:b w:val="0"/>
          <w:szCs w:val="24"/>
        </w:rPr>
      </w:pPr>
      <w:r>
        <w:rPr>
          <w:b w:val="0"/>
        </w:rPr>
        <w:t xml:space="preserve">Срок действия независимой гарантии до </w:t>
      </w:r>
      <w:r w:rsidR="00C71EC5">
        <w:rPr>
          <w:b w:val="0"/>
          <w:highlight w:val="lightGray"/>
        </w:rPr>
        <w:t>«03» августа</w:t>
      </w:r>
      <w:r>
        <w:rPr>
          <w:b w:val="0"/>
          <w:highlight w:val="lightGray"/>
        </w:rPr>
        <w:t xml:space="preserve"> 2025 г.</w:t>
      </w:r>
    </w:p>
    <w:p w:rsidR="00575DA0" w:rsidRDefault="00DF658F" w:rsidP="00C71EC5">
      <w:pPr>
        <w:pStyle w:val="-"/>
        <w:widowControl w:val="0"/>
        <w:numPr>
          <w:ilvl w:val="4"/>
          <w:numId w:val="48"/>
        </w:numPr>
        <w:spacing w:before="0" w:after="0" w:line="240" w:lineRule="auto"/>
        <w:ind w:left="709" w:hanging="283"/>
        <w:jc w:val="both"/>
        <w:rPr>
          <w:b w:val="0"/>
          <w:szCs w:val="24"/>
        </w:rPr>
      </w:pPr>
      <w:r>
        <w:rPr>
          <w:b w:val="0"/>
        </w:rPr>
        <w:t xml:space="preserve">В независимой гарантии должна быть предусмотрена безусловная обязанность гаранта </w:t>
      </w:r>
      <w:r>
        <w:rPr>
          <w:b w:val="0"/>
        </w:rPr>
        <w:lastRenderedPageBreak/>
        <w:t>оплатить сумму независимой гарантии полностью или частично по письменному требованию бенефициара.</w:t>
      </w:r>
    </w:p>
    <w:p w:rsidR="00575DA0" w:rsidRDefault="00DF658F" w:rsidP="00C71EC5">
      <w:pPr>
        <w:pStyle w:val="-"/>
        <w:widowControl w:val="0"/>
        <w:numPr>
          <w:ilvl w:val="4"/>
          <w:numId w:val="48"/>
        </w:numPr>
        <w:spacing w:before="0" w:after="0" w:line="240" w:lineRule="auto"/>
        <w:ind w:left="709" w:hanging="283"/>
        <w:jc w:val="both"/>
        <w:rPr>
          <w:b w:val="0"/>
          <w:szCs w:val="24"/>
        </w:rPr>
      </w:pPr>
      <w:r>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75DA0" w:rsidRDefault="00DF658F" w:rsidP="00C71EC5">
      <w:pPr>
        <w:pStyle w:val="-"/>
        <w:widowControl w:val="0"/>
        <w:numPr>
          <w:ilvl w:val="0"/>
          <w:numId w:val="49"/>
        </w:numPr>
        <w:tabs>
          <w:tab w:val="left" w:pos="1134"/>
        </w:tabs>
        <w:spacing w:before="0" w:after="0" w:line="240" w:lineRule="auto"/>
        <w:ind w:left="1134"/>
        <w:jc w:val="both"/>
        <w:rPr>
          <w:b w:val="0"/>
          <w:szCs w:val="24"/>
        </w:rPr>
      </w:pPr>
      <w:r>
        <w:rPr>
          <w:b w:val="0"/>
        </w:rPr>
        <w:t>надлежащим образом оформленного требования бенефициара;</w:t>
      </w:r>
    </w:p>
    <w:p w:rsidR="00575DA0" w:rsidRDefault="00DF658F" w:rsidP="00C71EC5">
      <w:pPr>
        <w:pStyle w:val="-"/>
        <w:widowControl w:val="0"/>
        <w:numPr>
          <w:ilvl w:val="0"/>
          <w:numId w:val="49"/>
        </w:numPr>
        <w:tabs>
          <w:tab w:val="left" w:pos="1134"/>
        </w:tabs>
        <w:spacing w:before="0" w:after="0" w:line="240" w:lineRule="auto"/>
        <w:ind w:left="1134"/>
        <w:jc w:val="both"/>
        <w:rPr>
          <w:b w:val="0"/>
          <w:szCs w:val="24"/>
        </w:rPr>
      </w:pPr>
      <w:r>
        <w:rPr>
          <w:b w:val="0"/>
        </w:rPr>
        <w:t>документов, подтверждающих полномочия лица, подписавшего требование от имени бенефициара.</w:t>
      </w:r>
    </w:p>
    <w:p w:rsidR="00575DA0" w:rsidRDefault="00DF658F">
      <w:pPr>
        <w:pStyle w:val="-"/>
        <w:widowControl w:val="0"/>
        <w:tabs>
          <w:tab w:val="left" w:pos="1843"/>
        </w:tabs>
        <w:spacing w:before="0" w:after="0" w:line="240" w:lineRule="auto"/>
        <w:ind w:firstLine="567"/>
        <w:jc w:val="both"/>
        <w:rPr>
          <w:b w:val="0"/>
          <w:szCs w:val="24"/>
        </w:rPr>
      </w:pPr>
      <w:r>
        <w:rPr>
          <w:b w:val="0"/>
          <w:szCs w:val="24"/>
        </w:rPr>
        <w:t>3.6.4.2.2. Требования к гаранту:</w:t>
      </w:r>
    </w:p>
    <w:p w:rsidR="00575DA0" w:rsidRDefault="00575DA0">
      <w:pPr>
        <w:pStyle w:val="afffffb"/>
        <w:widowControl w:val="0"/>
        <w:tabs>
          <w:tab w:val="left" w:pos="993"/>
        </w:tabs>
        <w:ind w:left="0"/>
        <w:jc w:val="both"/>
        <w:rPr>
          <w:sz w:val="16"/>
          <w:szCs w:val="16"/>
        </w:rPr>
      </w:pPr>
    </w:p>
    <w:p w:rsidR="00575DA0" w:rsidRDefault="00575DA0">
      <w:pPr>
        <w:pStyle w:val="afffffb"/>
        <w:widowControl w:val="0"/>
        <w:tabs>
          <w:tab w:val="left" w:pos="993"/>
        </w:tabs>
        <w:ind w:left="0"/>
        <w:jc w:val="both"/>
        <w:rPr>
          <w:sz w:val="16"/>
          <w:szCs w:val="16"/>
        </w:rPr>
      </w:pPr>
    </w:p>
    <w:p w:rsidR="00575DA0" w:rsidRDefault="00575DA0">
      <w:pPr>
        <w:pStyle w:val="afffffb"/>
        <w:widowControl w:val="0"/>
        <w:tabs>
          <w:tab w:val="left" w:pos="993"/>
        </w:tabs>
        <w:ind w:left="0"/>
        <w:jc w:val="both"/>
        <w:rPr>
          <w:sz w:val="16"/>
          <w:szCs w:val="16"/>
        </w:rPr>
      </w:pPr>
    </w:p>
    <w:p w:rsidR="00575DA0" w:rsidRDefault="00575DA0">
      <w:pPr>
        <w:pStyle w:val="afffffb"/>
        <w:widowControl w:val="0"/>
        <w:tabs>
          <w:tab w:val="left" w:pos="993"/>
        </w:tabs>
        <w:ind w:left="0"/>
        <w:jc w:val="both"/>
        <w:rPr>
          <w:sz w:val="16"/>
          <w:szCs w:val="16"/>
        </w:rPr>
      </w:pPr>
    </w:p>
    <w:tbl>
      <w:tblPr>
        <w:tblpPr w:leftFromText="180" w:rightFromText="180" w:vertAnchor="text" w:horzAnchor="margin"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575DA0">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DA0" w:rsidRDefault="00DF658F">
            <w:pPr>
              <w:widowControl w:val="0"/>
              <w:tabs>
                <w:tab w:val="left" w:pos="709"/>
                <w:tab w:val="left" w:pos="1080"/>
                <w:tab w:val="left" w:pos="1701"/>
              </w:tabs>
              <w:jc w:val="center"/>
              <w:rPr>
                <w:sz w:val="22"/>
              </w:rPr>
            </w:pPr>
            <w:r>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DA0" w:rsidRDefault="00DF658F">
            <w:pPr>
              <w:widowControl w:val="0"/>
              <w:tabs>
                <w:tab w:val="left" w:pos="709"/>
                <w:tab w:val="left" w:pos="1080"/>
                <w:tab w:val="left" w:pos="1701"/>
              </w:tabs>
              <w:jc w:val="center"/>
              <w:rPr>
                <w:sz w:val="22"/>
              </w:rPr>
            </w:pPr>
            <w:r>
              <w:rPr>
                <w:b/>
                <w:sz w:val="22"/>
              </w:rPr>
              <w:t>Независимая гарантия обеспечения заявки участника закупочной процедуры</w:t>
            </w:r>
          </w:p>
        </w:tc>
      </w:tr>
      <w:tr w:rsidR="00575DA0">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DA0" w:rsidRDefault="00DF658F">
            <w:pPr>
              <w:widowControl w:val="0"/>
              <w:tabs>
                <w:tab w:val="left" w:pos="709"/>
                <w:tab w:val="left" w:pos="1080"/>
                <w:tab w:val="left" w:pos="1701"/>
              </w:tabs>
              <w:rPr>
                <w:sz w:val="22"/>
              </w:rPr>
            </w:pPr>
            <w:r>
              <w:rPr>
                <w:sz w:val="22"/>
              </w:rPr>
              <w:t>Размер собственного капитала банка</w:t>
            </w:r>
            <w:r>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DA0" w:rsidRDefault="00DF658F">
            <w:pPr>
              <w:widowControl w:val="0"/>
              <w:tabs>
                <w:tab w:val="left" w:pos="709"/>
                <w:tab w:val="left" w:pos="1080"/>
                <w:tab w:val="left" w:pos="1701"/>
              </w:tabs>
              <w:rPr>
                <w:sz w:val="22"/>
              </w:rPr>
            </w:pPr>
            <w:r>
              <w:rPr>
                <w:sz w:val="22"/>
              </w:rPr>
              <w:t>Не менее 5 млрд руб.</w:t>
            </w:r>
          </w:p>
        </w:tc>
      </w:tr>
      <w:tr w:rsidR="00575DA0">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DA0" w:rsidRDefault="00DF658F">
            <w:pPr>
              <w:widowControl w:val="0"/>
              <w:tabs>
                <w:tab w:val="left" w:pos="709"/>
                <w:tab w:val="left" w:pos="1080"/>
                <w:tab w:val="left" w:pos="1701"/>
              </w:tabs>
              <w:rPr>
                <w:sz w:val="22"/>
              </w:rPr>
            </w:pPr>
            <w:r>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DA0" w:rsidRDefault="00DF658F">
            <w:pPr>
              <w:widowControl w:val="0"/>
              <w:tabs>
                <w:tab w:val="left" w:pos="709"/>
                <w:tab w:val="left" w:pos="1080"/>
                <w:tab w:val="left" w:pos="1701"/>
              </w:tabs>
              <w:rPr>
                <w:sz w:val="22"/>
              </w:rPr>
            </w:pPr>
            <w:r>
              <w:rPr>
                <w:sz w:val="22"/>
              </w:rPr>
              <w:t>Обязательный критерий</w:t>
            </w:r>
          </w:p>
        </w:tc>
      </w:tr>
    </w:tbl>
    <w:p w:rsidR="00575DA0" w:rsidRDefault="00575DA0">
      <w:pPr>
        <w:pStyle w:val="afffffb"/>
        <w:widowControl w:val="0"/>
        <w:tabs>
          <w:tab w:val="left" w:pos="993"/>
        </w:tabs>
        <w:ind w:left="0"/>
        <w:jc w:val="both"/>
      </w:pPr>
    </w:p>
    <w:p w:rsidR="00575DA0" w:rsidRDefault="00DF658F" w:rsidP="00C71EC5">
      <w:pPr>
        <w:pStyle w:val="32"/>
        <w:keepNext w:val="0"/>
        <w:numPr>
          <w:ilvl w:val="2"/>
          <w:numId w:val="50"/>
        </w:numPr>
        <w:tabs>
          <w:tab w:val="left" w:pos="0"/>
        </w:tabs>
        <w:spacing w:before="0" w:after="0"/>
        <w:ind w:left="0" w:firstLine="567"/>
        <w:rPr>
          <w:rFonts w:ascii="Times New Roman" w:hAnsi="Times New Roman" w:cs="Times New Roman"/>
          <w:b w:val="0"/>
          <w:bCs w:val="0"/>
        </w:rPr>
      </w:pPr>
      <w:bookmarkStart w:id="101" w:name="_Ref535415072"/>
      <w:r>
        <w:rPr>
          <w:rFonts w:ascii="Times New Roman" w:hAnsi="Times New Roman" w:cs="Times New Roman"/>
          <w:b w:val="0"/>
        </w:rPr>
        <w:t>Независимая гарантия может быть представлена гаранту для выплаты суммы обеспечения исполнения обязательств, в следующих случаях:</w:t>
      </w:r>
      <w:bookmarkEnd w:id="101"/>
    </w:p>
    <w:p w:rsidR="00575DA0" w:rsidRDefault="00DF658F">
      <w:pPr>
        <w:spacing w:after="0"/>
        <w:rPr>
          <w:rFonts w:eastAsia="MS Mincho"/>
          <w:bCs/>
        </w:rPr>
      </w:pPr>
      <w:r>
        <w:t>- 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75DA0" w:rsidRDefault="00DF658F">
      <w:pPr>
        <w:spacing w:after="0"/>
        <w:rPr>
          <w:spacing w:val="-2"/>
        </w:rPr>
      </w:pPr>
      <w:r>
        <w:t>- уклонения или отказа участника закупки от заключения договора</w:t>
      </w:r>
      <w:r>
        <w:rPr>
          <w:spacing w:val="-2"/>
        </w:rPr>
        <w:t>.</w:t>
      </w:r>
    </w:p>
    <w:p w:rsidR="00575DA0" w:rsidRDefault="00DF658F">
      <w:pPr>
        <w:spacing w:after="0"/>
        <w:rPr>
          <w:spacing w:val="-2"/>
        </w:rPr>
      </w:pPr>
      <w:r>
        <w:rPr>
          <w:spacing w:val="-2"/>
        </w:rPr>
        <w:t xml:space="preserve">          3.6.6. Сумма неисполненных денежных обязательств контрагента перед Обществом определяется как размер обеспечительного платежа (сумма независимой гарантии), если иной порядок расчета суммы взыскания не предусмотрен документацией о закупке.</w:t>
      </w:r>
    </w:p>
    <w:p w:rsidR="00575DA0" w:rsidRDefault="00575DA0">
      <w:pPr>
        <w:pStyle w:val="21"/>
        <w:keepNext w:val="0"/>
        <w:tabs>
          <w:tab w:val="clear" w:pos="576"/>
        </w:tabs>
        <w:spacing w:after="0"/>
        <w:ind w:left="567" w:firstLine="0"/>
        <w:jc w:val="both"/>
        <w:rPr>
          <w:sz w:val="24"/>
          <w:szCs w:val="24"/>
        </w:rPr>
      </w:pPr>
    </w:p>
    <w:p w:rsidR="00575DA0" w:rsidRDefault="00DF658F" w:rsidP="00C71EC5">
      <w:pPr>
        <w:pStyle w:val="21"/>
        <w:keepNext w:val="0"/>
        <w:numPr>
          <w:ilvl w:val="1"/>
          <w:numId w:val="41"/>
        </w:numPr>
        <w:spacing w:after="0"/>
        <w:ind w:left="0" w:firstLine="567"/>
        <w:jc w:val="both"/>
        <w:rPr>
          <w:sz w:val="24"/>
          <w:szCs w:val="24"/>
        </w:rPr>
      </w:pPr>
      <w:bookmarkStart w:id="102" w:name="_Toc70413375"/>
      <w:bookmarkStart w:id="103" w:name="_Toc190872460"/>
      <w:r>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102"/>
      <w:bookmarkEnd w:id="103"/>
      <w:r>
        <w:rPr>
          <w:sz w:val="24"/>
          <w:szCs w:val="24"/>
        </w:rPr>
        <w:t xml:space="preserve"> </w:t>
      </w:r>
    </w:p>
    <w:p w:rsidR="00575DA0" w:rsidRDefault="00DF658F" w:rsidP="00C71EC5">
      <w:pPr>
        <w:pStyle w:val="32"/>
        <w:keepNext w:val="0"/>
        <w:widowControl w:val="0"/>
        <w:numPr>
          <w:ilvl w:val="2"/>
          <w:numId w:val="41"/>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закупки), указанной в извещении о закупке и документации о закупке на 25 (двадцать пять) и более процентов.</w:t>
      </w:r>
    </w:p>
    <w:p w:rsidR="00575DA0" w:rsidRDefault="00DF658F" w:rsidP="00C71EC5">
      <w:pPr>
        <w:pStyle w:val="32"/>
        <w:keepNext w:val="0"/>
        <w:widowControl w:val="0"/>
        <w:numPr>
          <w:ilvl w:val="2"/>
          <w:numId w:val="41"/>
        </w:numPr>
        <w:spacing w:before="0" w:after="0"/>
        <w:ind w:left="0" w:firstLine="567"/>
        <w:rPr>
          <w:rFonts w:ascii="Times New Roman" w:hAnsi="Times New Roman" w:cs="Times New Roman"/>
          <w:b w:val="0"/>
        </w:rPr>
      </w:pPr>
      <w:bookmarkStart w:id="104" w:name="_Ref536100021"/>
      <w:r>
        <w:rPr>
          <w:rFonts w:ascii="Times New Roman" w:hAnsi="Times New Roman" w:cs="Times New Roman"/>
          <w:b w:val="0"/>
        </w:rPr>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  и в сроки, установленные в проекте договора с учётом применения Таблицы №1. Данная информация будет отражена в итоговом протоколе.</w:t>
      </w:r>
      <w:bookmarkEnd w:id="104"/>
    </w:p>
    <w:p w:rsidR="00575DA0" w:rsidRDefault="00575DA0">
      <w:pPr>
        <w:pStyle w:val="af9"/>
        <w:spacing w:after="0"/>
        <w:ind w:left="432"/>
        <w:jc w:val="right"/>
      </w:pPr>
    </w:p>
    <w:p w:rsidR="00575DA0" w:rsidRDefault="00575DA0">
      <w:pPr>
        <w:pStyle w:val="af9"/>
        <w:spacing w:after="0"/>
        <w:ind w:left="432"/>
        <w:jc w:val="right"/>
      </w:pPr>
    </w:p>
    <w:p w:rsidR="00575DA0" w:rsidRDefault="00575DA0">
      <w:pPr>
        <w:pStyle w:val="af9"/>
        <w:spacing w:after="0"/>
        <w:ind w:left="432"/>
        <w:jc w:val="right"/>
      </w:pPr>
    </w:p>
    <w:p w:rsidR="00575DA0" w:rsidRDefault="00575DA0">
      <w:pPr>
        <w:pStyle w:val="af9"/>
        <w:spacing w:after="0"/>
        <w:ind w:left="432"/>
        <w:jc w:val="right"/>
      </w:pPr>
    </w:p>
    <w:p w:rsidR="00575DA0" w:rsidRDefault="00575DA0">
      <w:pPr>
        <w:pStyle w:val="af9"/>
        <w:spacing w:after="0"/>
        <w:ind w:left="432"/>
        <w:jc w:val="right"/>
      </w:pPr>
    </w:p>
    <w:p w:rsidR="00575DA0" w:rsidRDefault="00DF658F">
      <w:pPr>
        <w:pStyle w:val="af9"/>
        <w:spacing w:after="0"/>
        <w:ind w:left="432"/>
        <w:jc w:val="right"/>
      </w:pPr>
      <w:r>
        <w:t>Таблица №1</w:t>
      </w:r>
    </w:p>
    <w:p w:rsidR="00575DA0" w:rsidRDefault="00575DA0">
      <w:pPr>
        <w:pStyle w:val="af9"/>
        <w:spacing w:after="0"/>
        <w:ind w:left="432"/>
        <w:jc w:val="right"/>
      </w:pP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268"/>
        <w:gridCol w:w="3969"/>
        <w:gridCol w:w="3402"/>
      </w:tblGrid>
      <w:tr w:rsidR="00575DA0">
        <w:tc>
          <w:tcPr>
            <w:tcW w:w="567" w:type="dxa"/>
            <w:vMerge w:val="restart"/>
            <w:shd w:val="clear" w:color="FFFFFF" w:fill="FFFFFF"/>
            <w:vAlign w:val="center"/>
          </w:tcPr>
          <w:p w:rsidR="00575DA0" w:rsidRDefault="00DF658F">
            <w:pPr>
              <w:jc w:val="center"/>
              <w:rPr>
                <w:rFonts w:eastAsia="Calibri"/>
                <w:sz w:val="22"/>
                <w:szCs w:val="22"/>
              </w:rPr>
            </w:pPr>
            <w:r>
              <w:rPr>
                <w:rFonts w:eastAsia="Calibri"/>
                <w:sz w:val="22"/>
                <w:szCs w:val="22"/>
              </w:rPr>
              <w:t>№</w:t>
            </w:r>
          </w:p>
          <w:p w:rsidR="00575DA0" w:rsidRDefault="00DF658F">
            <w:pPr>
              <w:jc w:val="center"/>
              <w:rPr>
                <w:rFonts w:eastAsia="Calibri"/>
                <w:sz w:val="22"/>
                <w:szCs w:val="22"/>
              </w:rPr>
            </w:pPr>
            <w:r>
              <w:rPr>
                <w:rFonts w:eastAsia="Calibri"/>
                <w:sz w:val="22"/>
                <w:szCs w:val="22"/>
              </w:rPr>
              <w:t>п/п</w:t>
            </w:r>
          </w:p>
        </w:tc>
        <w:tc>
          <w:tcPr>
            <w:tcW w:w="2268" w:type="dxa"/>
            <w:shd w:val="clear" w:color="FFFFFF" w:fill="FFFFFF"/>
            <w:vAlign w:val="center"/>
          </w:tcPr>
          <w:p w:rsidR="00575DA0" w:rsidRDefault="00DF658F">
            <w:pPr>
              <w:jc w:val="center"/>
              <w:rPr>
                <w:rFonts w:eastAsia="Calibri"/>
                <w:sz w:val="22"/>
                <w:szCs w:val="22"/>
              </w:rPr>
            </w:pPr>
            <w:r>
              <w:rPr>
                <w:rFonts w:eastAsia="Calibri"/>
                <w:sz w:val="22"/>
                <w:szCs w:val="22"/>
              </w:rPr>
              <w:t>Матрица договорных условий</w:t>
            </w:r>
          </w:p>
        </w:tc>
        <w:tc>
          <w:tcPr>
            <w:tcW w:w="7371" w:type="dxa"/>
            <w:gridSpan w:val="2"/>
            <w:shd w:val="clear" w:color="FFFFFF" w:fill="FFFFFF"/>
            <w:vAlign w:val="center"/>
          </w:tcPr>
          <w:p w:rsidR="00575DA0" w:rsidRDefault="00DF658F">
            <w:pPr>
              <w:jc w:val="center"/>
              <w:rPr>
                <w:rFonts w:eastAsia="Calibri"/>
                <w:sz w:val="22"/>
                <w:szCs w:val="22"/>
              </w:rPr>
            </w:pPr>
            <w:r>
              <w:rPr>
                <w:rFonts w:eastAsia="Calibri"/>
                <w:sz w:val="22"/>
                <w:szCs w:val="22"/>
              </w:rPr>
              <w:t xml:space="preserve">Изменения размера обеспечения исполнения договора в случае подачи участником закупки </w:t>
            </w:r>
            <w:r>
              <w:rPr>
                <w:sz w:val="22"/>
                <w:szCs w:val="22"/>
              </w:rPr>
              <w:t>аномально низкого ценового предложения</w:t>
            </w:r>
          </w:p>
        </w:tc>
      </w:tr>
      <w:tr w:rsidR="00575DA0">
        <w:trPr>
          <w:trHeight w:val="611"/>
        </w:trPr>
        <w:tc>
          <w:tcPr>
            <w:tcW w:w="567" w:type="dxa"/>
            <w:vMerge/>
            <w:shd w:val="clear" w:color="FFFFFF" w:fill="FFFFFF"/>
          </w:tcPr>
          <w:p w:rsidR="00575DA0" w:rsidRDefault="00575DA0">
            <w:pPr>
              <w:rPr>
                <w:rFonts w:eastAsia="Calibri"/>
                <w:sz w:val="22"/>
                <w:szCs w:val="22"/>
              </w:rPr>
            </w:pPr>
          </w:p>
        </w:tc>
        <w:tc>
          <w:tcPr>
            <w:tcW w:w="2268" w:type="dxa"/>
            <w:shd w:val="clear" w:color="FFFFFF" w:fill="FFFFFF"/>
            <w:vAlign w:val="center"/>
          </w:tcPr>
          <w:p w:rsidR="00575DA0" w:rsidRDefault="00DF658F">
            <w:pPr>
              <w:jc w:val="center"/>
              <w:rPr>
                <w:rFonts w:eastAsia="Calibri"/>
                <w:sz w:val="22"/>
                <w:szCs w:val="22"/>
              </w:rPr>
            </w:pPr>
            <w:r>
              <w:rPr>
                <w:rFonts w:eastAsia="Calibri"/>
                <w:sz w:val="22"/>
                <w:szCs w:val="22"/>
              </w:rPr>
              <w:t>Требование по обеспечению исполнения договора</w:t>
            </w:r>
          </w:p>
        </w:tc>
        <w:tc>
          <w:tcPr>
            <w:tcW w:w="3969" w:type="dxa"/>
            <w:shd w:val="clear" w:color="FFFFFF" w:fill="FFFFFF"/>
            <w:vAlign w:val="center"/>
          </w:tcPr>
          <w:p w:rsidR="00575DA0" w:rsidRDefault="00DF658F">
            <w:pPr>
              <w:jc w:val="center"/>
              <w:rPr>
                <w:rFonts w:eastAsia="Calibri"/>
                <w:sz w:val="22"/>
                <w:szCs w:val="22"/>
              </w:rPr>
            </w:pPr>
            <w:r>
              <w:rPr>
                <w:rFonts w:eastAsia="Calibri"/>
                <w:sz w:val="22"/>
                <w:szCs w:val="22"/>
              </w:rPr>
              <w:t xml:space="preserve">Размер обеспечения исполнения договора </w:t>
            </w:r>
            <w:r>
              <w:rPr>
                <w:rFonts w:eastAsia="Calibri"/>
                <w:sz w:val="22"/>
                <w:szCs w:val="22"/>
              </w:rPr>
              <w:br/>
              <w:t xml:space="preserve">(на все обязательства по договору) </w:t>
            </w:r>
            <w:r>
              <w:rPr>
                <w:rFonts w:eastAsia="Calibri"/>
                <w:sz w:val="22"/>
                <w:szCs w:val="22"/>
              </w:rPr>
              <w:br/>
            </w:r>
            <w:r>
              <w:rPr>
                <w:sz w:val="22"/>
                <w:szCs w:val="22"/>
              </w:rPr>
              <w:t xml:space="preserve">(за исключением закупок, участниками которых могут быть только субъекты малого и среднего предпринимательства </w:t>
            </w:r>
            <w:r>
              <w:rPr>
                <w:sz w:val="22"/>
                <w:szCs w:val="22"/>
              </w:rPr>
              <w:br/>
              <w:t>(далее - МСП)</w:t>
            </w:r>
          </w:p>
        </w:tc>
        <w:tc>
          <w:tcPr>
            <w:tcW w:w="3402" w:type="dxa"/>
            <w:shd w:val="clear" w:color="FFFFFF" w:fill="FFFFFF"/>
            <w:vAlign w:val="center"/>
          </w:tcPr>
          <w:p w:rsidR="00575DA0" w:rsidRDefault="00DF658F">
            <w:pPr>
              <w:ind w:right="175"/>
              <w:jc w:val="center"/>
              <w:rPr>
                <w:rFonts w:eastAsia="Calibri"/>
                <w:sz w:val="22"/>
                <w:szCs w:val="22"/>
              </w:rPr>
            </w:pPr>
            <w:r>
              <w:rPr>
                <w:rFonts w:eastAsia="Calibri"/>
                <w:sz w:val="22"/>
                <w:szCs w:val="22"/>
              </w:rPr>
              <w:t xml:space="preserve">Размер обеспечения исполнения договора </w:t>
            </w:r>
            <w:r>
              <w:rPr>
                <w:sz w:val="22"/>
                <w:szCs w:val="22"/>
              </w:rPr>
              <w:t>при проведении закупки, участниками которой могут быть только субъекты МСП</w:t>
            </w:r>
          </w:p>
        </w:tc>
      </w:tr>
      <w:tr w:rsidR="00575DA0">
        <w:trPr>
          <w:trHeight w:val="328"/>
        </w:trPr>
        <w:tc>
          <w:tcPr>
            <w:tcW w:w="567" w:type="dxa"/>
            <w:shd w:val="clear" w:color="FFFFFF" w:fill="FFFFFF"/>
            <w:vAlign w:val="center"/>
          </w:tcPr>
          <w:p w:rsidR="00575DA0" w:rsidRDefault="00DF658F">
            <w:pPr>
              <w:jc w:val="center"/>
              <w:rPr>
                <w:rFonts w:eastAsia="Calibri"/>
                <w:sz w:val="22"/>
                <w:szCs w:val="22"/>
              </w:rPr>
            </w:pPr>
            <w:r>
              <w:rPr>
                <w:rFonts w:eastAsia="Calibri"/>
                <w:sz w:val="22"/>
                <w:szCs w:val="22"/>
              </w:rPr>
              <w:t>1</w:t>
            </w:r>
          </w:p>
        </w:tc>
        <w:tc>
          <w:tcPr>
            <w:tcW w:w="2268" w:type="dxa"/>
            <w:shd w:val="clear" w:color="FFFFFF" w:fill="FFFFFF"/>
            <w:vAlign w:val="center"/>
          </w:tcPr>
          <w:p w:rsidR="00575DA0" w:rsidRDefault="00DF658F">
            <w:pPr>
              <w:rPr>
                <w:rFonts w:eastAsia="Calibri"/>
                <w:sz w:val="22"/>
                <w:szCs w:val="22"/>
              </w:rPr>
            </w:pPr>
            <w:r>
              <w:rPr>
                <w:sz w:val="22"/>
                <w:szCs w:val="22"/>
              </w:rPr>
              <w:t>не предусмотрено</w:t>
            </w:r>
            <w:r>
              <w:rPr>
                <w:rStyle w:val="aff"/>
                <w:rFonts w:eastAsia="Calibri"/>
                <w:sz w:val="22"/>
                <w:szCs w:val="22"/>
              </w:rPr>
              <w:footnoteReference w:id="2"/>
            </w:r>
          </w:p>
        </w:tc>
        <w:tc>
          <w:tcPr>
            <w:tcW w:w="3969" w:type="dxa"/>
            <w:shd w:val="clear" w:color="FFFFFF" w:fill="FFFFFF"/>
          </w:tcPr>
          <w:p w:rsidR="00575DA0" w:rsidRDefault="00DF658F">
            <w:pPr>
              <w:jc w:val="left"/>
              <w:rPr>
                <w:rFonts w:eastAsia="Calibri"/>
                <w:sz w:val="22"/>
                <w:szCs w:val="22"/>
              </w:rPr>
            </w:pPr>
            <w:r>
              <w:rPr>
                <w:rFonts w:eastAsia="Calibri"/>
                <w:sz w:val="22"/>
                <w:szCs w:val="22"/>
              </w:rPr>
              <w:t>ПИР, поставка - 5% (пять) от начальной (максимальной) цены договора);</w:t>
            </w:r>
          </w:p>
          <w:p w:rsidR="00575DA0" w:rsidRDefault="00DF658F">
            <w:pPr>
              <w:jc w:val="left"/>
              <w:rPr>
                <w:rFonts w:eastAsia="Calibri"/>
                <w:sz w:val="22"/>
                <w:szCs w:val="22"/>
              </w:rPr>
            </w:pPr>
            <w:r>
              <w:rPr>
                <w:rFonts w:eastAsia="Calibri"/>
                <w:sz w:val="22"/>
                <w:szCs w:val="22"/>
              </w:rPr>
              <w:t>СМР, «под ключ», услуги, ремонтные работы, подрядные работы - 30% (тридцать) от начальной (максимальной) цены договора)</w:t>
            </w:r>
          </w:p>
        </w:tc>
        <w:tc>
          <w:tcPr>
            <w:tcW w:w="3402" w:type="dxa"/>
            <w:shd w:val="clear" w:color="FFFFFF" w:fill="FFFFFF"/>
          </w:tcPr>
          <w:p w:rsidR="00575DA0" w:rsidRDefault="00DF658F">
            <w:pPr>
              <w:jc w:val="left"/>
              <w:rPr>
                <w:rFonts w:eastAsia="Calibri"/>
                <w:sz w:val="22"/>
                <w:szCs w:val="22"/>
              </w:rPr>
            </w:pPr>
            <w:r>
              <w:rPr>
                <w:rFonts w:eastAsia="Calibri"/>
                <w:sz w:val="22"/>
                <w:szCs w:val="22"/>
              </w:rPr>
              <w:t>3% (три) от начальной (максимальной) цены договора</w:t>
            </w:r>
          </w:p>
        </w:tc>
      </w:tr>
      <w:tr w:rsidR="00575DA0">
        <w:trPr>
          <w:trHeight w:val="1489"/>
        </w:trPr>
        <w:tc>
          <w:tcPr>
            <w:tcW w:w="567" w:type="dxa"/>
            <w:shd w:val="clear" w:color="FFFFFF" w:fill="FFFFFF"/>
            <w:vAlign w:val="center"/>
          </w:tcPr>
          <w:p w:rsidR="00575DA0" w:rsidRDefault="00DF658F">
            <w:pPr>
              <w:jc w:val="center"/>
              <w:rPr>
                <w:rFonts w:eastAsia="Calibri"/>
                <w:sz w:val="22"/>
                <w:szCs w:val="22"/>
              </w:rPr>
            </w:pPr>
            <w:r>
              <w:rPr>
                <w:rFonts w:eastAsia="Calibri"/>
                <w:sz w:val="22"/>
                <w:szCs w:val="22"/>
              </w:rPr>
              <w:t>2</w:t>
            </w:r>
          </w:p>
        </w:tc>
        <w:tc>
          <w:tcPr>
            <w:tcW w:w="2268" w:type="dxa"/>
            <w:shd w:val="clear" w:color="FFFFFF" w:fill="FFFFFF"/>
            <w:vAlign w:val="center"/>
          </w:tcPr>
          <w:p w:rsidR="00575DA0" w:rsidRDefault="00DF658F">
            <w:pPr>
              <w:rPr>
                <w:rFonts w:eastAsia="Calibri"/>
                <w:sz w:val="22"/>
                <w:szCs w:val="22"/>
              </w:rPr>
            </w:pPr>
            <w:r>
              <w:rPr>
                <w:sz w:val="22"/>
                <w:szCs w:val="22"/>
              </w:rPr>
              <w:t>предусмотрено</w:t>
            </w:r>
          </w:p>
        </w:tc>
        <w:tc>
          <w:tcPr>
            <w:tcW w:w="3969" w:type="dxa"/>
            <w:shd w:val="clear" w:color="FFFFFF" w:fill="FFFFFF"/>
          </w:tcPr>
          <w:p w:rsidR="00575DA0" w:rsidRDefault="00DF658F">
            <w:pPr>
              <w:jc w:val="left"/>
              <w:rPr>
                <w:rFonts w:eastAsia="Calibri"/>
                <w:sz w:val="22"/>
                <w:szCs w:val="22"/>
              </w:rPr>
            </w:pPr>
            <w:r>
              <w:rPr>
                <w:sz w:val="22"/>
                <w:szCs w:val="22"/>
              </w:rPr>
              <w:t xml:space="preserve">увеличенное от первоначально установленного обеспечения исполнения договора в 1,5 (полтора) раза, но не менее 5% (пяти) от </w:t>
            </w:r>
            <w:r>
              <w:rPr>
                <w:rFonts w:eastAsia="Calibri"/>
                <w:sz w:val="22"/>
                <w:szCs w:val="22"/>
              </w:rPr>
              <w:t>начальной (максимальной) цены договора</w:t>
            </w:r>
          </w:p>
        </w:tc>
        <w:tc>
          <w:tcPr>
            <w:tcW w:w="3402" w:type="dxa"/>
            <w:shd w:val="clear" w:color="FFFFFF" w:fill="FFFFFF"/>
          </w:tcPr>
          <w:p w:rsidR="00575DA0" w:rsidRDefault="00DF658F">
            <w:pPr>
              <w:jc w:val="left"/>
              <w:rPr>
                <w:rFonts w:eastAsia="Calibri"/>
                <w:sz w:val="22"/>
                <w:szCs w:val="22"/>
              </w:rPr>
            </w:pPr>
            <w:r>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575DA0" w:rsidRDefault="00575DA0">
      <w:pPr>
        <w:pStyle w:val="af9"/>
        <w:spacing w:after="0"/>
        <w:ind w:left="432"/>
        <w:jc w:val="right"/>
      </w:pPr>
    </w:p>
    <w:p w:rsidR="00575DA0" w:rsidRDefault="00DF658F">
      <w:r>
        <w:t>3.7.3. В случае несоблюдения требований, установленных в п. 3.7.2 победитель закупочной процедуры признается уклонившимся от заключения договора.</w:t>
      </w:r>
    </w:p>
    <w:p w:rsidR="00575DA0" w:rsidRDefault="00DF658F">
      <w:r>
        <w:t>3.7.4. Обеспечение исполнения договора может быть представлено в форме внесения обеспечительного платежа на счет Заказчика или в форме независимой гарантии. Выбор способа обеспечения исполнения договора осуществляется Подрядчиком самостоятельно. Предоставление обеспечения иным, не указанным в настоящей документации о закупке способом, не допускается.</w:t>
      </w:r>
    </w:p>
    <w:p w:rsidR="00575DA0" w:rsidRDefault="00DF658F">
      <w:r>
        <w:t>3.7.5. Срок предоставления обеспечения исполнение договора:</w:t>
      </w:r>
    </w:p>
    <w:p w:rsidR="00575DA0" w:rsidRDefault="00DF658F">
      <w:pPr>
        <w:spacing w:after="0"/>
        <w:ind w:firstLine="284"/>
        <w:jc w:val="left"/>
      </w:pPr>
      <w:r>
        <w:t>– обеспечительный платеж предоставляется до даты заключения договора;</w:t>
      </w:r>
    </w:p>
    <w:p w:rsidR="00575DA0" w:rsidRDefault="00DF658F">
      <w:pPr>
        <w:pStyle w:val="afffffb"/>
        <w:ind w:left="0" w:firstLine="284"/>
        <w:jc w:val="both"/>
      </w:pPr>
      <w:r>
        <w:t>– копия независимой гарантии должна быть представлена контрагентом на согласование не позднее чем через 10 (десять) рабочих дней после вступления в силу протокола подведения итогов закупки, на основании которого контрагент признан победителем закупочной процедуры, либо закупка признана несостоявшейся, и закупочной комиссией принято решение заключить договор с единственным участником, оригинал согласованной независимой гарантии должен быть представлен контрагентом не позднее чем за один рабочий день до заключения договора.</w:t>
      </w:r>
    </w:p>
    <w:p w:rsidR="00575DA0" w:rsidRDefault="00DF658F">
      <w:r>
        <w:t xml:space="preserve">3.7.6. Более подробная информация об </w:t>
      </w:r>
      <w:bookmarkStart w:id="105" w:name="_Toc79674062"/>
      <w:r>
        <w:t>обеспечении исполнения договора, о порядке предоставления такого обеспечения, о требованиях к такому обеспечению</w:t>
      </w:r>
      <w:bookmarkEnd w:id="105"/>
      <w:r>
        <w:t xml:space="preserve"> указана в п. 6.2.  раздела 6 части I «ОБЩИЕ УСЛОВИЯ ПРОВЕДЕНИЯ ЗАКУПКИ» документации о закупке и разделе </w:t>
      </w:r>
      <w:r>
        <w:rPr>
          <w:lang w:val="en-US"/>
        </w:rPr>
        <w:t>IV</w:t>
      </w:r>
      <w:r>
        <w:t xml:space="preserve"> «Проект договора»</w:t>
      </w:r>
    </w:p>
    <w:p w:rsidR="00575DA0" w:rsidRDefault="00575DA0">
      <w:pPr>
        <w:rPr>
          <w:sz w:val="28"/>
          <w:szCs w:val="28"/>
        </w:rPr>
      </w:pPr>
    </w:p>
    <w:p w:rsidR="00575DA0" w:rsidRDefault="00DF658F" w:rsidP="00C71EC5">
      <w:pPr>
        <w:pStyle w:val="11"/>
        <w:keepNext w:val="0"/>
        <w:numPr>
          <w:ilvl w:val="0"/>
          <w:numId w:val="40"/>
        </w:numPr>
        <w:spacing w:before="0" w:after="0"/>
        <w:ind w:left="0" w:firstLine="0"/>
        <w:rPr>
          <w:sz w:val="24"/>
          <w:szCs w:val="24"/>
        </w:rPr>
      </w:pPr>
      <w:bookmarkStart w:id="106" w:name="_Toc190872461"/>
      <w:r>
        <w:rPr>
          <w:sz w:val="24"/>
          <w:szCs w:val="24"/>
        </w:rPr>
        <w:t xml:space="preserve">ПОДАЧА ЗАЯВОК НА УЧАСТИЕ В </w:t>
      </w:r>
      <w:bookmarkEnd w:id="97"/>
      <w:bookmarkEnd w:id="98"/>
      <w:r>
        <w:rPr>
          <w:sz w:val="24"/>
          <w:szCs w:val="24"/>
        </w:rPr>
        <w:t>ЗАКУПКЕ</w:t>
      </w:r>
      <w:bookmarkEnd w:id="106"/>
    </w:p>
    <w:p w:rsidR="00575DA0" w:rsidRDefault="00575DA0"/>
    <w:p w:rsidR="00575DA0" w:rsidRDefault="00DF658F" w:rsidP="00C71EC5">
      <w:pPr>
        <w:pStyle w:val="21"/>
        <w:keepNext w:val="0"/>
        <w:numPr>
          <w:ilvl w:val="1"/>
          <w:numId w:val="40"/>
        </w:numPr>
        <w:spacing w:after="0"/>
        <w:ind w:left="0" w:firstLine="567"/>
        <w:jc w:val="both"/>
        <w:rPr>
          <w:sz w:val="24"/>
          <w:szCs w:val="24"/>
        </w:rPr>
      </w:pPr>
      <w:bookmarkStart w:id="107" w:name="_Ref166249895"/>
      <w:bookmarkStart w:id="108" w:name="_Toc387652318"/>
      <w:r>
        <w:rPr>
          <w:sz w:val="24"/>
          <w:szCs w:val="24"/>
        </w:rPr>
        <w:t xml:space="preserve"> </w:t>
      </w:r>
      <w:bookmarkStart w:id="109" w:name="_Toc190872462"/>
      <w:r>
        <w:rPr>
          <w:sz w:val="24"/>
          <w:szCs w:val="24"/>
        </w:rPr>
        <w:t xml:space="preserve">Порядок, место, дата начала и дата окончания срока подачи заявок на участие в </w:t>
      </w:r>
      <w:bookmarkEnd w:id="107"/>
      <w:bookmarkEnd w:id="108"/>
      <w:r>
        <w:rPr>
          <w:sz w:val="24"/>
          <w:szCs w:val="24"/>
        </w:rPr>
        <w:t>закупке</w:t>
      </w:r>
      <w:bookmarkEnd w:id="109"/>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575DA0" w:rsidRDefault="00575DA0"/>
    <w:p w:rsidR="00575DA0" w:rsidRDefault="00DF658F" w:rsidP="00C71EC5">
      <w:pPr>
        <w:pStyle w:val="21"/>
        <w:keepNext w:val="0"/>
        <w:numPr>
          <w:ilvl w:val="1"/>
          <w:numId w:val="40"/>
        </w:numPr>
        <w:spacing w:after="0"/>
        <w:ind w:left="0" w:firstLine="567"/>
        <w:jc w:val="both"/>
        <w:rPr>
          <w:sz w:val="24"/>
          <w:szCs w:val="24"/>
        </w:rPr>
      </w:pPr>
      <w:bookmarkStart w:id="110" w:name="_Ref119429670"/>
      <w:bookmarkStart w:id="111" w:name="_Toc123405476"/>
      <w:bookmarkStart w:id="112" w:name="_Toc387652319"/>
      <w:bookmarkStart w:id="113" w:name="_Toc190872463"/>
      <w:r>
        <w:rPr>
          <w:sz w:val="24"/>
          <w:szCs w:val="24"/>
        </w:rPr>
        <w:t xml:space="preserve">Изменения и отзыв заявок на участие в </w:t>
      </w:r>
      <w:bookmarkEnd w:id="110"/>
      <w:bookmarkEnd w:id="111"/>
      <w:bookmarkEnd w:id="112"/>
      <w:r>
        <w:rPr>
          <w:sz w:val="24"/>
          <w:szCs w:val="24"/>
        </w:rPr>
        <w:t>закупке</w:t>
      </w:r>
      <w:bookmarkEnd w:id="113"/>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575DA0" w:rsidRDefault="00575DA0"/>
    <w:p w:rsidR="00575DA0" w:rsidRDefault="00DF658F" w:rsidP="00C71EC5">
      <w:pPr>
        <w:pStyle w:val="11"/>
        <w:keepNext w:val="0"/>
        <w:numPr>
          <w:ilvl w:val="0"/>
          <w:numId w:val="40"/>
        </w:numPr>
        <w:spacing w:before="0" w:after="0"/>
        <w:ind w:left="0" w:firstLine="0"/>
        <w:rPr>
          <w:sz w:val="24"/>
          <w:szCs w:val="24"/>
        </w:rPr>
      </w:pPr>
      <w:bookmarkStart w:id="114" w:name="_Toc190872464"/>
      <w:bookmarkStart w:id="115" w:name="_Ref119430360"/>
      <w:bookmarkStart w:id="116" w:name="_Toc123405483"/>
      <w:r>
        <w:rPr>
          <w:sz w:val="24"/>
          <w:szCs w:val="24"/>
        </w:rPr>
        <w:t>ПОРЯДОК ПРОВЕДЕНИЯ ЗАКУПКИ</w:t>
      </w:r>
      <w:bookmarkEnd w:id="114"/>
    </w:p>
    <w:p w:rsidR="00575DA0" w:rsidRDefault="00575DA0"/>
    <w:p w:rsidR="00575DA0" w:rsidRDefault="00DF658F" w:rsidP="00C71EC5">
      <w:pPr>
        <w:pStyle w:val="21"/>
        <w:keepNext w:val="0"/>
        <w:numPr>
          <w:ilvl w:val="1"/>
          <w:numId w:val="40"/>
        </w:numPr>
        <w:spacing w:after="0"/>
        <w:ind w:left="0" w:firstLine="567"/>
        <w:jc w:val="both"/>
        <w:rPr>
          <w:sz w:val="24"/>
          <w:szCs w:val="24"/>
        </w:rPr>
      </w:pPr>
      <w:bookmarkStart w:id="117" w:name="_Toc190872465"/>
      <w:bookmarkStart w:id="118" w:name="_Ref125827199"/>
      <w:bookmarkStart w:id="119" w:name="_Toc518119388"/>
      <w:bookmarkEnd w:id="115"/>
      <w:bookmarkEnd w:id="116"/>
      <w:r>
        <w:rPr>
          <w:sz w:val="24"/>
          <w:szCs w:val="24"/>
        </w:rPr>
        <w:t>Закупочная комиссия</w:t>
      </w:r>
      <w:bookmarkEnd w:id="117"/>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575DA0" w:rsidRDefault="00575DA0"/>
    <w:p w:rsidR="00575DA0" w:rsidRDefault="00DF658F" w:rsidP="00C71EC5">
      <w:pPr>
        <w:pStyle w:val="21"/>
        <w:keepNext w:val="0"/>
        <w:numPr>
          <w:ilvl w:val="1"/>
          <w:numId w:val="40"/>
        </w:numPr>
        <w:spacing w:after="0"/>
        <w:ind w:left="0" w:firstLine="567"/>
        <w:jc w:val="both"/>
        <w:rPr>
          <w:sz w:val="24"/>
          <w:szCs w:val="24"/>
        </w:rPr>
      </w:pPr>
      <w:bookmarkStart w:id="120" w:name="_Toc190872466"/>
      <w:r>
        <w:rPr>
          <w:sz w:val="24"/>
          <w:szCs w:val="24"/>
        </w:rPr>
        <w:t>Рассмотрение заявок участников закупки</w:t>
      </w:r>
      <w:bookmarkEnd w:id="120"/>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r>
        <w:rPr>
          <w:rFonts w:ascii="Times New Roman" w:hAnsi="Times New Roman" w:cs="Times New Roman"/>
          <w:b w:val="0"/>
          <w:color w:val="000000"/>
        </w:rPr>
        <w:t>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услугам, а также к условиям исполнения договора, установленные Заказчиком, применяются в равной степени ко всем участникам закупки, к предлагаемым ими услугам, к условиям исполнения договора.</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575DA0" w:rsidRDefault="00DF658F">
      <w:pPr>
        <w:pStyle w:val="afffffb"/>
        <w:numPr>
          <w:ilvl w:val="0"/>
          <w:numId w:val="14"/>
        </w:numPr>
        <w:ind w:left="0" w:firstLine="0"/>
        <w:jc w:val="both"/>
      </w:pPr>
      <w:r>
        <w:t>участник не соответствует требованиям к участнику закупки, установленным документацией о закупке;</w:t>
      </w:r>
    </w:p>
    <w:p w:rsidR="00575DA0" w:rsidRDefault="00DF658F">
      <w:pPr>
        <w:pStyle w:val="afffffb"/>
        <w:numPr>
          <w:ilvl w:val="0"/>
          <w:numId w:val="14"/>
        </w:numPr>
        <w:tabs>
          <w:tab w:val="num" w:pos="0"/>
        </w:tabs>
        <w:ind w:left="0" w:firstLine="0"/>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575DA0" w:rsidRDefault="00DF658F">
      <w:pPr>
        <w:pStyle w:val="afffffb"/>
        <w:numPr>
          <w:ilvl w:val="0"/>
          <w:numId w:val="14"/>
        </w:numPr>
        <w:tabs>
          <w:tab w:val="num" w:pos="0"/>
        </w:tabs>
        <w:ind w:left="0" w:firstLine="0"/>
        <w:jc w:val="both"/>
      </w:pPr>
      <w:r>
        <w:rPr>
          <w:lang w:eastAsia="en-US"/>
        </w:rPr>
        <w:lastRenderedPageBreak/>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t>.</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575DA0" w:rsidRDefault="00DF658F">
      <w:pPr>
        <w:pStyle w:val="4"/>
        <w:keepNext w:val="0"/>
        <w:numPr>
          <w:ilvl w:val="0"/>
          <w:numId w:val="15"/>
        </w:numPr>
        <w:tabs>
          <w:tab w:val="clear" w:pos="432"/>
          <w:tab w:val="num" w:pos="0"/>
        </w:tabs>
        <w:spacing w:before="0" w:after="0"/>
        <w:ind w:left="0" w:firstLine="0"/>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575DA0" w:rsidRDefault="00DF658F">
      <w:pPr>
        <w:pStyle w:val="4"/>
        <w:keepNext w:val="0"/>
        <w:numPr>
          <w:ilvl w:val="0"/>
          <w:numId w:val="15"/>
        </w:numPr>
        <w:tabs>
          <w:tab w:val="clear" w:pos="432"/>
          <w:tab w:val="num" w:pos="0"/>
        </w:tabs>
        <w:spacing w:before="0" w:after="0"/>
        <w:ind w:left="0" w:firstLine="0"/>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575DA0" w:rsidRDefault="00575DA0"/>
    <w:p w:rsidR="00575DA0" w:rsidRDefault="00DF658F" w:rsidP="00C71EC5">
      <w:pPr>
        <w:pStyle w:val="21"/>
        <w:keepNext w:val="0"/>
        <w:numPr>
          <w:ilvl w:val="1"/>
          <w:numId w:val="40"/>
        </w:numPr>
        <w:spacing w:after="0"/>
        <w:ind w:left="0" w:firstLine="567"/>
        <w:jc w:val="both"/>
        <w:rPr>
          <w:sz w:val="24"/>
          <w:szCs w:val="24"/>
        </w:rPr>
      </w:pPr>
      <w:bookmarkStart w:id="121" w:name="_Toc126070632"/>
      <w:bookmarkStart w:id="122" w:name="_Toc190872467"/>
      <w:r>
        <w:rPr>
          <w:sz w:val="24"/>
          <w:szCs w:val="24"/>
        </w:rPr>
        <w:t>Переторжка</w:t>
      </w:r>
      <w:bookmarkEnd w:id="121"/>
      <w:bookmarkEnd w:id="122"/>
    </w:p>
    <w:p w:rsidR="00575DA0" w:rsidRDefault="00DF658F" w:rsidP="00C71EC5">
      <w:pPr>
        <w:pStyle w:val="32"/>
        <w:keepNext w:val="0"/>
        <w:numPr>
          <w:ilvl w:val="2"/>
          <w:numId w:val="40"/>
        </w:numPr>
        <w:tabs>
          <w:tab w:val="left" w:pos="1418"/>
        </w:tabs>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p>
    <w:p w:rsidR="00575DA0" w:rsidRDefault="00DF658F" w:rsidP="00C71EC5">
      <w:pPr>
        <w:pStyle w:val="32"/>
        <w:keepNext w:val="0"/>
        <w:numPr>
          <w:ilvl w:val="2"/>
          <w:numId w:val="40"/>
        </w:numPr>
        <w:tabs>
          <w:tab w:val="left" w:pos="1418"/>
        </w:tabs>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575DA0" w:rsidRDefault="00DF658F" w:rsidP="00C71EC5">
      <w:pPr>
        <w:pStyle w:val="32"/>
        <w:keepNext w:val="0"/>
        <w:numPr>
          <w:ilvl w:val="2"/>
          <w:numId w:val="40"/>
        </w:numPr>
        <w:tabs>
          <w:tab w:val="left" w:pos="1418"/>
        </w:tabs>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575DA0" w:rsidRDefault="00DF658F" w:rsidP="00C71EC5">
      <w:pPr>
        <w:pStyle w:val="32"/>
        <w:keepNext w:val="0"/>
        <w:numPr>
          <w:ilvl w:val="2"/>
          <w:numId w:val="40"/>
        </w:numPr>
        <w:tabs>
          <w:tab w:val="left" w:pos="1418"/>
        </w:tabs>
        <w:spacing w:before="0" w:after="0"/>
        <w:ind w:left="0" w:firstLine="567"/>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575DA0" w:rsidRDefault="00DF658F" w:rsidP="00C71EC5">
      <w:pPr>
        <w:pStyle w:val="afffffb"/>
        <w:numPr>
          <w:ilvl w:val="2"/>
          <w:numId w:val="40"/>
        </w:numPr>
        <w:tabs>
          <w:tab w:val="left" w:pos="1418"/>
        </w:tabs>
        <w:ind w:left="0" w:firstLine="567"/>
        <w:jc w:val="both"/>
      </w:pPr>
      <w:r>
        <w:t>Шаг переторжки определяется Закупочной комиссией и указывается в пункте 8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575DA0" w:rsidRDefault="00DF658F" w:rsidP="00C71EC5">
      <w:pPr>
        <w:pStyle w:val="32"/>
        <w:keepNext w:val="0"/>
        <w:numPr>
          <w:ilvl w:val="2"/>
          <w:numId w:val="40"/>
        </w:numPr>
        <w:tabs>
          <w:tab w:val="left" w:pos="1418"/>
        </w:tabs>
        <w:spacing w:before="0" w:after="0"/>
        <w:ind w:left="0" w:firstLine="567"/>
        <w:rPr>
          <w:rFonts w:ascii="Times New Roman" w:hAnsi="Times New Roman" w:cs="Times New Roman"/>
          <w:b w:val="0"/>
          <w:bCs w:val="0"/>
        </w:rPr>
      </w:pPr>
      <w:r>
        <w:rPr>
          <w:rFonts w:ascii="Times New Roman" w:hAnsi="Times New Roman" w:cs="Times New Roman"/>
          <w:b w:val="0"/>
        </w:rPr>
        <w:t xml:space="preserve">Дата проведения процедуры переторжки указывается Заказчиком в </w:t>
      </w:r>
      <w:r>
        <w:rPr>
          <w:rFonts w:ascii="Times New Roman" w:hAnsi="Times New Roman" w:cs="Times New Roman"/>
          <w:b w:val="0"/>
          <w:bCs w:val="0"/>
        </w:rPr>
        <w:t xml:space="preserve">пункте 8 </w:t>
      </w:r>
      <w:r>
        <w:rPr>
          <w:rFonts w:ascii="Times New Roman" w:hAnsi="Times New Roman" w:cs="Times New Roman"/>
          <w:b w:val="0"/>
          <w:bCs w:val="0"/>
        </w:rPr>
        <w:br/>
        <w:t>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Pr>
          <w:rFonts w:ascii="Times New Roman" w:hAnsi="Times New Roman" w:cs="Times New Roman"/>
          <w:b w:val="0"/>
        </w:rPr>
        <w:t>.</w:t>
      </w:r>
      <w:r>
        <w:rPr>
          <w:rFonts w:ascii="Times New Roman" w:hAnsi="Times New Roman" w:cs="Times New Roman"/>
          <w:b w:val="0"/>
          <w:bCs w:val="0"/>
        </w:rPr>
        <w:t xml:space="preserve"> </w:t>
      </w:r>
    </w:p>
    <w:p w:rsidR="00575DA0" w:rsidRDefault="00575DA0"/>
    <w:p w:rsidR="00575DA0" w:rsidRDefault="00DF658F" w:rsidP="00C71EC5">
      <w:pPr>
        <w:pStyle w:val="21"/>
        <w:keepNext w:val="0"/>
        <w:numPr>
          <w:ilvl w:val="1"/>
          <w:numId w:val="40"/>
        </w:numPr>
        <w:spacing w:after="0"/>
        <w:ind w:left="0" w:firstLine="567"/>
        <w:jc w:val="both"/>
        <w:rPr>
          <w:sz w:val="24"/>
          <w:szCs w:val="24"/>
        </w:rPr>
      </w:pPr>
      <w:bookmarkStart w:id="123" w:name="_Toc190872468"/>
      <w:r>
        <w:rPr>
          <w:sz w:val="24"/>
          <w:szCs w:val="24"/>
        </w:rPr>
        <w:t>Подведение итогов</w:t>
      </w:r>
      <w:bookmarkEnd w:id="123"/>
    </w:p>
    <w:p w:rsidR="00575DA0" w:rsidRDefault="00DF658F" w:rsidP="00C71EC5">
      <w:pPr>
        <w:pStyle w:val="32"/>
        <w:keepNext w:val="0"/>
        <w:numPr>
          <w:ilvl w:val="2"/>
          <w:numId w:val="40"/>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раздела 1 части II «</w:t>
      </w:r>
      <w:r>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Pr>
          <w:rFonts w:ascii="Times New Roman" w:hAnsi="Times New Roman" w:cs="Times New Roman"/>
          <w:b w:val="0"/>
        </w:rPr>
        <w:t xml:space="preserve">». </w:t>
      </w:r>
      <w:r>
        <w:rPr>
          <w:rFonts w:ascii="Times New Roman" w:hAnsi="Times New Roman" w:cs="Times New Roman"/>
          <w:b w:val="0"/>
          <w:color w:val="000000"/>
        </w:rPr>
        <w:t xml:space="preserve">По решению Закупочной </w:t>
      </w:r>
      <w:r>
        <w:rPr>
          <w:rFonts w:ascii="Times New Roman" w:hAnsi="Times New Roman" w:cs="Times New Roman"/>
          <w:b w:val="0"/>
          <w:color w:val="000000"/>
        </w:rPr>
        <w:lastRenderedPageBreak/>
        <w:t>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575DA0" w:rsidRDefault="00DF658F" w:rsidP="00C71EC5">
      <w:pPr>
        <w:pStyle w:val="32"/>
        <w:keepNext w:val="0"/>
        <w:numPr>
          <w:ilvl w:val="2"/>
          <w:numId w:val="40"/>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работам, к условиям исполнения договора.</w:t>
      </w:r>
    </w:p>
    <w:p w:rsidR="00575DA0" w:rsidRDefault="00DF658F" w:rsidP="00C71EC5">
      <w:pPr>
        <w:pStyle w:val="32"/>
        <w:keepNext w:val="0"/>
        <w:numPr>
          <w:ilvl w:val="2"/>
          <w:numId w:val="40"/>
        </w:numPr>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оказания услуг. В случае если итоговый рейтинг двух или более заявок будет одинаковым, победителем закупки признается участник, стоимость предложения которого будет наименьшей. В случае, если в нескольких заявках на участие в закупке, окончательных предложениях содержатся одинаковые условия исполнения договора (в том числе цена), меньший порядковый номер присваивается заявке на участие в закупке, окончательное предложение, которого поступило ранее других заявок на участие в закупке, окончательных предложений, содержащих такие же условия</w:t>
      </w:r>
      <w:r>
        <w:rPr>
          <w:rFonts w:ascii="Times New Roman" w:hAnsi="Times New Roman" w:cs="Times New Roman"/>
          <w:b w:val="0"/>
        </w:rPr>
        <w:t>.</w:t>
      </w:r>
    </w:p>
    <w:p w:rsidR="00575DA0" w:rsidRDefault="00DF658F" w:rsidP="00C71EC5">
      <w:pPr>
        <w:pStyle w:val="32"/>
        <w:keepNext w:val="0"/>
        <w:numPr>
          <w:ilvl w:val="2"/>
          <w:numId w:val="40"/>
        </w:numPr>
        <w:spacing w:before="0" w:after="0"/>
        <w:ind w:left="0" w:firstLine="567"/>
        <w:rPr>
          <w:rFonts w:ascii="Times New Roman" w:hAnsi="Times New Roman" w:cs="Times New Roman"/>
          <w:b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75DA0" w:rsidRDefault="00575DA0"/>
    <w:p w:rsidR="00575DA0" w:rsidRDefault="00DF658F" w:rsidP="00C71EC5">
      <w:pPr>
        <w:pStyle w:val="21"/>
        <w:keepNext w:val="0"/>
        <w:numPr>
          <w:ilvl w:val="1"/>
          <w:numId w:val="40"/>
        </w:numPr>
        <w:spacing w:after="0"/>
        <w:ind w:left="0" w:firstLine="567"/>
        <w:jc w:val="both"/>
        <w:rPr>
          <w:sz w:val="24"/>
          <w:szCs w:val="24"/>
        </w:rPr>
      </w:pPr>
      <w:bookmarkStart w:id="124" w:name="_Toc190872469"/>
      <w:r>
        <w:rPr>
          <w:sz w:val="24"/>
          <w:szCs w:val="24"/>
        </w:rPr>
        <w:t>Признание закупки несостоявшейся</w:t>
      </w:r>
      <w:bookmarkEnd w:id="124"/>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575DA0" w:rsidRDefault="00575DA0"/>
    <w:p w:rsidR="00575DA0" w:rsidRDefault="00DF658F" w:rsidP="00C71EC5">
      <w:pPr>
        <w:pStyle w:val="21"/>
        <w:keepNext w:val="0"/>
        <w:numPr>
          <w:ilvl w:val="1"/>
          <w:numId w:val="40"/>
        </w:numPr>
        <w:spacing w:after="0"/>
        <w:ind w:left="0" w:firstLine="567"/>
        <w:jc w:val="both"/>
        <w:rPr>
          <w:sz w:val="24"/>
          <w:szCs w:val="24"/>
        </w:rPr>
      </w:pPr>
      <w:bookmarkStart w:id="125" w:name="_Toc190872470"/>
      <w:r>
        <w:rPr>
          <w:sz w:val="24"/>
          <w:szCs w:val="24"/>
        </w:rPr>
        <w:t>Рассмотрение жалоб и обращений участников закупки</w:t>
      </w:r>
      <w:bookmarkEnd w:id="125"/>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575DA0" w:rsidRDefault="00575DA0"/>
    <w:p w:rsidR="00575DA0" w:rsidRDefault="00DF658F" w:rsidP="00C71EC5">
      <w:pPr>
        <w:pStyle w:val="11"/>
        <w:keepNext w:val="0"/>
        <w:numPr>
          <w:ilvl w:val="0"/>
          <w:numId w:val="40"/>
        </w:numPr>
        <w:spacing w:before="0" w:after="0"/>
        <w:ind w:left="0" w:firstLine="0"/>
        <w:rPr>
          <w:sz w:val="24"/>
          <w:szCs w:val="24"/>
        </w:rPr>
      </w:pPr>
      <w:bookmarkStart w:id="126" w:name="Par110"/>
      <w:bookmarkStart w:id="127" w:name="Par144"/>
      <w:bookmarkStart w:id="128" w:name="_Toc123405485"/>
      <w:bookmarkStart w:id="129" w:name="_Toc166101211"/>
      <w:bookmarkStart w:id="130" w:name="_Toc190872471"/>
      <w:bookmarkEnd w:id="118"/>
      <w:bookmarkEnd w:id="119"/>
      <w:bookmarkEnd w:id="126"/>
      <w:bookmarkEnd w:id="127"/>
      <w:r>
        <w:rPr>
          <w:sz w:val="24"/>
          <w:szCs w:val="24"/>
        </w:rPr>
        <w:t>ЗАКЛЮЧЕНИЕ, ИЗМЕНЕНИЕ И РАСТОРЖЕНИЕ ДОГОВОРА</w:t>
      </w:r>
      <w:bookmarkEnd w:id="128"/>
      <w:bookmarkEnd w:id="129"/>
      <w:bookmarkEnd w:id="130"/>
    </w:p>
    <w:p w:rsidR="00575DA0" w:rsidRDefault="00575DA0"/>
    <w:p w:rsidR="00575DA0" w:rsidRDefault="00DF658F" w:rsidP="00C71EC5">
      <w:pPr>
        <w:pStyle w:val="21"/>
        <w:keepNext w:val="0"/>
        <w:numPr>
          <w:ilvl w:val="1"/>
          <w:numId w:val="40"/>
        </w:numPr>
        <w:spacing w:after="0"/>
        <w:ind w:left="0" w:firstLine="567"/>
        <w:jc w:val="both"/>
        <w:rPr>
          <w:sz w:val="24"/>
          <w:szCs w:val="24"/>
        </w:rPr>
      </w:pPr>
      <w:bookmarkStart w:id="131" w:name="_Toc131309087"/>
      <w:bookmarkStart w:id="132" w:name="_Toc190872472"/>
      <w:bookmarkStart w:id="133" w:name="_Ref130891676"/>
      <w:r>
        <w:rPr>
          <w:sz w:val="24"/>
          <w:szCs w:val="24"/>
        </w:rPr>
        <w:t>Срок и порядок заключения договора</w:t>
      </w:r>
      <w:bookmarkEnd w:id="131"/>
      <w:bookmarkEnd w:id="132"/>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15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Порядок выбора нескольких победителей закупки устанавливается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 По вопросам заключения договора обращаться к </w:t>
      </w:r>
      <w:r>
        <w:rPr>
          <w:rFonts w:ascii="Times New Roman" w:hAnsi="Times New Roman" w:cs="Times New Roman"/>
          <w:bCs w:val="0"/>
          <w:color w:val="0000FF"/>
        </w:rPr>
        <w:t xml:space="preserve">главному специалисту отдела правовой экспертизы ПАО «Россети Ленэнерго» Мусину Андрею Геннадьевичу тел. (812) 494-33-68 (моб.+7 (931) 593-48-38), e-mail: </w:t>
      </w:r>
      <w:hyperlink r:id="rId8" w:tooltip="mailto:Musin.AG@lenenergo.ru" w:history="1">
        <w:r>
          <w:rPr>
            <w:rFonts w:ascii="Times New Roman" w:hAnsi="Times New Roman" w:cs="Times New Roman"/>
            <w:bCs w:val="0"/>
            <w:color w:val="0000FF"/>
          </w:rPr>
          <w:t>Musin.AG@lenenergo.ru</w:t>
        </w:r>
      </w:hyperlink>
      <w:r>
        <w:rPr>
          <w:rFonts w:ascii="Times New Roman" w:hAnsi="Times New Roman" w:cs="Times New Roman"/>
          <w:bCs w:val="0"/>
          <w:color w:val="0000FF"/>
        </w:rPr>
        <w:t>.</w:t>
      </w:r>
      <w:r>
        <w:rPr>
          <w:rFonts w:ascii="Times New Roman" w:hAnsi="Times New Roman" w:cs="Times New Roman"/>
          <w:b w:val="0"/>
          <w:bCs w:val="0"/>
        </w:rPr>
        <w:t xml:space="preserve"> </w:t>
      </w:r>
    </w:p>
    <w:p w:rsidR="00575DA0" w:rsidRDefault="00575DA0"/>
    <w:p w:rsidR="00575DA0" w:rsidRDefault="00DF658F" w:rsidP="00C71EC5">
      <w:pPr>
        <w:pStyle w:val="21"/>
        <w:keepNext w:val="0"/>
        <w:numPr>
          <w:ilvl w:val="1"/>
          <w:numId w:val="40"/>
        </w:numPr>
        <w:spacing w:after="0"/>
        <w:ind w:left="0" w:firstLine="567"/>
        <w:jc w:val="both"/>
        <w:rPr>
          <w:sz w:val="24"/>
          <w:szCs w:val="24"/>
        </w:rPr>
      </w:pPr>
      <w:bookmarkStart w:id="134" w:name="_Toc373399298"/>
      <w:bookmarkStart w:id="135" w:name="_Toc376160927"/>
      <w:bookmarkStart w:id="136" w:name="_Toc190872473"/>
      <w:r>
        <w:rPr>
          <w:sz w:val="24"/>
          <w:szCs w:val="24"/>
        </w:rPr>
        <w:t>Обеспечения исполнения договора, порядок предоставления такого обеспечения, требования к такому обеспечению</w:t>
      </w:r>
      <w:bookmarkEnd w:id="134"/>
      <w:bookmarkEnd w:id="135"/>
      <w:bookmarkEnd w:id="136"/>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bookmarkStart w:id="137" w:name="_Toc373343356"/>
      <w:bookmarkStart w:id="138" w:name="_Toc373343841"/>
      <w:r>
        <w:rPr>
          <w:rFonts w:ascii="Times New Roman" w:hAnsi="Times New Roman" w:cs="Times New Roman"/>
          <w:b w:val="0"/>
        </w:rPr>
        <w:t xml:space="preserve">Заказчик устанавливает требование о предоставлении обеспечения исполнения обязательств Исполнителя. </w:t>
      </w:r>
      <w:r>
        <w:rPr>
          <w:rFonts w:ascii="Times New Roman" w:hAnsi="Times New Roman"/>
          <w:b w:val="0"/>
          <w:bCs w:val="0"/>
        </w:rPr>
        <w:t xml:space="preserve">Обеспечение </w:t>
      </w:r>
      <w:r>
        <w:rPr>
          <w:rFonts w:ascii="Times New Roman" w:hAnsi="Times New Roman" w:cs="Times New Roman"/>
          <w:b w:val="0"/>
        </w:rPr>
        <w:t>исполнения обязательств Исполнителя</w:t>
      </w:r>
      <w:r>
        <w:rPr>
          <w:rFonts w:ascii="Times New Roman" w:hAnsi="Times New Roman"/>
          <w:b w:val="0"/>
          <w:bCs w:val="0"/>
        </w:rPr>
        <w:t xml:space="preserve"> может быть представлено в форме обеспечительного платежа или в форме независимой гарантии. Выбор способа обеспечения </w:t>
      </w:r>
      <w:r>
        <w:rPr>
          <w:rFonts w:ascii="Times New Roman" w:hAnsi="Times New Roman" w:cs="Times New Roman"/>
          <w:b w:val="0"/>
        </w:rPr>
        <w:t>исполнения обязательств Исполнителя</w:t>
      </w:r>
      <w:r>
        <w:rPr>
          <w:rFonts w:ascii="Times New Roman" w:hAnsi="Times New Roman"/>
          <w:b w:val="0"/>
          <w:bCs w:val="0"/>
        </w:rPr>
        <w:t xml:space="preserve"> осуществляется участником, признанным Победителем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rPr>
        <w:t>.</w:t>
      </w:r>
      <w:r>
        <w:rPr>
          <w:rFonts w:ascii="Times New Roman" w:hAnsi="Times New Roman" w:cs="Times New Roman"/>
          <w:b w:val="0"/>
          <w:bCs w:val="0"/>
        </w:rPr>
        <w:t xml:space="preserve"> </w:t>
      </w:r>
    </w:p>
    <w:p w:rsidR="00575DA0" w:rsidRDefault="00DF658F" w:rsidP="00C71EC5">
      <w:pPr>
        <w:pStyle w:val="afffffb"/>
        <w:numPr>
          <w:ilvl w:val="2"/>
          <w:numId w:val="40"/>
        </w:numPr>
        <w:tabs>
          <w:tab w:val="left" w:pos="1418"/>
        </w:tabs>
        <w:ind w:left="0" w:firstLine="567"/>
        <w:jc w:val="both"/>
      </w:pPr>
      <w:r>
        <w:rPr>
          <w:i/>
        </w:rPr>
        <w:t>Вариант 1.</w:t>
      </w:r>
      <w:r>
        <w:t xml:space="preserve"> Предоставление обеспечения исполнения договора в форме обеспечительного платежа.</w:t>
      </w:r>
    </w:p>
    <w:p w:rsidR="00575DA0" w:rsidRDefault="00DF658F" w:rsidP="00C71EC5">
      <w:pPr>
        <w:pStyle w:val="afffffb"/>
        <w:numPr>
          <w:ilvl w:val="3"/>
          <w:numId w:val="40"/>
        </w:numPr>
        <w:tabs>
          <w:tab w:val="left" w:pos="1418"/>
        </w:tabs>
        <w:ind w:left="0" w:firstLine="567"/>
        <w:jc w:val="both"/>
        <w:rPr>
          <w:rFonts w:ascii="Times" w:hAnsi="Times"/>
        </w:rPr>
      </w:pPr>
      <w:r>
        <w:rPr>
          <w:rFonts w:ascii="Times" w:hAnsi="Times"/>
        </w:rPr>
        <w:t>Размер обеспечительного платежа в качестве обеспечения исполнения обязательств Исполнителя составляет 10% от начальной (максимальной) цены договора (цены лота).</w:t>
      </w:r>
    </w:p>
    <w:p w:rsidR="00575DA0" w:rsidRDefault="00DF658F" w:rsidP="00C71EC5">
      <w:pPr>
        <w:pStyle w:val="afffffb"/>
        <w:numPr>
          <w:ilvl w:val="3"/>
          <w:numId w:val="40"/>
        </w:numPr>
        <w:tabs>
          <w:tab w:val="left" w:pos="1418"/>
        </w:tabs>
        <w:ind w:left="0" w:firstLine="567"/>
        <w:jc w:val="both"/>
      </w:pPr>
      <w:r>
        <w:t>Виды и способы гарантируемых обязательств установлены условиями договора.</w:t>
      </w:r>
    </w:p>
    <w:p w:rsidR="00575DA0" w:rsidRDefault="00DF658F" w:rsidP="00C71EC5">
      <w:pPr>
        <w:pStyle w:val="afffffb"/>
        <w:numPr>
          <w:ilvl w:val="3"/>
          <w:numId w:val="40"/>
        </w:numPr>
        <w:tabs>
          <w:tab w:val="left" w:pos="1418"/>
        </w:tabs>
        <w:ind w:left="0" w:firstLine="567"/>
        <w:jc w:val="both"/>
      </w:pPr>
      <w:r>
        <w:t>Сумма обеспечения исполнения договора должна быть зачислена на счет Заказчика, после подписания соглашения об обеспечительном платеже до даты заключения договора по следующим реквизитам:</w:t>
      </w:r>
    </w:p>
    <w:p w:rsidR="00575DA0" w:rsidRDefault="00575DA0"/>
    <w:p w:rsidR="00575DA0" w:rsidRDefault="00DF658F">
      <w:pPr>
        <w:pStyle w:val="afffffb"/>
        <w:ind w:left="432"/>
        <w:contextualSpacing/>
      </w:pPr>
      <w:r>
        <w:t>Реквизиты счета:</w:t>
      </w:r>
    </w:p>
    <w:p w:rsidR="00575DA0" w:rsidRDefault="00DF658F">
      <w:pPr>
        <w:pStyle w:val="afffffb"/>
        <w:ind w:left="432"/>
        <w:contextualSpacing/>
      </w:pPr>
      <w:r>
        <w:t xml:space="preserve">Получатель платежа – ПАО «Россети Ленэнерго», </w:t>
      </w:r>
    </w:p>
    <w:p w:rsidR="00575DA0" w:rsidRDefault="00DF658F">
      <w:pPr>
        <w:pStyle w:val="afffffb"/>
        <w:ind w:left="432"/>
        <w:contextualSpacing/>
      </w:pPr>
      <w:r>
        <w:t>ИНН 7803002209, КПП 997650001,</w:t>
      </w:r>
    </w:p>
    <w:p w:rsidR="00575DA0" w:rsidRDefault="00DF658F">
      <w:pPr>
        <w:pStyle w:val="afffffb"/>
        <w:ind w:left="432"/>
        <w:contextualSpacing/>
      </w:pPr>
      <w:r>
        <w:t>№ 40702810468000006106</w:t>
      </w:r>
    </w:p>
    <w:p w:rsidR="00575DA0" w:rsidRDefault="00DF658F">
      <w:pPr>
        <w:pStyle w:val="afffffb"/>
        <w:ind w:left="432"/>
        <w:contextualSpacing/>
      </w:pPr>
      <w:r>
        <w:t>Ф. ОПЕРУ Банка ВТБ (ПАО) в Санкт-Петербурге</w:t>
      </w:r>
    </w:p>
    <w:p w:rsidR="00575DA0" w:rsidRDefault="00DF658F">
      <w:pPr>
        <w:pStyle w:val="afffffb"/>
        <w:ind w:left="432"/>
        <w:contextualSpacing/>
      </w:pPr>
      <w:r>
        <w:t>к/сч 30101810200000000704</w:t>
      </w:r>
    </w:p>
    <w:p w:rsidR="00575DA0" w:rsidRDefault="00DF658F">
      <w:pPr>
        <w:ind w:left="426"/>
      </w:pPr>
      <w:r>
        <w:t>БИК 044030704</w:t>
      </w:r>
      <w:bookmarkEnd w:id="137"/>
      <w:bookmarkEnd w:id="138"/>
    </w:p>
    <w:p w:rsidR="00575DA0" w:rsidRDefault="00575DA0">
      <w:pPr>
        <w:ind w:left="426"/>
      </w:pPr>
    </w:p>
    <w:p w:rsidR="00575DA0" w:rsidRDefault="00575DA0">
      <w:pPr>
        <w:ind w:left="426"/>
      </w:pPr>
    </w:p>
    <w:p w:rsidR="00575DA0" w:rsidRDefault="00575DA0">
      <w:pPr>
        <w:ind w:left="426"/>
      </w:pPr>
    </w:p>
    <w:p w:rsidR="00575DA0" w:rsidRDefault="00DF658F">
      <w:pPr>
        <w:tabs>
          <w:tab w:val="left" w:pos="1418"/>
        </w:tabs>
        <w:ind w:firstLine="567"/>
        <w:rPr>
          <w:bCs/>
        </w:rPr>
      </w:pPr>
      <w:r>
        <w:rPr>
          <w:bCs/>
        </w:rPr>
        <w:t>6.2.2.4. Возврат обеспечительного платежа контрагенту осуществляется по инициативе Куратора договора в случае:</w:t>
      </w:r>
    </w:p>
    <w:p w:rsidR="00575DA0" w:rsidRDefault="00DF658F" w:rsidP="00C71EC5">
      <w:pPr>
        <w:pStyle w:val="afffffb"/>
        <w:numPr>
          <w:ilvl w:val="0"/>
          <w:numId w:val="61"/>
        </w:numPr>
        <w:tabs>
          <w:tab w:val="left" w:pos="1418"/>
        </w:tabs>
        <w:ind w:left="1418" w:hanging="425"/>
        <w:jc w:val="both"/>
        <w:rPr>
          <w:bCs/>
        </w:rPr>
      </w:pPr>
      <w:r>
        <w:rPr>
          <w:bCs/>
        </w:rPr>
        <w:t>если контрагентом исполнены обязательства, исполнение которых обеспечивал обеспечительный платеж;</w:t>
      </w:r>
    </w:p>
    <w:p w:rsidR="00575DA0" w:rsidRDefault="00DF658F" w:rsidP="00C71EC5">
      <w:pPr>
        <w:pStyle w:val="afffffb"/>
        <w:numPr>
          <w:ilvl w:val="0"/>
          <w:numId w:val="61"/>
        </w:numPr>
        <w:tabs>
          <w:tab w:val="left" w:pos="1418"/>
        </w:tabs>
        <w:ind w:left="1418" w:hanging="425"/>
        <w:jc w:val="both"/>
        <w:rPr>
          <w:bCs/>
        </w:rPr>
      </w:pPr>
      <w:r>
        <w:rPr>
          <w:bCs/>
        </w:rPr>
        <w:t>если контрагент предоставил взамен обеспечительного платежа иной способ обеспечения, предусмотренный условиями договора</w:t>
      </w:r>
      <w:r>
        <w:t>.</w:t>
      </w:r>
    </w:p>
    <w:p w:rsidR="00575DA0" w:rsidRDefault="00DF658F">
      <w:pPr>
        <w:tabs>
          <w:tab w:val="left" w:pos="1418"/>
        </w:tabs>
        <w:ind w:firstLine="567"/>
      </w:pPr>
      <w:r>
        <w:t>6.2.2.5. Сумму обеспечения исполнения договора Заказчик возвращает путем перечисления денежных средств на расчетный счет, реквизиты которого указаны в Разделе «Адреса, реквизиты и подписи Сторон» договора после исполнения всех обязательств Исполнителя по Договору. Основанием для возврата Суммы обеспечения исполнения является письмо Исполнителя о наступлении вышеуказанного обстоятельства. Письмо Исполнителя должно содержать реквизиты Договора, а также должны быть приложены документы, свидетельствующие о полном выполнении всех обязательств Исполнителя.</w:t>
      </w:r>
      <w:r>
        <w:rPr>
          <w:b/>
        </w:rPr>
        <w:t xml:space="preserve"> </w:t>
      </w:r>
      <w:r>
        <w:t>Возврат обеспечительного платежа, предоставленного Исполнителем, осуществляется в течение 30 (тридцати) календарных дней со дня исполнения Исполнителем обязательств, исполнение которых обеспечивал обеспечительный платеж, либо предоставляется мотивированный отказ.</w:t>
      </w:r>
    </w:p>
    <w:p w:rsidR="00575DA0" w:rsidRDefault="00DF658F">
      <w:pPr>
        <w:tabs>
          <w:tab w:val="left" w:pos="1418"/>
        </w:tabs>
        <w:ind w:firstLine="567"/>
      </w:pPr>
      <w:r>
        <w:t>6.2.2.6. В случае неисполнения/некачественного/несвоевременного исполнения Исполнителем обязательств, принятых по Договору,</w:t>
      </w:r>
      <w:r>
        <w:rPr>
          <w:szCs w:val="22"/>
        </w:rPr>
        <w:t xml:space="preserve"> </w:t>
      </w:r>
      <w:r>
        <w:t>а равно любого иного нарушения обязательств по Договору, и предъявления Исполнителю претензий, рекламаций, неустоек, штрафов, применения иных санкций, предусмотренных договором и Гражданским кодексом РФ, из Суммы обеспечения исполнения, указанной в п. 6.2.2.1., Заказчиком может быть удержана сумма денежных средств, рассчитанных в соответствии с условиями Договора. При этом Сумма обеспечения исполнения уменьшается на рассчитанную сумму денежных средств.</w:t>
      </w:r>
    </w:p>
    <w:p w:rsidR="00575DA0" w:rsidRDefault="00DF658F">
      <w:pPr>
        <w:tabs>
          <w:tab w:val="left" w:pos="1418"/>
        </w:tabs>
        <w:ind w:firstLine="567"/>
      </w:pPr>
      <w:r>
        <w:t>6.2.2.7. В случае удержания/уменьшения Суммы обеспечения исполнения Заказчик в адрес Исполнителя в течение 3 (трех) рабочих дней с даты удержания/уменьшения направляет соответствующее уведомление об удержании/уменьшении Суммы обеспечения исполнения и требование о пополнении Суммы обеспечения исполнения до размера, указанного в п. 6.2.2.1.</w:t>
      </w:r>
    </w:p>
    <w:p w:rsidR="00575DA0" w:rsidRDefault="00DF658F">
      <w:pPr>
        <w:tabs>
          <w:tab w:val="left" w:pos="1418"/>
        </w:tabs>
        <w:ind w:firstLine="567"/>
      </w:pPr>
      <w:r>
        <w:t>6.2.2.8. Исполнитель обязан пополнить размер Суммы обеспечения исполнения до первоначального размера, указанного в п. 6.2.2.1., не позднее пяти календарных дней с даты направления уведомления об удержании/уменьшении. В случае если Подрядчиком не выполнено требование по пополнению до первоначального размера Суммы обеспечения исполнения в указанный срок, Заказчик имеет право расторгнуть настоящий Договор в одностороннем внесудебном порядке.</w:t>
      </w:r>
    </w:p>
    <w:p w:rsidR="00575DA0" w:rsidRDefault="00DF658F">
      <w:pPr>
        <w:tabs>
          <w:tab w:val="left" w:pos="1418"/>
        </w:tabs>
        <w:ind w:firstLine="567"/>
      </w:pPr>
      <w:r>
        <w:t>6.2.2.9. На все суммы, указанные в настоящем Разделе, Исполнитель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неосновательного обогащения, убытков.</w:t>
      </w:r>
    </w:p>
    <w:p w:rsidR="00575DA0" w:rsidRDefault="00575DA0">
      <w:pPr>
        <w:pStyle w:val="afffffb"/>
        <w:ind w:left="1290"/>
      </w:pPr>
    </w:p>
    <w:p w:rsidR="00575DA0" w:rsidRDefault="00DF658F" w:rsidP="00C71EC5">
      <w:pPr>
        <w:pStyle w:val="afffffb"/>
        <w:numPr>
          <w:ilvl w:val="2"/>
          <w:numId w:val="40"/>
        </w:numPr>
        <w:tabs>
          <w:tab w:val="left" w:pos="1560"/>
        </w:tabs>
        <w:ind w:left="0" w:firstLine="567"/>
        <w:jc w:val="both"/>
      </w:pPr>
      <w:r>
        <w:rPr>
          <w:i/>
        </w:rPr>
        <w:t>Вариант 2.</w:t>
      </w:r>
      <w:r>
        <w:t xml:space="preserve"> Предоставление обеспечения исполнения договора в форме независимой гарантии.</w:t>
      </w:r>
    </w:p>
    <w:p w:rsidR="00575DA0" w:rsidRDefault="00DF658F" w:rsidP="00C71EC5">
      <w:pPr>
        <w:pStyle w:val="afffffb"/>
        <w:numPr>
          <w:ilvl w:val="3"/>
          <w:numId w:val="40"/>
        </w:numPr>
        <w:tabs>
          <w:tab w:val="left" w:pos="1418"/>
          <w:tab w:val="left" w:pos="1560"/>
        </w:tabs>
        <w:ind w:left="0" w:firstLine="567"/>
        <w:jc w:val="both"/>
      </w:pPr>
      <w:r>
        <w:t>В случае выбора обеспечения исполнения обязательств в качестве независимой гарантии, требования к такой гарантии и порядок ее представления, установлены в приложении №2 «Проект договора».</w:t>
      </w:r>
    </w:p>
    <w:p w:rsidR="00575DA0" w:rsidRDefault="00DF658F" w:rsidP="00C71EC5">
      <w:pPr>
        <w:pStyle w:val="afffffb"/>
        <w:numPr>
          <w:ilvl w:val="3"/>
          <w:numId w:val="40"/>
        </w:numPr>
        <w:tabs>
          <w:tab w:val="left" w:pos="1418"/>
          <w:tab w:val="left" w:pos="1560"/>
        </w:tabs>
        <w:ind w:left="0" w:firstLine="567"/>
        <w:jc w:val="both"/>
        <w:rPr>
          <w:highlight w:val="lightGray"/>
        </w:rPr>
      </w:pPr>
      <w:r>
        <w:rPr>
          <w:rFonts w:ascii="Times" w:hAnsi="Times"/>
          <w:highlight w:val="lightGray"/>
        </w:rPr>
        <w:t>Виды гарантируемых обязательств и формы принимаемых независимых гарантий должны соответствовать видам и типовым формам, установленным условиями договора.</w:t>
      </w:r>
    </w:p>
    <w:p w:rsidR="00575DA0" w:rsidRDefault="00DF658F" w:rsidP="00C71EC5">
      <w:pPr>
        <w:pStyle w:val="afffffb"/>
        <w:numPr>
          <w:ilvl w:val="3"/>
          <w:numId w:val="40"/>
        </w:numPr>
        <w:tabs>
          <w:tab w:val="left" w:pos="1418"/>
          <w:tab w:val="left" w:pos="1560"/>
        </w:tabs>
        <w:ind w:left="0" w:firstLine="567"/>
        <w:jc w:val="both"/>
        <w:rPr>
          <w:highlight w:val="lightGray"/>
        </w:rPr>
      </w:pPr>
      <w:r>
        <w:rPr>
          <w:rFonts w:ascii="Times" w:hAnsi="Times"/>
          <w:highlight w:val="lightGray"/>
        </w:rPr>
        <w:t>Сумма независимой гарантии,</w:t>
      </w:r>
      <w:r>
        <w:rPr>
          <w:bCs/>
          <w:highlight w:val="lightGray"/>
        </w:rPr>
        <w:t xml:space="preserve"> предоставляемой в качестве обеспечения исполнения контрагентом обязательств по договору,</w:t>
      </w:r>
      <w:r>
        <w:rPr>
          <w:rFonts w:ascii="Times" w:hAnsi="Times"/>
          <w:highlight w:val="lightGray"/>
        </w:rPr>
        <w:t xml:space="preserve"> должна составлять не менее </w:t>
      </w:r>
      <w:r>
        <w:rPr>
          <w:rFonts w:ascii="Times" w:hAnsi="Times"/>
          <w:highlight w:val="lightGray"/>
        </w:rPr>
        <w:br/>
        <w:t>10 (десяти) процентов от начальной (максимальной) цены договора (цены лота), но не менее 10 (десяти) от цены договора, в случае если цена договора в редакции дополнительных соглашений превысила начальную (максимальную) цену договора (цену лота).</w:t>
      </w:r>
    </w:p>
    <w:p w:rsidR="00575DA0" w:rsidRDefault="00DF658F" w:rsidP="00C71EC5">
      <w:pPr>
        <w:pStyle w:val="afffffb"/>
        <w:numPr>
          <w:ilvl w:val="3"/>
          <w:numId w:val="40"/>
        </w:numPr>
        <w:tabs>
          <w:tab w:val="left" w:pos="1418"/>
          <w:tab w:val="left" w:pos="1560"/>
        </w:tabs>
        <w:ind w:left="0" w:firstLine="567"/>
        <w:jc w:val="both"/>
        <w:rPr>
          <w:highlight w:val="lightGray"/>
        </w:rPr>
      </w:pPr>
      <w:r>
        <w:rPr>
          <w:rFonts w:ascii="Times" w:hAnsi="Times"/>
          <w:highlight w:val="lightGray"/>
        </w:rPr>
        <w:t>Дата начала действия Независимой гарантии – не позднее даты заключения Договора</w:t>
      </w:r>
      <w:r>
        <w:rPr>
          <w:highlight w:val="lightGray"/>
        </w:rPr>
        <w:t>.</w:t>
      </w:r>
    </w:p>
    <w:p w:rsidR="00575DA0" w:rsidRDefault="00DF658F" w:rsidP="00C71EC5">
      <w:pPr>
        <w:pStyle w:val="afffffb"/>
        <w:numPr>
          <w:ilvl w:val="3"/>
          <w:numId w:val="40"/>
        </w:numPr>
        <w:tabs>
          <w:tab w:val="left" w:pos="1418"/>
          <w:tab w:val="left" w:pos="1560"/>
        </w:tabs>
        <w:ind w:left="0" w:firstLine="567"/>
        <w:jc w:val="both"/>
        <w:rPr>
          <w:highlight w:val="lightGray"/>
        </w:rPr>
      </w:pPr>
      <w:r>
        <w:rPr>
          <w:rFonts w:ascii="Times" w:hAnsi="Times"/>
          <w:highlight w:val="lightGray"/>
        </w:rPr>
        <w:lastRenderedPageBreak/>
        <w:t>Дата окончания действия Независимой гарантии не ранее, чем через 60 (шестьдесят) календарных дней с даты выполнения полного объема работ по Договору. При увеличении сроков оказания услуг по Договору Исполнитель обязан обеспечить предоставление Независимой гарантии (продление/замена) с учетом новых сроков оказания услуг, не позднее 60 (шестидесяти) календарных дней до окончания срока ее действия</w:t>
      </w:r>
      <w:r>
        <w:rPr>
          <w:highlight w:val="lightGray"/>
        </w:rPr>
        <w:t>.</w:t>
      </w:r>
    </w:p>
    <w:p w:rsidR="00575DA0" w:rsidRDefault="00DF658F" w:rsidP="00C71EC5">
      <w:pPr>
        <w:pStyle w:val="afffffb"/>
        <w:numPr>
          <w:ilvl w:val="3"/>
          <w:numId w:val="40"/>
        </w:numPr>
        <w:tabs>
          <w:tab w:val="left" w:pos="1418"/>
          <w:tab w:val="left" w:pos="1560"/>
        </w:tabs>
        <w:ind w:left="0" w:firstLine="567"/>
        <w:jc w:val="both"/>
      </w:pPr>
      <w:r>
        <w:rPr>
          <w:rFonts w:ascii="Times" w:hAnsi="Times"/>
          <w:highlight w:val="lightGray"/>
        </w:rPr>
        <w:t>В случае, когда срок исполнения обязательства по договору превышает 1 (один) год, допускается принятие независимой гарантии на часть указанного срока, в этом случае срок действия независимой гарантии не должен быть менее 1 (одного)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(шестьдесят) календарных дней до окончания срока ее действия</w:t>
      </w:r>
      <w:r>
        <w:t>.</w:t>
      </w:r>
    </w:p>
    <w:p w:rsidR="00575DA0" w:rsidRDefault="00DF658F" w:rsidP="00C71EC5">
      <w:pPr>
        <w:pStyle w:val="afffffb"/>
        <w:numPr>
          <w:ilvl w:val="3"/>
          <w:numId w:val="40"/>
        </w:numPr>
        <w:tabs>
          <w:tab w:val="left" w:pos="1418"/>
          <w:tab w:val="left" w:pos="1560"/>
        </w:tabs>
        <w:ind w:left="0" w:firstLine="567"/>
        <w:jc w:val="both"/>
      </w:pPr>
      <w:r>
        <w:t>Копия независимой гарантии предоставляется по результатам предварительно согласованного проекта.</w:t>
      </w:r>
    </w:p>
    <w:p w:rsidR="00575DA0" w:rsidRDefault="00DF658F" w:rsidP="00C71EC5">
      <w:pPr>
        <w:pStyle w:val="afffffb"/>
        <w:numPr>
          <w:ilvl w:val="3"/>
          <w:numId w:val="40"/>
        </w:numPr>
        <w:tabs>
          <w:tab w:val="left" w:pos="1418"/>
          <w:tab w:val="left" w:pos="1560"/>
        </w:tabs>
        <w:ind w:left="0" w:firstLine="567"/>
        <w:jc w:val="both"/>
        <w:rPr>
          <w:highlight w:val="lightGray"/>
        </w:rPr>
      </w:pPr>
      <w:r>
        <w:rPr>
          <w:highlight w:val="lightGray"/>
        </w:rPr>
        <w:t>Копия независимой гарантии в комплекте с документами, предусмотренными условиями Договора, должна быть представлена контрагентом на согласование не позднее чем через 10 (десять) рабочих дней после вступления в силу протокола подведения итогов закупки, на основании которого контрагент признан победителем закупочной процедуры, либо закупка признана несостоявшейся, и закупочной комиссией принято решение заключить договор с единственным участником, оригинал предварительно согласованной независимой гарантии должен быть представлен контрагентом не позднее чем за один рабочий день до заключения договора.</w:t>
      </w:r>
    </w:p>
    <w:p w:rsidR="00575DA0" w:rsidRDefault="00DF658F" w:rsidP="00C71EC5">
      <w:pPr>
        <w:pStyle w:val="afffffb"/>
        <w:numPr>
          <w:ilvl w:val="3"/>
          <w:numId w:val="40"/>
        </w:numPr>
        <w:tabs>
          <w:tab w:val="left" w:pos="1418"/>
        </w:tabs>
        <w:ind w:left="0" w:firstLine="567"/>
        <w:jc w:val="both"/>
        <w:rPr>
          <w:highlight w:val="lightGray"/>
        </w:rPr>
      </w:pPr>
      <w:r>
        <w:rPr>
          <w:highlight w:val="lightGray"/>
        </w:rPr>
        <w:t>Комплект документов к независимой гарантии в обязательном порядке должен содержать ответ на запрос Заказчика о подтверждении факта выдачи независимой гарантии по утвержденной Заказчиком форме и приложением заверенной гарантом выписки-подтверждения по счету 91315 с указанием выданной независимой гарантии (предоставляется гарантом после выпуска оригинала независимой гарантии либо с даты вступления независимой гарантии в силу), а также письмо Гаранта о не нахождении его в процессе ликвидации или в состоянии банкротства. Более подробная информация с требованиями к Гарантам содержится в приложении №2 «Проект договора».</w:t>
      </w:r>
    </w:p>
    <w:p w:rsidR="00575DA0" w:rsidRDefault="00DF658F" w:rsidP="00C71EC5">
      <w:pPr>
        <w:pStyle w:val="afffffb"/>
        <w:numPr>
          <w:ilvl w:val="3"/>
          <w:numId w:val="40"/>
        </w:numPr>
        <w:tabs>
          <w:tab w:val="left" w:pos="1418"/>
        </w:tabs>
        <w:ind w:left="0" w:firstLine="567"/>
        <w:jc w:val="both"/>
      </w:pPr>
      <w:r>
        <w:t xml:space="preserve">Более подробная информация к требованиям и условиям независимой гарантии содержится в приложении №2 «Проект договора». </w:t>
      </w:r>
    </w:p>
    <w:p w:rsidR="00575DA0" w:rsidRDefault="00575DA0"/>
    <w:p w:rsidR="00575DA0" w:rsidRDefault="00DF658F" w:rsidP="00C71EC5">
      <w:pPr>
        <w:pStyle w:val="afffffb"/>
        <w:numPr>
          <w:ilvl w:val="2"/>
          <w:numId w:val="40"/>
        </w:numPr>
        <w:ind w:left="0" w:firstLine="567"/>
      </w:pPr>
      <w:r>
        <w:t>Особые условия:</w:t>
      </w:r>
    </w:p>
    <w:p w:rsidR="00575DA0" w:rsidRDefault="00DF658F" w:rsidP="00C71EC5">
      <w:pPr>
        <w:pStyle w:val="afffffb"/>
        <w:numPr>
          <w:ilvl w:val="3"/>
          <w:numId w:val="40"/>
        </w:numPr>
        <w:ind w:left="0" w:firstLine="567"/>
        <w:jc w:val="both"/>
      </w:pPr>
      <w:r>
        <w:t>В случае предложения ценового предложения на 25 и более процентов ниже начальной (максимальной) цены закупки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соответствии с требованиями п. 3.7. раздела 3 части I «ОБЩИЕ УСЛОВИЯ ПРОВЕДЕНИЯ ЗАКУПКИ» документации о закупке.</w:t>
      </w:r>
    </w:p>
    <w:p w:rsidR="00575DA0" w:rsidRDefault="00DF658F" w:rsidP="00C71EC5">
      <w:pPr>
        <w:pStyle w:val="afffffb"/>
        <w:numPr>
          <w:ilvl w:val="3"/>
          <w:numId w:val="40"/>
        </w:numPr>
        <w:ind w:left="0" w:firstLine="567"/>
        <w:jc w:val="both"/>
      </w:pPr>
      <w:r>
        <w:t>Обеспечение исполнения договора может быть представлено в форме внесения обеспечительного платежа или в форме независимой гарантии. Выбор способа обеспечения исполнения договора в закупке осуществляется Подрядчиком самостоятельно. Предоставление обеспечения иным, не указанным в настоящей документации о закупке способом, не допускается.</w:t>
      </w:r>
    </w:p>
    <w:p w:rsidR="00575DA0" w:rsidRDefault="00DF658F" w:rsidP="00C71EC5">
      <w:pPr>
        <w:pStyle w:val="afffffb"/>
        <w:numPr>
          <w:ilvl w:val="3"/>
          <w:numId w:val="40"/>
        </w:numPr>
        <w:ind w:left="0" w:firstLine="567"/>
        <w:jc w:val="both"/>
      </w:pPr>
      <w:r>
        <w:rPr>
          <w:i/>
        </w:rPr>
        <w:t>Вариант 1.</w:t>
      </w:r>
      <w:r>
        <w:t xml:space="preserve"> Предоставление обеспечения исполнения договора в форме внесения обеспечительного платежа.</w:t>
      </w:r>
    </w:p>
    <w:p w:rsidR="00575DA0" w:rsidRDefault="00DF658F">
      <w:pPr>
        <w:pStyle w:val="afffffb"/>
        <w:ind w:left="0" w:firstLine="567"/>
        <w:jc w:val="both"/>
      </w:pPr>
      <w:r>
        <w:t>6.2.4.3.1. Размер обеспечения исполнения договора установлен в п. 3.7. раздела 3 части I «ОБЩИЕ УСЛОВИЯ ПРОВЕДЕНИЯ ЗАКУПКИ» документации о закупке.</w:t>
      </w:r>
    </w:p>
    <w:p w:rsidR="00575DA0" w:rsidRDefault="00DF658F">
      <w:pPr>
        <w:pStyle w:val="afffffb"/>
        <w:ind w:left="0" w:firstLine="567"/>
        <w:jc w:val="both"/>
      </w:pPr>
      <w:r>
        <w:t>6.2.4.3.2. Сумма обеспечения исполнения договора должна быть зачислена на счет Заказчика, до даты заключения договора по следующим реквизитам:</w:t>
      </w:r>
    </w:p>
    <w:p w:rsidR="00575DA0" w:rsidRDefault="00575DA0">
      <w:pPr>
        <w:pStyle w:val="afffffb"/>
        <w:ind w:left="0" w:firstLine="567"/>
        <w:jc w:val="both"/>
      </w:pPr>
    </w:p>
    <w:p w:rsidR="00575DA0" w:rsidRDefault="00DF658F">
      <w:pPr>
        <w:pStyle w:val="afffffb"/>
        <w:ind w:left="432"/>
        <w:contextualSpacing/>
      </w:pPr>
      <w:r>
        <w:t>Реквизиты счета:</w:t>
      </w:r>
    </w:p>
    <w:p w:rsidR="00575DA0" w:rsidRDefault="00DF658F">
      <w:pPr>
        <w:pStyle w:val="afffffb"/>
        <w:ind w:left="432"/>
        <w:contextualSpacing/>
      </w:pPr>
      <w:r>
        <w:t xml:space="preserve">Получатель платежа – ПАО «Россети Ленэнерго», </w:t>
      </w:r>
    </w:p>
    <w:p w:rsidR="00575DA0" w:rsidRDefault="00DF658F">
      <w:pPr>
        <w:pStyle w:val="afffffb"/>
        <w:ind w:left="432"/>
        <w:contextualSpacing/>
      </w:pPr>
      <w:r>
        <w:t>ИНН 7803002209, КПП 997650001,</w:t>
      </w:r>
    </w:p>
    <w:p w:rsidR="00575DA0" w:rsidRDefault="00DF658F">
      <w:pPr>
        <w:pStyle w:val="afffffb"/>
        <w:ind w:left="432"/>
        <w:contextualSpacing/>
      </w:pPr>
      <w:r>
        <w:t>№ 40702810468000006106</w:t>
      </w:r>
    </w:p>
    <w:p w:rsidR="00575DA0" w:rsidRDefault="00DF658F">
      <w:pPr>
        <w:pStyle w:val="afffffb"/>
        <w:ind w:left="432"/>
        <w:contextualSpacing/>
      </w:pPr>
      <w:r>
        <w:t>Ф. ОПЕРУ Банка ВТБ (ПАО) в Санкт-Петербурге</w:t>
      </w:r>
    </w:p>
    <w:p w:rsidR="00575DA0" w:rsidRDefault="00DF658F">
      <w:pPr>
        <w:pStyle w:val="afffffb"/>
        <w:ind w:left="432"/>
        <w:contextualSpacing/>
      </w:pPr>
      <w:r>
        <w:lastRenderedPageBreak/>
        <w:t>к/сч 30101810200000000704</w:t>
      </w:r>
    </w:p>
    <w:p w:rsidR="00575DA0" w:rsidRDefault="00DF658F">
      <w:pPr>
        <w:ind w:left="426"/>
      </w:pPr>
      <w:r>
        <w:t>БИК 044030704.</w:t>
      </w:r>
    </w:p>
    <w:p w:rsidR="00575DA0" w:rsidRDefault="00575DA0">
      <w:pPr>
        <w:pStyle w:val="afffffb"/>
        <w:ind w:left="284"/>
      </w:pPr>
    </w:p>
    <w:p w:rsidR="00575DA0" w:rsidRDefault="00DF658F">
      <w:pPr>
        <w:pStyle w:val="afffffb"/>
        <w:ind w:left="0" w:firstLine="567"/>
        <w:jc w:val="both"/>
      </w:pPr>
      <w:r>
        <w:t>6.2.4.3.3. Сумму обеспечения исполнения договора Заказчик возвращает путем перечисления денежных средств на расчетный счет, реквизиты которого указаны в Разделе «Адреса, реквизиты и подписи Сторон» проекта договора после исполнения всех обязательств Исполнителя по Договору. Основанием для возврата Суммы обеспечения исполнения является письмо Исполнителя о наступлении вышеуказанного обстоятельства. Письмо Исполнителя должно содержать реквизиты Договора, а также должны быть приложены документы, свидетельствующие о полном выполнении всех обязательств Исполнителя.</w:t>
      </w:r>
      <w:r>
        <w:rPr>
          <w:b/>
        </w:rPr>
        <w:t xml:space="preserve"> </w:t>
      </w:r>
      <w:r>
        <w:t>Возврат обеспечительного платежа, предоставленного Исполнителем, осуществляется в течение 30 (тридцати) календарных дней со дня исполнения Исполнителем обязательств, исполнение которых обеспечивал обеспечительный платеж, либо предоставляется мотивированный отказ.</w:t>
      </w:r>
    </w:p>
    <w:p w:rsidR="00575DA0" w:rsidRDefault="00DF658F">
      <w:pPr>
        <w:pStyle w:val="afffffb"/>
        <w:ind w:left="0" w:firstLine="567"/>
        <w:jc w:val="both"/>
      </w:pPr>
      <w:r>
        <w:t>6.2.4.3.4. В случае неисполнения/некачественного/несвоевременного исполнения Исполнителем обязательств, принятых по Договору,</w:t>
      </w:r>
      <w:r>
        <w:rPr>
          <w:szCs w:val="22"/>
        </w:rPr>
        <w:t xml:space="preserve"> </w:t>
      </w:r>
      <w:r>
        <w:t>а равно любого иного нарушения обязательств по Договору, и предъявления Исполнителю претензий, рекламаций, неустоек, штрафов, применения иных санкций, предусмотренных договором и Гражданским кодексом РФ, из Суммы обеспечения исполнения, указанной в п. 6.2.4.3.1., Заказчик может быть удержана сумма денежных средств, рассчитанных в соответствии с условиями Договора. При этом Сумма обеспечения исполнения уменьшается на рассчитанную сумму денежных средств.</w:t>
      </w:r>
    </w:p>
    <w:p w:rsidR="00575DA0" w:rsidRDefault="00DF658F">
      <w:pPr>
        <w:pStyle w:val="afffffb"/>
        <w:ind w:left="0" w:firstLine="567"/>
        <w:jc w:val="both"/>
      </w:pPr>
      <w:r>
        <w:t>6.2.4.3.5. В случае удержания/уменьшения Суммы обеспечения исполнения Заказчик в адрес Исполнителя в течение 3 (трех) рабочих дней с даты удержания/уменьшения направляет соответствующее уведомление об удержании/уменьшении Суммы обеспечения исполнения и требование о пополнении Суммы обеспечения исполнения до размера, указанного в п. 6.2.4.3.1.</w:t>
      </w:r>
    </w:p>
    <w:p w:rsidR="00575DA0" w:rsidRDefault="00DF658F">
      <w:pPr>
        <w:pStyle w:val="afffffb"/>
        <w:ind w:left="0" w:firstLine="567"/>
        <w:jc w:val="both"/>
      </w:pPr>
      <w:r>
        <w:t>6.2.4.3.6. Исполнитель обязан пополнить размер Суммы обеспечения исполнения до первоначального размера, указанного в п. 6.2.4.3.1., не позднее пяти календарных дней с даты направления уведомления об удержании/уменьшении. В случае если Исполнителем не выполнено требование по пополнению до первоначального размера Суммы обеспечения исполнения в указанный срок, Заказчик имеет право расторгнуть Договор в одностороннем внесудебном порядке.</w:t>
      </w:r>
    </w:p>
    <w:p w:rsidR="00575DA0" w:rsidRDefault="00DF658F">
      <w:pPr>
        <w:pStyle w:val="afffffb"/>
        <w:ind w:left="0" w:firstLine="567"/>
        <w:jc w:val="both"/>
      </w:pPr>
      <w:r>
        <w:t>6.2.4.3.7. а все суммы, указанные в настоящем Разделе, Исполнитель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неосновательного обогащения, убытков.</w:t>
      </w:r>
    </w:p>
    <w:p w:rsidR="00575DA0" w:rsidRDefault="00DF658F">
      <w:pPr>
        <w:pStyle w:val="afffffb"/>
        <w:ind w:left="0" w:firstLine="567"/>
        <w:jc w:val="both"/>
      </w:pPr>
      <w:r>
        <w:t xml:space="preserve">6.2.4.4. </w:t>
      </w:r>
      <w:r>
        <w:rPr>
          <w:i/>
        </w:rPr>
        <w:t>Вариант 2.</w:t>
      </w:r>
      <w:r>
        <w:t xml:space="preserve"> Предоставление обеспечения исполнения договора в форме независимой гарантии.</w:t>
      </w:r>
    </w:p>
    <w:p w:rsidR="00575DA0" w:rsidRDefault="00DF658F">
      <w:pPr>
        <w:pStyle w:val="afffffb"/>
        <w:ind w:left="0" w:firstLine="567"/>
        <w:jc w:val="both"/>
      </w:pPr>
      <w:r>
        <w:t>6.2.4.4.1. Размер обеспечения исполнения договора установлен в п. 3.7. раздела 3 части I «ОБЩИЕ УСЛОВИЯ ПРОВЕДЕНИЯ ЗАКУПКИ» документации о закупке.</w:t>
      </w:r>
    </w:p>
    <w:p w:rsidR="00575DA0" w:rsidRDefault="00DF658F">
      <w:pPr>
        <w:pStyle w:val="afffffb"/>
        <w:ind w:left="0" w:firstLine="567"/>
        <w:jc w:val="both"/>
      </w:pPr>
      <w:r>
        <w:t>6.2.4.4.2. В случае выбора обеспечения исполнения обязательств в качестве независимой гарантии, требования к такой гарантии и порядок ее представления, установлены в приложении №2 «Проект договора».</w:t>
      </w:r>
    </w:p>
    <w:p w:rsidR="00575DA0" w:rsidRDefault="00DF658F">
      <w:pPr>
        <w:pStyle w:val="afffffb"/>
        <w:ind w:left="0" w:firstLine="567"/>
        <w:jc w:val="both"/>
      </w:pPr>
      <w:r>
        <w:t>6.2.4.4.3. Более подробная информация к требованиям и условиям обеспечения исполнения обязательств по договору содержится в приложении №2 «Проект договора».</w:t>
      </w:r>
    </w:p>
    <w:p w:rsidR="00575DA0" w:rsidRDefault="00575DA0">
      <w:pPr>
        <w:pStyle w:val="afffffb"/>
        <w:ind w:left="284"/>
      </w:pPr>
    </w:p>
    <w:p w:rsidR="00575DA0" w:rsidRDefault="00DF658F" w:rsidP="00C71EC5">
      <w:pPr>
        <w:pStyle w:val="21"/>
        <w:keepNext w:val="0"/>
        <w:numPr>
          <w:ilvl w:val="1"/>
          <w:numId w:val="40"/>
        </w:numPr>
        <w:tabs>
          <w:tab w:val="left" w:pos="1418"/>
        </w:tabs>
        <w:spacing w:after="0"/>
        <w:ind w:left="0" w:firstLine="567"/>
        <w:jc w:val="both"/>
        <w:rPr>
          <w:sz w:val="24"/>
          <w:szCs w:val="24"/>
        </w:rPr>
      </w:pPr>
      <w:bookmarkStart w:id="139" w:name="_Toc190872474"/>
      <w:r>
        <w:rPr>
          <w:sz w:val="24"/>
          <w:szCs w:val="24"/>
        </w:rPr>
        <w:t>Отказ от заключения договора</w:t>
      </w:r>
      <w:bookmarkEnd w:id="139"/>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соответствия указанным требованиям.</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140"/>
    </w:p>
    <w:p w:rsidR="00575DA0" w:rsidRDefault="00DF658F">
      <w:pPr>
        <w:pStyle w:val="3"/>
        <w:widowControl w:val="0"/>
        <w:numPr>
          <w:ilvl w:val="0"/>
          <w:numId w:val="13"/>
        </w:numPr>
        <w:tabs>
          <w:tab w:val="left" w:pos="0"/>
        </w:tabs>
        <w:ind w:left="0" w:firstLine="567"/>
        <w:rPr>
          <w:sz w:val="24"/>
          <w:szCs w:val="24"/>
        </w:rPr>
      </w:pPr>
      <w:r>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Pr>
          <w:sz w:val="24"/>
          <w:szCs w:val="24"/>
        </w:rPr>
        <w:lastRenderedPageBreak/>
        <w:t>договора;</w:t>
      </w:r>
    </w:p>
    <w:p w:rsidR="00575DA0" w:rsidRDefault="00DF658F">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rPr>
        <w:t>В случае уклонения признанного победителем (единственным участником закупки, соответствующим требованиям документации о закупке) от заключения договора с Заказчиком, такая обязанность возникает у участника закупки, занявшего следующее порядковое место по ранжиру, при обращении к нему Заказчика с предложением заключить договор.</w:t>
      </w:r>
      <w:r>
        <w:rPr>
          <w:rFonts w:ascii="Times New Roman" w:hAnsi="Times New Roman" w:cs="Times New Roman"/>
          <w:b w:val="0"/>
          <w:bCs w:val="0"/>
        </w:rPr>
        <w:t xml:space="preserve"> При этом срок для подписания договора будет аналогичен сроку, предусмотренному в п. 6.1.3 настоящей Документации.</w:t>
      </w:r>
    </w:p>
    <w:p w:rsidR="00575DA0" w:rsidRDefault="00575DA0"/>
    <w:p w:rsidR="00575DA0" w:rsidRDefault="00DF658F" w:rsidP="00C71EC5">
      <w:pPr>
        <w:pStyle w:val="21"/>
        <w:keepNext w:val="0"/>
        <w:numPr>
          <w:ilvl w:val="1"/>
          <w:numId w:val="40"/>
        </w:numPr>
        <w:spacing w:after="0"/>
        <w:ind w:left="0" w:firstLine="567"/>
        <w:jc w:val="both"/>
        <w:rPr>
          <w:sz w:val="24"/>
          <w:szCs w:val="24"/>
        </w:rPr>
      </w:pPr>
      <w:bookmarkStart w:id="141" w:name="_Toc190872475"/>
      <w:bookmarkEnd w:id="133"/>
      <w:r>
        <w:rPr>
          <w:sz w:val="24"/>
          <w:szCs w:val="24"/>
        </w:rPr>
        <w:t>Изменение и расторжение договора</w:t>
      </w:r>
      <w:bookmarkEnd w:id="141"/>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При исполнении договора не допускается перемена исполнителя, за исключением случая, когда новый исполнитель является правопреемником исполнителя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исполнителя при исполнении договора не является основанием для расторжения договора.</w:t>
      </w:r>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оказание услуг исполнитель при условии исполнения обязательств по договору вправе переуступить право требования (факторинг) в пользу иного лица (финансового агента, фактора).</w:t>
      </w:r>
      <w:bookmarkEnd w:id="142"/>
    </w:p>
    <w:p w:rsidR="00575DA0" w:rsidRDefault="00DF658F" w:rsidP="00C71EC5">
      <w:pPr>
        <w:pStyle w:val="32"/>
        <w:keepNext w:val="0"/>
        <w:numPr>
          <w:ilvl w:val="2"/>
          <w:numId w:val="40"/>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575DA0" w:rsidRDefault="00DF658F">
      <w:pPr>
        <w:pStyle w:val="11"/>
        <w:numPr>
          <w:ilvl w:val="0"/>
          <w:numId w:val="6"/>
        </w:numPr>
        <w:spacing w:before="0" w:after="0"/>
        <w:ind w:left="0" w:firstLine="567"/>
        <w:rPr>
          <w:rStyle w:val="16"/>
          <w:b/>
          <w:bCs/>
          <w:sz w:val="24"/>
          <w:szCs w:val="24"/>
        </w:rPr>
      </w:pPr>
      <w:r>
        <w:rPr>
          <w:b w:val="0"/>
        </w:rPr>
        <w:br w:type="page" w:clear="all"/>
      </w:r>
      <w:bookmarkStart w:id="143" w:name="_РАЗДЕЛ_I_3_ИНФОРМАЦИОННАЯ_КАРТА_КОН"/>
      <w:bookmarkStart w:id="144" w:name="_Ref119427269"/>
      <w:bookmarkStart w:id="145" w:name="_Toc166101214"/>
      <w:bookmarkStart w:id="146" w:name="_Toc190872476"/>
      <w:bookmarkEnd w:id="143"/>
      <w:r>
        <w:rPr>
          <w:rStyle w:val="16"/>
          <w:b/>
          <w:bCs/>
          <w:sz w:val="24"/>
          <w:szCs w:val="24"/>
        </w:rPr>
        <w:lastRenderedPageBreak/>
        <w:t xml:space="preserve">ИНФОРМАЦИОННАЯ КАРТА </w:t>
      </w:r>
      <w:bookmarkEnd w:id="144"/>
      <w:bookmarkEnd w:id="145"/>
      <w:r>
        <w:rPr>
          <w:rStyle w:val="16"/>
          <w:b/>
          <w:bCs/>
          <w:sz w:val="24"/>
          <w:szCs w:val="24"/>
        </w:rPr>
        <w:t>ЗАКУПКИ. ОТБОРОЧНЫЕ КРИТЕРИИ (ТРЕБОВАНИЯ). ДОКУМЕНТЫ, СОДЕРЖАЩИЕ СВЕДЕНИЯ ДЛЯ РАССМОТРЕНИЯ И ОЦЕНКИ ПО КРИТЕРИЮ. СОСТАВ ЗАЯВКИ</w:t>
      </w:r>
      <w:bookmarkEnd w:id="146"/>
    </w:p>
    <w:p w:rsidR="00575DA0" w:rsidRDefault="00575DA0"/>
    <w:p w:rsidR="00575DA0" w:rsidRDefault="00DF658F">
      <w:pPr>
        <w:pStyle w:val="afffffb"/>
        <w:numPr>
          <w:ilvl w:val="3"/>
          <w:numId w:val="6"/>
        </w:numPr>
        <w:tabs>
          <w:tab w:val="clear" w:pos="2880"/>
          <w:tab w:val="left" w:pos="1134"/>
        </w:tabs>
        <w:ind w:left="0" w:firstLine="567"/>
        <w:jc w:val="both"/>
        <w:rPr>
          <w:rStyle w:val="16"/>
          <w:bCs w:val="0"/>
          <w:sz w:val="24"/>
          <w:szCs w:val="24"/>
        </w:rPr>
      </w:pPr>
      <w:r>
        <w:rPr>
          <w:rStyle w:val="16"/>
          <w:bCs w:val="0"/>
          <w:sz w:val="24"/>
          <w:szCs w:val="24"/>
        </w:rPr>
        <w:t>Информационная карта закупки</w:t>
      </w:r>
    </w:p>
    <w:p w:rsidR="00575DA0" w:rsidRDefault="00575DA0">
      <w:pPr>
        <w:ind w:firstLine="567"/>
      </w:pPr>
    </w:p>
    <w:p w:rsidR="00575DA0" w:rsidRDefault="00DF658F">
      <w:pPr>
        <w:ind w:firstLine="567"/>
      </w:pPr>
      <w:r>
        <w:t xml:space="preserve">В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содержится информация для данного конкретного конкурса, которая уточняет, разъясняет и дополняет положения части I «ОБЩИЕ УСЛОВИЯ ПРОВЕДЕНИЯ ЗАКУПКИ. </w:t>
      </w:r>
    </w:p>
    <w:p w:rsidR="00575DA0" w:rsidRDefault="00DF658F">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575DA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575DA0" w:rsidRDefault="00DF658F">
            <w:pPr>
              <w:keepNext/>
              <w:keepLines/>
              <w:widowControl w:val="0"/>
              <w:suppressLineNumbers/>
              <w:spacing w:after="0"/>
              <w:jc w:val="center"/>
              <w:rPr>
                <w:bCs/>
                <w:sz w:val="20"/>
                <w:szCs w:val="20"/>
              </w:rPr>
            </w:pPr>
            <w:r>
              <w:rPr>
                <w:bCs/>
                <w:sz w:val="20"/>
                <w:szCs w:val="20"/>
              </w:rPr>
              <w:t>№</w:t>
            </w:r>
          </w:p>
          <w:p w:rsidR="00575DA0" w:rsidRDefault="00DF658F">
            <w:pPr>
              <w:keepNext/>
              <w:keepLines/>
              <w:widowControl w:val="0"/>
              <w:suppressLineNumbers/>
              <w:spacing w:after="0"/>
              <w:jc w:val="center"/>
              <w:rPr>
                <w:bCs/>
                <w:sz w:val="20"/>
                <w:szCs w:val="20"/>
              </w:rPr>
            </w:pPr>
            <w:r>
              <w:rPr>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575DA0" w:rsidRDefault="00DF658F">
            <w:pPr>
              <w:keepNext/>
              <w:keepLines/>
              <w:widowControl w:val="0"/>
              <w:suppressLineNumbers/>
              <w:spacing w:after="0"/>
              <w:jc w:val="center"/>
              <w:rPr>
                <w:bCs/>
                <w:sz w:val="20"/>
                <w:szCs w:val="20"/>
              </w:rPr>
            </w:pPr>
            <w:r>
              <w:rPr>
                <w:bCs/>
                <w:sz w:val="20"/>
                <w:szCs w:val="20"/>
              </w:rPr>
              <w:t>Ссылка на разделы, подразделы, пункты и подпункты части I «</w:t>
            </w:r>
            <w:r>
              <w:rPr>
                <w:bCs/>
                <w:sz w:val="20"/>
                <w:szCs w:val="20"/>
              </w:rPr>
              <w:fldChar w:fldCharType="begin"/>
            </w:r>
            <w:r>
              <w:rPr>
                <w:bCs/>
                <w:sz w:val="20"/>
                <w:szCs w:val="20"/>
              </w:rPr>
              <w:instrText xml:space="preserve"> REF _Ref166642713 \h  \* MERGEFORMAT </w:instrText>
            </w:r>
            <w:r>
              <w:rPr>
                <w:bCs/>
                <w:sz w:val="20"/>
                <w:szCs w:val="20"/>
              </w:rPr>
            </w:r>
            <w:r>
              <w:rPr>
                <w:bCs/>
                <w:sz w:val="20"/>
                <w:szCs w:val="20"/>
              </w:rPr>
              <w:fldChar w:fldCharType="separate"/>
            </w:r>
            <w:r>
              <w:rPr>
                <w:sz w:val="20"/>
                <w:szCs w:val="20"/>
              </w:rPr>
              <w:t xml:space="preserve">ОБЩИЕ УСЛОВИЯ ПРОВЕДЕНИЯ </w:t>
            </w:r>
            <w:r>
              <w:rPr>
                <w:bCs/>
                <w:sz w:val="20"/>
                <w:szCs w:val="20"/>
              </w:rPr>
              <w:fldChar w:fldCharType="end"/>
            </w:r>
            <w:r>
              <w:rPr>
                <w:bCs/>
                <w:sz w:val="20"/>
                <w:szCs w:val="20"/>
              </w:rPr>
              <w:t xml:space="preserve"> ЗАКУПКИ»</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575DA0" w:rsidRDefault="00DF658F">
            <w:pPr>
              <w:keepNext/>
              <w:keepLines/>
              <w:widowControl w:val="0"/>
              <w:suppressLineNumbers/>
              <w:spacing w:after="0"/>
              <w:jc w:val="center"/>
              <w:rPr>
                <w:bCs/>
                <w:sz w:val="20"/>
                <w:szCs w:val="20"/>
              </w:rPr>
            </w:pPr>
            <w:r>
              <w:rPr>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575DA0" w:rsidRDefault="00DF658F">
            <w:pPr>
              <w:keepNext/>
              <w:keepLines/>
              <w:widowControl w:val="0"/>
              <w:suppressLineNumbers/>
              <w:spacing w:after="0"/>
              <w:jc w:val="center"/>
              <w:rPr>
                <w:bCs/>
                <w:sz w:val="20"/>
                <w:szCs w:val="20"/>
              </w:rPr>
            </w:pPr>
            <w:r>
              <w:rPr>
                <w:bCs/>
                <w:sz w:val="20"/>
                <w:szCs w:val="20"/>
              </w:rPr>
              <w:t>Информация</w:t>
            </w:r>
          </w:p>
        </w:tc>
      </w:tr>
      <w:tr w:rsidR="00575DA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pPr>
            <w: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75DA0" w:rsidRDefault="00DF658F">
            <w:r>
              <w:t>Наименование Заказчика: ПАО «Россети Ленэнерго»</w:t>
            </w:r>
          </w:p>
          <w:p w:rsidR="00575DA0" w:rsidRDefault="00DF658F">
            <w:r>
              <w:t>Место нахождения и почтовый адрес Заказчика: 197349, г. Санкт-Петербург, вн. тер. г. Муниципальный округ озеро Долгое, ул. Гаккелевская, д. 21, лит. А.</w:t>
            </w:r>
          </w:p>
          <w:p w:rsidR="00575DA0" w:rsidRDefault="00DF658F">
            <w:r>
              <w:t xml:space="preserve">Контактное лицо Заказчика: </w:t>
            </w:r>
          </w:p>
          <w:p w:rsidR="008A49E8" w:rsidRDefault="008A49E8" w:rsidP="008A49E8">
            <w:pPr>
              <w:tabs>
                <w:tab w:val="left" w:pos="851"/>
                <w:tab w:val="left" w:pos="1134"/>
              </w:tabs>
            </w:pPr>
            <w:r>
              <w:rPr>
                <w:snapToGrid w:val="0"/>
              </w:rPr>
              <w:t xml:space="preserve">Ведущий специалист </w:t>
            </w:r>
            <w:r w:rsidRPr="00C8025A">
              <w:rPr>
                <w:snapToGrid w:val="0"/>
              </w:rPr>
              <w:t xml:space="preserve">отдела подготовки и проведения конкурсов </w:t>
            </w:r>
            <w:r>
              <w:rPr>
                <w:snapToGrid w:val="0"/>
              </w:rPr>
              <w:t>Емец Ирина Анатольевна</w:t>
            </w:r>
            <w:r w:rsidRPr="00C8025A">
              <w:rPr>
                <w:snapToGrid w:val="0"/>
              </w:rPr>
              <w:t xml:space="preserve">, тел. </w:t>
            </w:r>
            <w:r>
              <w:rPr>
                <w:snapToGrid w:val="0"/>
              </w:rPr>
              <w:t>(812) 630-42-20, доб.40266</w:t>
            </w:r>
            <w:r w:rsidRPr="000A2C3B">
              <w:rPr>
                <w:snapToGrid w:val="0"/>
              </w:rPr>
              <w:t xml:space="preserve">, </w:t>
            </w:r>
            <w:r w:rsidRPr="00C8025A">
              <w:rPr>
                <w:snapToGrid w:val="0"/>
                <w:lang w:val="en-US"/>
              </w:rPr>
              <w:t>e</w:t>
            </w:r>
            <w:r w:rsidRPr="000A2C3B">
              <w:rPr>
                <w:snapToGrid w:val="0"/>
              </w:rPr>
              <w:t>-</w:t>
            </w:r>
            <w:r w:rsidRPr="00C8025A">
              <w:rPr>
                <w:snapToGrid w:val="0"/>
                <w:lang w:val="en-US"/>
              </w:rPr>
              <w:t>mail</w:t>
            </w:r>
            <w:r w:rsidRPr="000A2C3B">
              <w:rPr>
                <w:snapToGrid w:val="0"/>
              </w:rPr>
              <w:t xml:space="preserve"> -</w:t>
            </w:r>
            <w:r>
              <w:rPr>
                <w:snapToGrid w:val="0"/>
              </w:rPr>
              <w:t xml:space="preserve"> </w:t>
            </w:r>
            <w:r w:rsidRPr="00B843D5">
              <w:t>Emets.IA@lenenergo.ru</w:t>
            </w:r>
          </w:p>
          <w:p w:rsidR="00575DA0" w:rsidRDefault="00DF658F">
            <w:pPr>
              <w:tabs>
                <w:tab w:val="left" w:pos="851"/>
                <w:tab w:val="left" w:pos="1134"/>
              </w:tabs>
              <w:spacing w:after="0"/>
            </w:pPr>
            <w:r>
              <w:t xml:space="preserve">Начальник отдела подготовки и проведения конкурсов </w:t>
            </w:r>
            <w:r>
              <w:br/>
              <w:t xml:space="preserve">Парфенов Николай Николаевич, тел. (812) 494-32-93, </w:t>
            </w:r>
            <w:r>
              <w:br/>
              <w:t>эл. адрес: Parfenov.NN@</w:t>
            </w:r>
            <w:r>
              <w:rPr>
                <w:lang w:val="en-US"/>
              </w:rPr>
              <w:t>len</w:t>
            </w:r>
            <w:r>
              <w:t>energo.</w:t>
            </w:r>
            <w:r>
              <w:rPr>
                <w:lang w:val="en-US"/>
              </w:rPr>
              <w:t>ru</w:t>
            </w:r>
          </w:p>
        </w:tc>
      </w:tr>
      <w:tr w:rsidR="00575DA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pPr>
            <w:r>
              <w:t>1.2.2</w:t>
            </w:r>
          </w:p>
        </w:tc>
        <w:tc>
          <w:tcPr>
            <w:tcW w:w="2664"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pPr>
            <w:r>
              <w:rPr>
                <w:bCs/>
              </w:rPr>
              <w:t>Не применяется</w:t>
            </w:r>
          </w:p>
        </w:tc>
      </w:tr>
      <w:tr w:rsidR="00575DA0">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rsidR="00575DA0" w:rsidRDefault="00575DA0">
            <w:pPr>
              <w:tabs>
                <w:tab w:val="left" w:pos="284"/>
              </w:tabs>
              <w:ind w:left="360" w:hanging="796"/>
              <w:jc w:val="left"/>
              <w:rPr>
                <w:b/>
                <w:bCs/>
              </w:rPr>
            </w:pPr>
          </w:p>
          <w:p w:rsidR="00575DA0" w:rsidRDefault="00575DA0">
            <w:pPr>
              <w:tabs>
                <w:tab w:val="left" w:pos="284"/>
              </w:tabs>
              <w:ind w:left="360" w:hanging="796"/>
              <w:jc w:val="left"/>
              <w:rPr>
                <w:b/>
                <w:bCs/>
              </w:rPr>
            </w:pPr>
          </w:p>
          <w:bookmarkEnd w:id="151"/>
          <w:p w:rsidR="00575DA0" w:rsidRDefault="00575DA0">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A49E8" w:rsidRDefault="008A49E8" w:rsidP="008A49E8">
            <w:pPr>
              <w:rPr>
                <w:b/>
              </w:rPr>
            </w:pPr>
            <w:r w:rsidRPr="00016C4F">
              <w:rPr>
                <w:b/>
              </w:rPr>
              <w:t>250398 Оказание услуг ТП и сопровождения портала реализации услуг ПАО "Ленэнерго" в части подсистемы взаимодействия с внешними контрагентами</w:t>
            </w:r>
          </w:p>
          <w:p w:rsidR="00575DA0" w:rsidRDefault="00575DA0">
            <w:pPr>
              <w:keepNext/>
              <w:keepLines/>
              <w:widowControl w:val="0"/>
              <w:suppressLineNumbers/>
              <w:spacing w:after="0"/>
            </w:pPr>
          </w:p>
          <w:p w:rsidR="00575DA0" w:rsidRDefault="00DF658F">
            <w:pPr>
              <w:keepNext/>
              <w:keepLines/>
              <w:widowControl w:val="0"/>
              <w:suppressLineNumbers/>
              <w:spacing w:after="0"/>
            </w:pPr>
            <w:r>
              <w:lastRenderedPageBreak/>
              <w:t>Более подробная информация об объеме оказываемых услуг указана Техническом задании (Раздел №V к документации о закупке) и/или Проекте договора (Раздел №IV к документации о закупке).</w:t>
            </w:r>
          </w:p>
        </w:tc>
      </w:tr>
      <w:tr w:rsidR="00575DA0">
        <w:trPr>
          <w:trHeight w:val="4101"/>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bookmarkEnd w:id="153"/>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pPr>
            <w:r>
              <w:t>Место оказания услуг</w:t>
            </w:r>
          </w:p>
          <w:p w:rsidR="00575DA0" w:rsidRDefault="00575DA0">
            <w:pPr>
              <w:keepNext/>
              <w:keepLines/>
              <w:widowControl w:val="0"/>
              <w:suppressLineNumbers/>
              <w:spacing w:after="0"/>
            </w:pPr>
          </w:p>
          <w:p w:rsidR="00575DA0" w:rsidRDefault="00575DA0">
            <w:pPr>
              <w:keepNext/>
              <w:keepLines/>
              <w:widowControl w:val="0"/>
              <w:suppressLineNumbers/>
              <w:spacing w:after="0"/>
            </w:pPr>
          </w:p>
          <w:p w:rsidR="00575DA0" w:rsidRDefault="00575DA0">
            <w:pPr>
              <w:keepNext/>
              <w:keepLines/>
              <w:widowControl w:val="0"/>
              <w:suppressLineNumbers/>
              <w:spacing w:after="0"/>
            </w:pPr>
          </w:p>
          <w:p w:rsidR="00575DA0" w:rsidRDefault="00575DA0">
            <w:pPr>
              <w:keepNext/>
              <w:keepLines/>
              <w:widowControl w:val="0"/>
              <w:suppressLineNumbers/>
              <w:spacing w:after="0"/>
            </w:pPr>
          </w:p>
          <w:p w:rsidR="00575DA0" w:rsidRDefault="00575DA0">
            <w:pPr>
              <w:keepNext/>
              <w:keepLines/>
              <w:widowControl w:val="0"/>
              <w:suppressLineNumbers/>
              <w:spacing w:after="0"/>
            </w:pPr>
          </w:p>
          <w:p w:rsidR="00575DA0" w:rsidRDefault="00575DA0">
            <w:pPr>
              <w:keepNext/>
              <w:keepLines/>
              <w:widowControl w:val="0"/>
              <w:suppressLineNumbers/>
              <w:spacing w:after="0"/>
            </w:pPr>
          </w:p>
          <w:p w:rsidR="00575DA0" w:rsidRDefault="00DF658F">
            <w:pPr>
              <w:keepNext/>
              <w:keepLines/>
              <w:widowControl w:val="0"/>
              <w:suppressLineNumbers/>
              <w:spacing w:after="0"/>
            </w:pPr>
            <w:r>
              <w:t>Сроки оказания услуг</w:t>
            </w:r>
          </w:p>
        </w:tc>
        <w:tc>
          <w:tcPr>
            <w:tcW w:w="5557" w:type="dxa"/>
            <w:gridSpan w:val="2"/>
            <w:tcBorders>
              <w:top w:val="single" w:sz="4" w:space="0" w:color="auto"/>
              <w:left w:val="single" w:sz="4" w:space="0" w:color="auto"/>
              <w:bottom w:val="single" w:sz="4" w:space="0" w:color="auto"/>
              <w:right w:val="single" w:sz="4" w:space="0" w:color="auto"/>
            </w:tcBorders>
          </w:tcPr>
          <w:p w:rsidR="00575DA0" w:rsidRDefault="00575DA0">
            <w:pPr>
              <w:spacing w:after="0"/>
              <w:rPr>
                <w:szCs w:val="28"/>
              </w:rPr>
            </w:pPr>
          </w:p>
          <w:p w:rsidR="00575DA0" w:rsidRDefault="00DF658F">
            <w:pPr>
              <w:spacing w:after="0"/>
            </w:pPr>
            <w:r>
              <w:t>Место оказания услуг:</w:t>
            </w:r>
          </w:p>
          <w:p w:rsidR="008A49E8" w:rsidRPr="00016C4F" w:rsidRDefault="008A49E8" w:rsidP="008A49E8">
            <w:pPr>
              <w:jc w:val="left"/>
            </w:pPr>
            <w:r w:rsidRPr="00016C4F">
              <w:t>Санкт-Петербург, мун. округ Озеро Долгое вн. тер. г., ул. Гаккелевская, д. 21, литера А.</w:t>
            </w:r>
          </w:p>
          <w:p w:rsidR="008A49E8" w:rsidRDefault="00DF658F" w:rsidP="008A49E8">
            <w:pPr>
              <w:spacing w:after="0"/>
            </w:pPr>
            <w:r>
              <w:t xml:space="preserve"> </w:t>
            </w:r>
          </w:p>
          <w:p w:rsidR="00575DA0" w:rsidRDefault="00DF658F">
            <w:pPr>
              <w:spacing w:after="0"/>
            </w:pPr>
            <w:r>
              <w:t>Более подробная информация о месте, условиях и сроках (периодах) оказания услуг указана в Техническом задании (Раздел №V к документации о закупке) и/или Проекте договора (Раздел №IV к документации о закупке).</w:t>
            </w:r>
          </w:p>
          <w:p w:rsidR="00575DA0" w:rsidRDefault="00575DA0">
            <w:pPr>
              <w:spacing w:after="0"/>
            </w:pPr>
          </w:p>
          <w:p w:rsidR="00575DA0" w:rsidRDefault="00DF658F">
            <w:pPr>
              <w:spacing w:after="0"/>
            </w:pPr>
            <w:r>
              <w:t xml:space="preserve">Сроки оказания услуг: </w:t>
            </w:r>
            <w:r w:rsidR="008A49E8" w:rsidRPr="00016C4F">
              <w:t>18.08.2025</w:t>
            </w:r>
            <w:r w:rsidR="008A49E8">
              <w:t xml:space="preserve"> - </w:t>
            </w:r>
            <w:r w:rsidR="008A49E8" w:rsidRPr="00016C4F">
              <w:t>17.08.2028</w:t>
            </w:r>
            <w:r w:rsidR="008A49E8">
              <w:t>.</w:t>
            </w:r>
          </w:p>
          <w:p w:rsidR="00575DA0" w:rsidRDefault="00575DA0">
            <w:pPr>
              <w:spacing w:after="0"/>
            </w:pPr>
          </w:p>
          <w:p w:rsidR="00575DA0" w:rsidRDefault="00DF658F">
            <w:pPr>
              <w:spacing w:after="0"/>
            </w:pPr>
            <w:r>
              <w:t>Условия оказания услуг указаны в разделе IV «Проект договора» настоящей документации о закупке.</w:t>
            </w:r>
          </w:p>
          <w:p w:rsidR="00575DA0" w:rsidRDefault="00575DA0">
            <w:pPr>
              <w:spacing w:after="0"/>
            </w:pPr>
          </w:p>
        </w:tc>
      </w:tr>
      <w:tr w:rsidR="00575DA0">
        <w:trPr>
          <w:trHeight w:val="840"/>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bookmarkEnd w:id="155"/>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pPr>
            <w:r>
              <w:t>Сведения о начальной (максимальной) цене договора (цена закупки),  конкретный размер начальной (максимальной) цены договора, либо формула цены, указание максимального значения цены договора, либо цены единицы услуги и максимального значения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75DA0" w:rsidRDefault="00DF658F">
            <w:r>
              <w:t>Начальная (максимальная) цена договора (цена закупки):</w:t>
            </w:r>
          </w:p>
          <w:p w:rsidR="00575DA0" w:rsidRDefault="00575DA0"/>
          <w:p w:rsidR="008A49E8" w:rsidRDefault="008A49E8" w:rsidP="008A49E8">
            <w:pPr>
              <w:rPr>
                <w:b/>
              </w:rPr>
            </w:pPr>
            <w:r w:rsidRPr="00016C4F">
              <w:rPr>
                <w:b/>
              </w:rPr>
              <w:t>24 937 977,60</w:t>
            </w:r>
            <w:r>
              <w:rPr>
                <w:b/>
              </w:rPr>
              <w:t xml:space="preserve"> руб. </w:t>
            </w:r>
            <w:r>
              <w:rPr>
                <w:b/>
                <w:lang w:val="en-US"/>
              </w:rPr>
              <w:t>c</w:t>
            </w:r>
            <w:r>
              <w:rPr>
                <w:b/>
              </w:rPr>
              <w:t xml:space="preserve"> НДС;</w:t>
            </w:r>
          </w:p>
          <w:p w:rsidR="008A49E8" w:rsidRDefault="008A49E8" w:rsidP="008A49E8">
            <w:pPr>
              <w:rPr>
                <w:b/>
              </w:rPr>
            </w:pPr>
          </w:p>
          <w:p w:rsidR="008A49E8" w:rsidRDefault="008A49E8" w:rsidP="008A49E8">
            <w:r>
              <w:t>4 156 329,60 руб. НДС-20%</w:t>
            </w:r>
          </w:p>
          <w:p w:rsidR="008A49E8" w:rsidRDefault="008A49E8" w:rsidP="008A49E8"/>
          <w:p w:rsidR="008A49E8" w:rsidRDefault="008A49E8" w:rsidP="008A49E8">
            <w:r w:rsidRPr="00016C4F">
              <w:t>20 781 648,00</w:t>
            </w:r>
            <w:r>
              <w:t xml:space="preserve"> руб. без НДС.</w:t>
            </w:r>
            <w:r>
              <w:rPr>
                <w:b/>
              </w:rPr>
              <w:t xml:space="preserve"> </w:t>
            </w:r>
          </w:p>
          <w:p w:rsidR="00575DA0" w:rsidRDefault="00575DA0"/>
          <w:p w:rsidR="00575DA0" w:rsidRDefault="00DF658F">
            <w:r>
              <w:t xml:space="preserve">Цена договора, предлагаемая участником закупки, не может превышать начальную (максимальную) цену договора (цену закупки), указанную в извещении о проведении конкурса и п.п. 1.3.1, 3.5.1 части </w:t>
            </w:r>
            <w:r>
              <w:rPr>
                <w:lang w:val="en-US"/>
              </w:rPr>
              <w:t>I</w:t>
            </w:r>
            <w:r>
              <w:t xml:space="preserve"> «ОБЩИЕ УСЛОВИЯ ПРОВЕДЕНИЯ ЗАКУПКИ» документации о закупке,  при этом в случае, если участник закупки находится на упрощенной системе налогообложения либо услуги участника не облагаются НДС, учитывается ценовое предложение участника без НДС относительно начальной (максимальной) цены договора (цены закупки) с учётом исключённого из неё НДС (превышение показателя стоимости без НДС, указанного в порядке определения стоимости НМЦ, недопустимо).</w:t>
            </w:r>
          </w:p>
          <w:p w:rsidR="00575DA0" w:rsidRDefault="00575DA0"/>
          <w:p w:rsidR="00575DA0" w:rsidRDefault="00DF658F">
            <w: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w:t>
            </w:r>
            <w:r>
              <w:lastRenderedPageBreak/>
              <w:t>договора или на иных основаниях (обоснование НМЦ указано в Приложении №3 к документации о закупке – «Обоснование начальной (максимальной) цены закупки»).</w:t>
            </w:r>
          </w:p>
        </w:tc>
      </w:tr>
      <w:tr w:rsidR="00575DA0">
        <w:trPr>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pPr>
            <w:r>
              <w:t>Форма, сроки и порядок оплаты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75DA0" w:rsidRDefault="00DF658F">
            <w:r>
              <w:t xml:space="preserve">Форма, сроки и порядок оплаты услуги установлены в разделе </w:t>
            </w:r>
            <w:r>
              <w:rPr>
                <w:lang w:val="en-US"/>
              </w:rPr>
              <w:t>V</w:t>
            </w:r>
            <w:r>
              <w:t xml:space="preserve"> «Техническое задание» и разделе </w:t>
            </w:r>
            <w:r>
              <w:rPr>
                <w:lang w:val="en-US"/>
              </w:rPr>
              <w:t>IV</w:t>
            </w:r>
            <w:r>
              <w:t xml:space="preserve"> «Проект договора» настоящей документации о закупке</w:t>
            </w:r>
          </w:p>
        </w:tc>
      </w:tr>
      <w:tr w:rsidR="00575DA0">
        <w:trPr>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jc w:val="left"/>
              <w:rPr>
                <w:lang w:val="en-US"/>
              </w:rPr>
            </w:pPr>
            <w:r>
              <w:t>5.2, 5.3,5.4</w:t>
            </w:r>
          </w:p>
        </w:tc>
        <w:tc>
          <w:tcPr>
            <w:tcW w:w="2664"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pPr>
            <w: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75DA0" w:rsidRDefault="00DF658F">
            <w:pPr>
              <w:pStyle w:val="afffffb"/>
              <w:numPr>
                <w:ilvl w:val="0"/>
                <w:numId w:val="10"/>
              </w:numPr>
              <w:ind w:left="34" w:firstLine="0"/>
              <w:jc w:val="both"/>
            </w:pPr>
            <w:r>
              <w:t>Рассмотрение заявок - применяется;</w:t>
            </w:r>
          </w:p>
          <w:p w:rsidR="00575DA0" w:rsidRDefault="00DF658F">
            <w:pPr>
              <w:pStyle w:val="afffffb"/>
              <w:numPr>
                <w:ilvl w:val="0"/>
                <w:numId w:val="10"/>
              </w:numPr>
              <w:ind w:left="34" w:firstLine="0"/>
              <w:jc w:val="both"/>
            </w:pPr>
            <w:r>
              <w:t>Переторжка – применяется;</w:t>
            </w:r>
          </w:p>
          <w:p w:rsidR="00575DA0" w:rsidRDefault="00DF658F">
            <w:pPr>
              <w:pStyle w:val="afffffb"/>
              <w:numPr>
                <w:ilvl w:val="0"/>
                <w:numId w:val="10"/>
              </w:numPr>
              <w:ind w:left="34" w:firstLine="0"/>
              <w:jc w:val="both"/>
            </w:pPr>
            <w:r>
              <w:t>Подведение итогов – применяется.</w:t>
            </w:r>
          </w:p>
        </w:tc>
      </w:tr>
      <w:tr w:rsidR="00575DA0">
        <w:trPr>
          <w:trHeight w:val="8612"/>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jc w:val="left"/>
            </w:pPr>
            <w:r>
              <w:t>5.2, 5.3</w:t>
            </w:r>
          </w:p>
        </w:tc>
        <w:tc>
          <w:tcPr>
            <w:tcW w:w="2664"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75DA0" w:rsidRDefault="00DF658F">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75DA0" w:rsidRDefault="00DF658F">
            <w:pPr>
              <w:pStyle w:val="Default"/>
              <w:jc w:val="both"/>
            </w:pPr>
            <w:r>
              <w:t>Заявка подается в электронной форме с использованием функционала и в соответствии с Регламентом работы ЭТП.</w:t>
            </w:r>
          </w:p>
          <w:p w:rsidR="00575DA0" w:rsidRDefault="00575DA0">
            <w:pPr>
              <w:pStyle w:val="Default"/>
              <w:jc w:val="both"/>
            </w:pPr>
          </w:p>
          <w:p w:rsidR="006835B7" w:rsidRDefault="006835B7" w:rsidP="006835B7">
            <w:pPr>
              <w:pStyle w:val="Default"/>
              <w:jc w:val="both"/>
            </w:pPr>
            <w:r>
              <w:t>Дата начала срока подачи заявок: 25.04.2025 года;</w:t>
            </w:r>
          </w:p>
          <w:p w:rsidR="006835B7" w:rsidRDefault="006835B7" w:rsidP="006835B7">
            <w:pPr>
              <w:pStyle w:val="Default"/>
              <w:jc w:val="both"/>
            </w:pPr>
            <w:r>
              <w:t>Дата и время окончания срока, последний день срока подачи Заявок:</w:t>
            </w:r>
          </w:p>
          <w:p w:rsidR="006835B7" w:rsidRDefault="006835B7" w:rsidP="006835B7">
            <w:r>
              <w:t>13.05.2025 года 11:00 (время московское)</w:t>
            </w:r>
          </w:p>
          <w:p w:rsidR="006835B7" w:rsidRDefault="006835B7" w:rsidP="006835B7"/>
          <w:p w:rsidR="006835B7" w:rsidRDefault="006835B7" w:rsidP="006835B7">
            <w:pPr>
              <w:pStyle w:val="Default"/>
              <w:jc w:val="both"/>
            </w:pPr>
            <w:r>
              <w:t xml:space="preserve">Этап «Рассмотрение заявок участников»: </w:t>
            </w:r>
          </w:p>
          <w:p w:rsidR="006835B7" w:rsidRDefault="006835B7" w:rsidP="006835B7">
            <w:pPr>
              <w:pStyle w:val="Default"/>
              <w:jc w:val="both"/>
            </w:pPr>
            <w:r>
              <w:t>дата начала этапа - 13.05.2025 г.</w:t>
            </w:r>
          </w:p>
          <w:p w:rsidR="006835B7" w:rsidRDefault="006835B7" w:rsidP="006835B7">
            <w:pPr>
              <w:pStyle w:val="Default"/>
              <w:jc w:val="both"/>
            </w:pPr>
            <w:r>
              <w:t>дата окончания этапа - 22.05.2025 г.</w:t>
            </w:r>
          </w:p>
          <w:p w:rsidR="006835B7" w:rsidRDefault="006835B7" w:rsidP="006835B7">
            <w:pPr>
              <w:pStyle w:val="Default"/>
              <w:jc w:val="both"/>
            </w:pPr>
          </w:p>
          <w:p w:rsidR="006835B7" w:rsidRDefault="006835B7" w:rsidP="006835B7">
            <w:r>
              <w:t>Этап «Переторжка»:</w:t>
            </w:r>
          </w:p>
          <w:p w:rsidR="006835B7" w:rsidRDefault="006835B7" w:rsidP="006835B7">
            <w:r>
              <w:t>дата начала этапа – 26.05.2025 г.</w:t>
            </w:r>
          </w:p>
          <w:p w:rsidR="006835B7" w:rsidRDefault="006835B7" w:rsidP="006835B7">
            <w:r>
              <w:t>дата окончания этапа - 26.05.2025 г.</w:t>
            </w:r>
          </w:p>
          <w:p w:rsidR="006835B7" w:rsidRDefault="006835B7" w:rsidP="006835B7">
            <w:pPr>
              <w:pStyle w:val="Default"/>
              <w:jc w:val="both"/>
            </w:pPr>
            <w:r>
              <w:t>шаг переторжки – 0,16% от НМЦ закупки.</w:t>
            </w:r>
          </w:p>
          <w:p w:rsidR="006835B7" w:rsidRDefault="006835B7" w:rsidP="006835B7">
            <w:pPr>
              <w:pStyle w:val="Default"/>
              <w:jc w:val="both"/>
            </w:pPr>
          </w:p>
          <w:p w:rsidR="006835B7" w:rsidRDefault="006835B7" w:rsidP="006835B7">
            <w:pPr>
              <w:pStyle w:val="1f1"/>
              <w:spacing w:before="0" w:beforeAutospacing="0" w:after="0" w:afterAutospacing="0"/>
              <w:jc w:val="both"/>
            </w:pPr>
            <w:r>
              <w:rPr>
                <w:color w:val="000000"/>
              </w:rPr>
              <w:t>Этап «Подведение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w:t>
            </w:r>
            <w:r>
              <w:t xml:space="preserve"> </w:t>
            </w:r>
          </w:p>
          <w:p w:rsidR="006835B7" w:rsidRDefault="006835B7" w:rsidP="006835B7">
            <w:pPr>
              <w:pStyle w:val="Default"/>
              <w:jc w:val="both"/>
            </w:pPr>
            <w:r>
              <w:t>дата начала этапа - 26.05.2025 г.</w:t>
            </w:r>
          </w:p>
          <w:p w:rsidR="006835B7" w:rsidRDefault="006835B7" w:rsidP="006835B7">
            <w:pPr>
              <w:pStyle w:val="Default"/>
              <w:jc w:val="both"/>
            </w:pPr>
            <w:r>
              <w:t>дата окончания этапа - 03.06.2025 г.</w:t>
            </w:r>
          </w:p>
          <w:p w:rsidR="00575DA0" w:rsidRDefault="00575DA0">
            <w:pPr>
              <w:pStyle w:val="Default"/>
              <w:jc w:val="both"/>
            </w:pPr>
          </w:p>
          <w:p w:rsidR="00575DA0" w:rsidRDefault="00DF658F">
            <w:pPr>
              <w:pStyle w:val="Default"/>
              <w:jc w:val="both"/>
            </w:pPr>
            <w:r>
              <w:t>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tc>
      </w:tr>
      <w:tr w:rsidR="00575DA0">
        <w:trPr>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bookmarkStart w:id="156" w:name="_Ref166311076"/>
            <w:bookmarkEnd w:id="156"/>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575DA0" w:rsidRDefault="00DF658F">
            <w:pPr>
              <w:spacing w:after="0"/>
              <w:jc w:val="left"/>
            </w:pPr>
            <w:r>
              <w:t>«13» мая 2025 год 11:00 (время московское)</w:t>
            </w:r>
          </w:p>
          <w:p w:rsidR="00575DA0" w:rsidRDefault="00575DA0">
            <w:pPr>
              <w:spacing w:after="0"/>
              <w:jc w:val="left"/>
            </w:pPr>
          </w:p>
        </w:tc>
      </w:tr>
      <w:tr w:rsidR="00575DA0">
        <w:trPr>
          <w:trHeight w:val="6086"/>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575DA0" w:rsidRDefault="00DF658F">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575DA0" w:rsidRDefault="00DF658F">
            <w:pPr>
              <w:keepLines/>
              <w:widowControl w:val="0"/>
              <w:suppressLineNumbers/>
              <w:spacing w:after="0"/>
            </w:pPr>
            <w:r>
              <w:t>Размер обеспечения заявок на участие в закупке, срок и порядок внесения денежных средств в качестве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tcPr>
          <w:p w:rsidR="00575DA0" w:rsidRDefault="00DF658F">
            <w:r>
              <w:t xml:space="preserve">Обеспечение заявок на участие в закупке предусмотрено в размере 3% от начальной (максимальной) цены договора, что составляет </w:t>
            </w:r>
            <w:r w:rsidR="006835B7">
              <w:t>748 139 руб. 33</w:t>
            </w:r>
            <w:r>
              <w:t xml:space="preserve"> коп., НДС не облагается.</w:t>
            </w:r>
          </w:p>
          <w:p w:rsidR="00575DA0" w:rsidRDefault="00575DA0"/>
          <w:p w:rsidR="00575DA0" w:rsidRDefault="00DF658F">
            <w:r>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8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575DA0" w:rsidRDefault="00575DA0">
            <w:pPr>
              <w:rPr>
                <w:sz w:val="16"/>
                <w:szCs w:val="16"/>
              </w:rPr>
            </w:pPr>
          </w:p>
          <w:p w:rsidR="00575DA0" w:rsidRDefault="00DF658F">
            <w:pPr>
              <w:spacing w:after="0"/>
            </w:pPr>
            <w:r>
              <w:t>Порядок внесения обеспечительного платежа и условия независимой гарантии, а также срок и случаи возврата обеспечения заявок установлены в разделе 3 части I «ОБЩИЕ УСЛОВИЯ ПРОВЕДЕНИЯ ЗАКУПКИ» документации о закупке.</w:t>
            </w:r>
          </w:p>
        </w:tc>
      </w:tr>
      <w:tr w:rsidR="00575DA0">
        <w:trPr>
          <w:trHeight w:val="2109"/>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pPr>
            <w:r>
              <w:t>Счет Заказчика для перечисления денежных средств, внесенных в качестве обеспечения заявки</w:t>
            </w:r>
          </w:p>
        </w:tc>
        <w:tc>
          <w:tcPr>
            <w:tcW w:w="5557" w:type="dxa"/>
            <w:gridSpan w:val="2"/>
            <w:tcBorders>
              <w:top w:val="single" w:sz="4" w:space="0" w:color="auto"/>
              <w:left w:val="single" w:sz="4" w:space="0" w:color="auto"/>
              <w:bottom w:val="single" w:sz="4" w:space="0" w:color="auto"/>
              <w:right w:val="single" w:sz="4" w:space="0" w:color="auto"/>
            </w:tcBorders>
          </w:tcPr>
          <w:p w:rsidR="00575DA0" w:rsidRDefault="00DF658F">
            <w:pPr>
              <w:spacing w:after="0"/>
            </w:pPr>
            <w:r>
              <w:t>Реквизиты счета:</w:t>
            </w:r>
          </w:p>
          <w:p w:rsidR="00575DA0" w:rsidRDefault="00DF658F">
            <w:pPr>
              <w:spacing w:after="0"/>
            </w:pPr>
            <w:r>
              <w:t xml:space="preserve">Получатель платежа – ПАО «Россети Ленэнерго», </w:t>
            </w:r>
          </w:p>
          <w:p w:rsidR="00575DA0" w:rsidRDefault="00DF658F">
            <w:pPr>
              <w:spacing w:after="0"/>
              <w:rPr>
                <w:bCs/>
              </w:rPr>
            </w:pPr>
            <w:r>
              <w:t>ИНН 7803002209, КПП 997650001,</w:t>
            </w:r>
          </w:p>
          <w:p w:rsidR="00575DA0" w:rsidRDefault="00DF658F">
            <w:pPr>
              <w:spacing w:after="0"/>
              <w:rPr>
                <w:bCs/>
              </w:rPr>
            </w:pPr>
            <w:r>
              <w:t>№ 40702810468000006106</w:t>
            </w:r>
          </w:p>
          <w:p w:rsidR="00575DA0" w:rsidRDefault="00DF658F">
            <w:pPr>
              <w:spacing w:after="0"/>
              <w:rPr>
                <w:bCs/>
              </w:rPr>
            </w:pPr>
            <w:r>
              <w:t>Ф. ОПЕРУ Банка ВТБ (ПАО) в Санкт-Петербурге</w:t>
            </w:r>
          </w:p>
          <w:p w:rsidR="00575DA0" w:rsidRDefault="00DF658F">
            <w:pPr>
              <w:spacing w:after="0"/>
              <w:rPr>
                <w:bCs/>
              </w:rPr>
            </w:pPr>
            <w:r>
              <w:t>к/сч 30101810200000000704</w:t>
            </w:r>
          </w:p>
          <w:p w:rsidR="00575DA0" w:rsidRDefault="00DF658F">
            <w:pPr>
              <w:spacing w:after="0"/>
            </w:pPr>
            <w:r>
              <w:t>БИК  044030704.</w:t>
            </w:r>
          </w:p>
        </w:tc>
      </w:tr>
      <w:tr w:rsidR="00575DA0">
        <w:trPr>
          <w:trHeight w:val="841"/>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bookmarkStart w:id="157" w:name="_Ref166312503"/>
            <w:bookmarkStart w:id="158" w:name="_Ref166381471"/>
            <w:bookmarkEnd w:id="157"/>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jc w:val="left"/>
            </w:pPr>
            <w:r>
              <w:t>6.2, 6.3</w:t>
            </w:r>
            <w:bookmarkEnd w:id="158"/>
          </w:p>
        </w:tc>
        <w:tc>
          <w:tcPr>
            <w:tcW w:w="2664" w:type="dxa"/>
            <w:tcBorders>
              <w:top w:val="single" w:sz="4" w:space="0" w:color="auto"/>
              <w:left w:val="single" w:sz="4" w:space="0" w:color="auto"/>
              <w:bottom w:val="single" w:sz="4" w:space="0" w:color="auto"/>
              <w:right w:val="single" w:sz="4" w:space="0" w:color="auto"/>
            </w:tcBorders>
          </w:tcPr>
          <w:p w:rsidR="00575DA0" w:rsidRDefault="00DF658F">
            <w:pPr>
              <w:pStyle w:val="5"/>
              <w:widowControl w:val="0"/>
              <w:numPr>
                <w:ilvl w:val="0"/>
                <w:numId w:val="0"/>
              </w:numPr>
              <w:tabs>
                <w:tab w:val="left" w:pos="708"/>
              </w:tabs>
              <w:rPr>
                <w:sz w:val="24"/>
                <w:szCs w:val="24"/>
              </w:rPr>
            </w:pPr>
            <w:r>
              <w:rPr>
                <w:sz w:val="24"/>
                <w:szCs w:val="24"/>
              </w:rPr>
              <w:t>Обеспечение исполнения договора</w:t>
            </w:r>
          </w:p>
          <w:p w:rsidR="00575DA0" w:rsidRDefault="00DF658F">
            <w:pPr>
              <w:keepNext/>
              <w:keepLines/>
              <w:widowControl w:val="0"/>
              <w:suppressLineNumbers/>
              <w:spacing w:after="0"/>
            </w:pPr>
            <w:r>
              <w:t>Размер обеспечения исполнения договора в закупке, срок и порядок внесения денежных средств в качестве обеспечения такой заявки, условия независимой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575DA0" w:rsidRDefault="00DF658F">
            <w:pPr>
              <w:spacing w:after="0"/>
            </w:pPr>
            <w:r>
              <w:t xml:space="preserve">Порядок предоставления обеспечения исполнения </w:t>
            </w:r>
            <w:r>
              <w:rPr>
                <w:b/>
              </w:rPr>
              <w:t xml:space="preserve"> </w:t>
            </w:r>
            <w:r>
              <w:t>обязательств Исполнителя установлен в п.6.2. раздела 6 части I «ОБЩИЕ УСЛОВИЯ ПРОВЕДЕНИЯ ЗАКУПКИ» документации о закупке.</w:t>
            </w:r>
          </w:p>
        </w:tc>
      </w:tr>
      <w:tr w:rsidR="00575DA0">
        <w:trPr>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bookmarkStart w:id="159" w:name="_Ref166313061"/>
            <w:bookmarkStart w:id="160" w:name="_Ref354440864"/>
            <w:bookmarkEnd w:id="159"/>
            <w:bookmarkEnd w:id="160"/>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jc w:val="left"/>
            </w:pPr>
            <w:r>
              <w:t>6.2.</w:t>
            </w:r>
          </w:p>
        </w:tc>
        <w:tc>
          <w:tcPr>
            <w:tcW w:w="2664" w:type="dxa"/>
            <w:tcBorders>
              <w:top w:val="single" w:sz="4" w:space="0" w:color="auto"/>
              <w:left w:val="single" w:sz="4" w:space="0" w:color="auto"/>
              <w:bottom w:val="single" w:sz="4" w:space="0" w:color="auto"/>
              <w:right w:val="single" w:sz="4" w:space="0" w:color="auto"/>
            </w:tcBorders>
          </w:tcPr>
          <w:p w:rsidR="00575DA0" w:rsidRDefault="00DF658F">
            <w: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575DA0" w:rsidRDefault="00DF658F">
            <w:pPr>
              <w:spacing w:after="0"/>
            </w:pPr>
            <w:r>
              <w:t xml:space="preserve">Порядок предоставления обеспечения исполнения </w:t>
            </w:r>
            <w:r>
              <w:rPr>
                <w:b/>
              </w:rPr>
              <w:t xml:space="preserve"> </w:t>
            </w:r>
            <w:r>
              <w:t>обязательств Исполнителя установлен в п.6.2. раздела 6 части I «ОБЩИЕ УСЛОВИЯ ПРОВЕДЕНИЯ ЗАКУПКИ» документации о закупке.</w:t>
            </w:r>
          </w:p>
        </w:tc>
      </w:tr>
      <w:tr w:rsidR="00575DA0">
        <w:trPr>
          <w:trHeight w:val="2601"/>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bookmarkStart w:id="161" w:name="_Ref166313235"/>
            <w:bookmarkStart w:id="162" w:name="_Ref354428632"/>
            <w:bookmarkEnd w:id="161"/>
            <w:bookmarkEnd w:id="162"/>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tabs>
                <w:tab w:val="num" w:pos="312"/>
              </w:tabs>
              <w:spacing w:after="0"/>
              <w:jc w:val="left"/>
              <w:outlineLvl w:val="2"/>
            </w:pPr>
            <w:r>
              <w:t>5.4</w:t>
            </w:r>
          </w:p>
        </w:tc>
        <w:tc>
          <w:tcPr>
            <w:tcW w:w="2664" w:type="dxa"/>
            <w:tcBorders>
              <w:top w:val="single" w:sz="4" w:space="0" w:color="auto"/>
              <w:left w:val="single" w:sz="4" w:space="0" w:color="auto"/>
              <w:bottom w:val="single" w:sz="4" w:space="0" w:color="auto"/>
              <w:right w:val="single" w:sz="4" w:space="0" w:color="auto"/>
            </w:tcBorders>
          </w:tcPr>
          <w:p w:rsidR="00575DA0" w:rsidRDefault="00DF658F">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75DA0" w:rsidRDefault="00DF658F">
            <w:pPr>
              <w:spacing w:after="0"/>
            </w:pPr>
            <w: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w:t>
            </w:r>
            <w:r>
              <w:br/>
              <w:t xml:space="preserve">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p>
        </w:tc>
      </w:tr>
      <w:tr w:rsidR="00575DA0">
        <w:trPr>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bookmarkStart w:id="163" w:name="_Ref166315600"/>
            <w:bookmarkStart w:id="164" w:name="_Ref354134594"/>
            <w:bookmarkEnd w:id="163"/>
            <w:bookmarkEnd w:id="164"/>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Lines/>
              <w:widowControl w:val="0"/>
              <w:suppressLineNumber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rPr>
                <w:i/>
              </w:rPr>
            </w:pPr>
            <w:r>
              <w:t>Не предусмотрено.</w:t>
            </w:r>
          </w:p>
          <w:p w:rsidR="00575DA0" w:rsidRDefault="00575DA0">
            <w:pPr>
              <w:pStyle w:val="afffffb"/>
              <w:ind w:left="0"/>
              <w:jc w:val="both"/>
            </w:pPr>
          </w:p>
        </w:tc>
      </w:tr>
      <w:tr w:rsidR="00575DA0">
        <w:trPr>
          <w:jc w:val="center"/>
        </w:trPr>
        <w:tc>
          <w:tcPr>
            <w:tcW w:w="704" w:type="dxa"/>
            <w:tcBorders>
              <w:top w:val="single" w:sz="4" w:space="0" w:color="auto"/>
              <w:left w:val="single" w:sz="4" w:space="0" w:color="auto"/>
              <w:bottom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75DA0" w:rsidRDefault="00DF658F">
            <w:pPr>
              <w:keepLines/>
              <w:widowControl w:val="0"/>
              <w:suppressLineNumber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575DA0" w:rsidRDefault="00DF658F">
            <w:pPr>
              <w:keepLines/>
              <w:widowControl w:val="0"/>
              <w:suppressLineNumbers/>
              <w:spacing w:after="0"/>
            </w:pPr>
            <w:bookmarkStart w:id="165" w:name="_Toc354408457"/>
            <w:r>
              <w:t>Сведения о возможности одностороннего отказа от исполнения обязательств, предусмотренных договором</w:t>
            </w:r>
            <w:bookmarkEnd w:id="165"/>
          </w:p>
        </w:tc>
        <w:tc>
          <w:tcPr>
            <w:tcW w:w="5557" w:type="dxa"/>
            <w:gridSpan w:val="2"/>
            <w:tcBorders>
              <w:top w:val="single" w:sz="4" w:space="0" w:color="auto"/>
              <w:left w:val="single" w:sz="4" w:space="0" w:color="auto"/>
              <w:bottom w:val="single" w:sz="4" w:space="0" w:color="auto"/>
              <w:right w:val="single" w:sz="4" w:space="0" w:color="auto"/>
            </w:tcBorders>
          </w:tcPr>
          <w:p w:rsidR="00575DA0" w:rsidRDefault="00DF658F">
            <w:pPr>
              <w:spacing w:after="0"/>
              <w:rPr>
                <w:i/>
              </w:rPr>
            </w:pPr>
            <w:r>
              <w:t>Односторонний отказ от исполнения договора возможен в порядке, установленном в проекте договора</w:t>
            </w:r>
          </w:p>
        </w:tc>
      </w:tr>
      <w:tr w:rsidR="00575DA0">
        <w:trPr>
          <w:trHeight w:val="1969"/>
          <w:jc w:val="center"/>
        </w:trPr>
        <w:tc>
          <w:tcPr>
            <w:tcW w:w="704" w:type="dxa"/>
            <w:vMerge w:val="restart"/>
            <w:tcBorders>
              <w:top w:val="single" w:sz="4" w:space="0" w:color="auto"/>
              <w:left w:val="single" w:sz="4" w:space="0" w:color="auto"/>
              <w:right w:val="single" w:sz="4" w:space="0" w:color="auto"/>
            </w:tcBorders>
          </w:tcPr>
          <w:p w:rsidR="00575DA0" w:rsidRDefault="00575DA0">
            <w:pPr>
              <w:pStyle w:val="32"/>
              <w:numPr>
                <w:ilvl w:val="0"/>
                <w:numId w:val="9"/>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575DA0" w:rsidRDefault="00DF658F">
            <w:pPr>
              <w:keepLines/>
              <w:widowControl w:val="0"/>
              <w:suppressLineNumber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575DA0" w:rsidRDefault="00DF658F">
            <w:pPr>
              <w:pStyle w:val="Default"/>
            </w:pPr>
            <w:r>
              <w:t>Предоставление национального режима при осуществлении закупок товаров, работ,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Default"/>
              <w:jc w:val="both"/>
            </w:pPr>
            <w:r>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575DA0">
        <w:trPr>
          <w:trHeight w:val="702"/>
          <w:jc w:val="center"/>
        </w:trPr>
        <w:tc>
          <w:tcPr>
            <w:tcW w:w="704" w:type="dxa"/>
            <w:vMerge/>
            <w:tcBorders>
              <w:left w:val="single" w:sz="4" w:space="0" w:color="auto"/>
              <w:right w:val="single" w:sz="4" w:space="0" w:color="auto"/>
            </w:tcBorders>
          </w:tcPr>
          <w:p w:rsidR="00575DA0" w:rsidRDefault="00575DA0">
            <w:pPr>
              <w:pStyle w:val="32"/>
              <w:tabs>
                <w:tab w:val="clear" w:pos="312"/>
                <w:tab w:val="left" w:pos="284"/>
              </w:tabs>
              <w:spacing w:before="0" w:after="0"/>
              <w:ind w:left="1080"/>
              <w:jc w:val="left"/>
              <w:rPr>
                <w:rFonts w:ascii="Times New Roman" w:hAnsi="Times New Roman" w:cs="Times New Roman"/>
              </w:rPr>
            </w:pPr>
          </w:p>
        </w:tc>
        <w:tc>
          <w:tcPr>
            <w:tcW w:w="1560" w:type="dxa"/>
            <w:vMerge/>
            <w:tcBorders>
              <w:left w:val="single" w:sz="4" w:space="0" w:color="auto"/>
              <w:right w:val="single" w:sz="4" w:space="0" w:color="auto"/>
            </w:tcBorders>
          </w:tcPr>
          <w:p w:rsidR="00575DA0" w:rsidRDefault="00575DA0">
            <w:pPr>
              <w:keepLines/>
              <w:widowControl w:val="0"/>
              <w:suppressLineNumbers/>
              <w:spacing w:after="0"/>
              <w:jc w:val="left"/>
            </w:pPr>
          </w:p>
        </w:tc>
        <w:tc>
          <w:tcPr>
            <w:tcW w:w="2664" w:type="dxa"/>
            <w:tcBorders>
              <w:top w:val="single" w:sz="4" w:space="0" w:color="auto"/>
              <w:bottom w:val="single" w:sz="4" w:space="0" w:color="auto"/>
              <w:right w:val="single" w:sz="4" w:space="0" w:color="auto"/>
            </w:tcBorders>
            <w:shd w:val="clear" w:color="auto" w:fill="auto"/>
          </w:tcPr>
          <w:p w:rsidR="00575DA0" w:rsidRDefault="00DF658F">
            <w:pPr>
              <w:pStyle w:val="Default"/>
            </w:pPr>
            <w:r>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history="1">
              <w:r>
                <w:t>приложению N 1</w:t>
              </w:r>
            </w:hyperlink>
            <w:r>
              <w:t>.</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5DA0" w:rsidRDefault="00DF658F">
            <w:pPr>
              <w:pStyle w:val="Default"/>
              <w:jc w:val="both"/>
            </w:pPr>
            <w:r>
              <w:t>Требование не установлено.</w:t>
            </w:r>
          </w:p>
        </w:tc>
      </w:tr>
      <w:tr w:rsidR="00575DA0">
        <w:trPr>
          <w:trHeight w:val="702"/>
          <w:jc w:val="center"/>
        </w:trPr>
        <w:tc>
          <w:tcPr>
            <w:tcW w:w="704" w:type="dxa"/>
            <w:vMerge/>
            <w:tcBorders>
              <w:left w:val="single" w:sz="4" w:space="0" w:color="auto"/>
              <w:right w:val="single" w:sz="4" w:space="0" w:color="auto"/>
            </w:tcBorders>
          </w:tcPr>
          <w:p w:rsidR="00575DA0" w:rsidRDefault="00575DA0">
            <w:pPr>
              <w:pStyle w:val="32"/>
              <w:tabs>
                <w:tab w:val="clear" w:pos="312"/>
                <w:tab w:val="left" w:pos="284"/>
              </w:tabs>
              <w:spacing w:before="0" w:after="0"/>
              <w:ind w:left="1080"/>
              <w:jc w:val="left"/>
              <w:rPr>
                <w:rFonts w:ascii="Times New Roman" w:hAnsi="Times New Roman" w:cs="Times New Roman"/>
              </w:rPr>
            </w:pPr>
          </w:p>
        </w:tc>
        <w:tc>
          <w:tcPr>
            <w:tcW w:w="1560" w:type="dxa"/>
            <w:vMerge/>
            <w:tcBorders>
              <w:left w:val="single" w:sz="4" w:space="0" w:color="auto"/>
              <w:right w:val="single" w:sz="4" w:space="0" w:color="auto"/>
            </w:tcBorders>
          </w:tcPr>
          <w:p w:rsidR="00575DA0" w:rsidRDefault="00575DA0">
            <w:pPr>
              <w:keepLines/>
              <w:widowControl w:val="0"/>
              <w:suppressLineNumbers/>
              <w:spacing w:after="0"/>
              <w:jc w:val="left"/>
            </w:pPr>
          </w:p>
        </w:tc>
        <w:tc>
          <w:tcPr>
            <w:tcW w:w="2664" w:type="dxa"/>
            <w:tcBorders>
              <w:top w:val="single" w:sz="4" w:space="0" w:color="auto"/>
              <w:bottom w:val="single" w:sz="4" w:space="0" w:color="auto"/>
              <w:right w:val="single" w:sz="4" w:space="0" w:color="auto"/>
            </w:tcBorders>
            <w:shd w:val="clear" w:color="auto" w:fill="auto"/>
          </w:tcPr>
          <w:p w:rsidR="00575DA0" w:rsidRDefault="00DF658F">
            <w:pPr>
              <w:pStyle w:val="Default"/>
            </w:pPr>
            <w:r>
              <w:t xml:space="preserve">Ограничение закупок товаров (в том числе поставляемых при выполнении закупаемых работ, оказании закупаемых услуг), происходящих </w:t>
            </w:r>
            <w:r>
              <w:lastRenderedPageBreak/>
              <w:t xml:space="preserve">из иностранных государств, работ, услуг, соответственно выполняемых, оказываемых иностранными лицами, по перечню согласно </w:t>
            </w:r>
            <w:hyperlink w:anchor="P661" w:tooltip="ПЕРЕЧЕНЬ" w:history="1">
              <w:r>
                <w:t>приложению N 2</w:t>
              </w:r>
            </w:hyperlink>
            <w:r>
              <w:t>.</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5DA0" w:rsidRDefault="00DF658F">
            <w:pPr>
              <w:pStyle w:val="Default"/>
              <w:jc w:val="both"/>
            </w:pPr>
            <w:r>
              <w:lastRenderedPageBreak/>
              <w:t>Требование не установлено.</w:t>
            </w:r>
          </w:p>
        </w:tc>
      </w:tr>
      <w:tr w:rsidR="00575DA0">
        <w:trPr>
          <w:trHeight w:val="702"/>
          <w:jc w:val="center"/>
        </w:trPr>
        <w:tc>
          <w:tcPr>
            <w:tcW w:w="704" w:type="dxa"/>
            <w:vMerge/>
            <w:tcBorders>
              <w:left w:val="single" w:sz="4" w:space="0" w:color="auto"/>
              <w:bottom w:val="single" w:sz="4" w:space="0" w:color="auto"/>
              <w:right w:val="single" w:sz="4" w:space="0" w:color="auto"/>
            </w:tcBorders>
          </w:tcPr>
          <w:p w:rsidR="00575DA0" w:rsidRDefault="00575DA0">
            <w:pPr>
              <w:pStyle w:val="32"/>
              <w:tabs>
                <w:tab w:val="clear" w:pos="312"/>
                <w:tab w:val="left" w:pos="284"/>
              </w:tabs>
              <w:spacing w:before="0" w:after="0"/>
              <w:ind w:left="1080"/>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575DA0" w:rsidRDefault="00575DA0">
            <w:pPr>
              <w:keepLines/>
              <w:widowControl w:val="0"/>
              <w:suppressLineNumbers/>
              <w:spacing w:after="0"/>
              <w:jc w:val="left"/>
            </w:pPr>
          </w:p>
        </w:tc>
        <w:tc>
          <w:tcPr>
            <w:tcW w:w="2664" w:type="dxa"/>
            <w:tcBorders>
              <w:top w:val="single" w:sz="4" w:space="0" w:color="auto"/>
              <w:bottom w:val="single" w:sz="4" w:space="0" w:color="auto"/>
              <w:right w:val="single" w:sz="4" w:space="0" w:color="auto"/>
            </w:tcBorders>
            <w:shd w:val="clear" w:color="auto" w:fill="auto"/>
          </w:tcPr>
          <w:p w:rsidR="00575DA0" w:rsidRDefault="00DF658F">
            <w:pPr>
              <w:pStyle w:val="Default"/>
            </w:pPr>
            <w: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5DA0" w:rsidRDefault="00DF658F">
            <w:pPr>
              <w:pStyle w:val="Default"/>
              <w:jc w:val="both"/>
            </w:pPr>
            <w:r>
              <w:t>Требование не установлено.</w:t>
            </w:r>
          </w:p>
        </w:tc>
      </w:tr>
    </w:tbl>
    <w:p w:rsidR="00575DA0" w:rsidRDefault="00DF658F">
      <w:pPr>
        <w:spacing w:after="0"/>
        <w:jc w:val="left"/>
        <w:sectPr w:rsidR="00575DA0">
          <w:footerReference w:type="default" r:id="rId9"/>
          <w:pgSz w:w="11906" w:h="16838"/>
          <w:pgMar w:top="709" w:right="567" w:bottom="851" w:left="1134" w:header="709" w:footer="484" w:gutter="0"/>
          <w:cols w:space="708"/>
          <w:titlePg/>
          <w:docGrid w:linePitch="360"/>
        </w:sectPr>
      </w:pPr>
      <w:r>
        <w:br w:type="page" w:clear="all"/>
      </w:r>
    </w:p>
    <w:p w:rsidR="00575DA0" w:rsidRDefault="00DF658F">
      <w:pPr>
        <w:pStyle w:val="32"/>
        <w:numPr>
          <w:ilvl w:val="3"/>
          <w:numId w:val="6"/>
        </w:numPr>
        <w:tabs>
          <w:tab w:val="clear" w:pos="2880"/>
        </w:tabs>
        <w:ind w:left="-142" w:firstLine="97"/>
        <w:rPr>
          <w:rStyle w:val="16"/>
          <w:rFonts w:ascii="Times New Roman" w:hAnsi="Times New Roman" w:cs="Times New Roman"/>
          <w:b/>
          <w:sz w:val="24"/>
          <w:szCs w:val="24"/>
        </w:rPr>
      </w:pPr>
      <w:r>
        <w:rPr>
          <w:rStyle w:val="16"/>
          <w:rFonts w:ascii="Times New Roman" w:hAnsi="Times New Roman" w:cs="Times New Roman"/>
          <w:b/>
          <w:sz w:val="24"/>
          <w:szCs w:val="24"/>
        </w:rPr>
        <w:lastRenderedPageBreak/>
        <w:t>Отборочные критерии (требования). Документы, содержащие сведения для рассмотрения и оценки по критерию. Состав заявки</w:t>
      </w:r>
    </w:p>
    <w:p w:rsidR="00575DA0" w:rsidRDefault="00575DA0"/>
    <w:tbl>
      <w:tblPr>
        <w:tblpPr w:leftFromText="180" w:rightFromText="180" w:vertAnchor="text" w:tblpXSpec="center" w:tblpY="1"/>
        <w:tblW w:w="15417" w:type="dxa"/>
        <w:jc w:val="center"/>
        <w:tblLayout w:type="fixed"/>
        <w:tblLook w:val="0000" w:firstRow="0" w:lastRow="0" w:firstColumn="0" w:lastColumn="0" w:noHBand="0" w:noVBand="0"/>
      </w:tblPr>
      <w:tblGrid>
        <w:gridCol w:w="7763"/>
        <w:gridCol w:w="7654"/>
      </w:tblGrid>
      <w:tr w:rsidR="00575DA0">
        <w:trPr>
          <w:trHeight w:val="988"/>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pPr>
              <w:keepNext/>
              <w:keepLines/>
              <w:widowControl w:val="0"/>
              <w:suppressLineNumbers/>
              <w:spacing w:after="0"/>
              <w:jc w:val="left"/>
              <w:rPr>
                <w:b/>
              </w:rPr>
            </w:pPr>
            <w:r>
              <w:rPr>
                <w:b/>
              </w:rPr>
              <w:t>Отборочные критерии (требования)</w:t>
            </w:r>
          </w:p>
          <w:p w:rsidR="00575DA0" w:rsidRDefault="00DF658F">
            <w:pPr>
              <w:spacing w:after="0"/>
            </w:pPr>
            <w:r>
              <w:t xml:space="preserve">Чтобы претендовать на победу в закупке и получения права заключить договор, участник закупки должен отвечать следующим </w:t>
            </w:r>
            <w:r>
              <w:rPr>
                <w:b/>
              </w:rPr>
              <w:t>требованиям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tabs>
                <w:tab w:val="left" w:pos="851"/>
                <w:tab w:val="left" w:pos="1134"/>
              </w:tabs>
              <w:rPr>
                <w:b/>
              </w:rPr>
            </w:pPr>
            <w:r>
              <w:rPr>
                <w:b/>
              </w:rPr>
              <w:t>Документы, содержащие сведения для рассмотрения и оценки по критерию, представляемые в составе заявки участника закупки</w:t>
            </w:r>
          </w:p>
        </w:tc>
      </w:tr>
      <w:tr w:rsidR="00575DA0">
        <w:trPr>
          <w:trHeight w:val="974"/>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0"/>
              <w:jc w:val="both"/>
              <w:rPr>
                <w:spacing w:val="1"/>
              </w:rPr>
            </w:pPr>
            <w:r>
              <w:rPr>
                <w:color w:val="000000" w:themeColor="text1"/>
              </w:rPr>
              <w:t>- Форма №8 «</w:t>
            </w:r>
            <w:r>
              <w:t>Техническое предложение</w:t>
            </w:r>
            <w:r>
              <w:rPr>
                <w:color w:val="000000" w:themeColor="text1"/>
              </w:rPr>
              <w:t xml:space="preserve">» </w:t>
            </w:r>
          </w:p>
          <w:p w:rsidR="00575DA0" w:rsidRDefault="00575DA0">
            <w:pPr>
              <w:pStyle w:val="afffffb"/>
              <w:ind w:left="0"/>
              <w:jc w:val="both"/>
              <w:rPr>
                <w:color w:val="000000" w:themeColor="text1"/>
              </w:rPr>
            </w:pPr>
          </w:p>
          <w:p w:rsidR="00575DA0" w:rsidRDefault="00575DA0">
            <w:pPr>
              <w:pStyle w:val="afffffb"/>
              <w:ind w:left="0"/>
              <w:jc w:val="both"/>
              <w:rPr>
                <w:color w:val="000000" w:themeColor="text1"/>
              </w:rPr>
            </w:pPr>
          </w:p>
          <w:p w:rsidR="00575DA0" w:rsidRDefault="00DF658F">
            <w:pPr>
              <w:pStyle w:val="afffffb"/>
              <w:ind w:left="0"/>
              <w:jc w:val="both"/>
              <w:rPr>
                <w:i/>
              </w:rPr>
            </w:pPr>
            <w:r>
              <w:rPr>
                <w:rFonts w:eastAsia="Arial Unicode MS"/>
              </w:rPr>
              <w:t>(предоставляются в составе 1 части заявки)</w:t>
            </w:r>
          </w:p>
          <w:p w:rsidR="00575DA0" w:rsidRDefault="00575DA0">
            <w:pPr>
              <w:pStyle w:val="afffffb"/>
              <w:ind w:left="0"/>
              <w:jc w:val="both"/>
              <w:rPr>
                <w:color w:val="000000" w:themeColor="text1"/>
              </w:rPr>
            </w:pPr>
          </w:p>
        </w:tc>
      </w:tr>
      <w:tr w:rsidR="00575DA0">
        <w:trPr>
          <w:trHeight w:val="2972"/>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34"/>
              <w:jc w:val="both"/>
              <w:rPr>
                <w:rFonts w:eastAsia="Arial Unicode MS"/>
                <w:color w:val="000000" w:themeColor="text1"/>
              </w:rPr>
            </w:pPr>
            <w:r>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575DA0" w:rsidRDefault="00DF658F">
            <w:pPr>
              <w:pStyle w:val="afffffb"/>
              <w:ind w:left="0"/>
              <w:jc w:val="both"/>
              <w:rPr>
                <w:rFonts w:eastAsia="Arial Unicode MS"/>
                <w:color w:val="000000" w:themeColor="text1"/>
              </w:rPr>
            </w:pPr>
            <w:r>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575DA0" w:rsidRDefault="00DF658F">
            <w:pPr>
              <w:pStyle w:val="afffffb"/>
              <w:ind w:left="0"/>
              <w:jc w:val="both"/>
              <w:rPr>
                <w:color w:val="000000" w:themeColor="text1"/>
              </w:rPr>
            </w:pPr>
            <w:r>
              <w:rPr>
                <w:color w:val="000000" w:themeColor="text1"/>
              </w:rPr>
              <w:t>(предоставляются в составе 1 части заявки)</w:t>
            </w:r>
          </w:p>
        </w:tc>
      </w:tr>
      <w:tr w:rsidR="00575DA0">
        <w:trPr>
          <w:trHeight w:val="3822"/>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t xml:space="preserve">Полномочия на заключение крупной сделки </w:t>
            </w:r>
            <w:r>
              <w:rPr>
                <w:color w:val="000000" w:themeColor="text1"/>
              </w:rPr>
              <w:t xml:space="preserve">(в соответствии с п.5 приложения 1 к Типовым требованиям Единого Стандарта закупок </w:t>
            </w:r>
            <w:r>
              <w:rPr>
                <w:color w:val="000000" w:themeColor="text1"/>
              </w:rPr>
              <w:br/>
              <w:t>ПАО “Россети”)</w:t>
            </w:r>
          </w:p>
          <w:p w:rsidR="00575DA0" w:rsidRDefault="00575DA0">
            <w:pPr>
              <w:pStyle w:val="afffffb"/>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0"/>
              <w:jc w:val="both"/>
              <w:rPr>
                <w:color w:val="000000" w:themeColor="text1"/>
              </w:rPr>
            </w:pPr>
            <w:r>
              <w:rPr>
                <w:color w:val="000000" w:themeColor="text1"/>
              </w:rPr>
              <w:t>- Форма №11 (предоставляется</w:t>
            </w:r>
            <w:r>
              <w:rPr>
                <w:sz w:val="20"/>
                <w:szCs w:val="20"/>
              </w:rPr>
              <w:t xml:space="preserve"> </w:t>
            </w:r>
            <w:r>
              <w:rPr>
                <w:color w:val="000000" w:themeColor="text1"/>
              </w:rPr>
              <w:t>в случае, если сделка согласно законодательству не является для Участника крупной);</w:t>
            </w:r>
          </w:p>
          <w:p w:rsidR="00575DA0" w:rsidRDefault="00DF658F">
            <w:pPr>
              <w:pStyle w:val="afffffb"/>
              <w:ind w:left="0"/>
              <w:jc w:val="both"/>
              <w:rPr>
                <w:color w:val="000000" w:themeColor="text1"/>
              </w:rPr>
            </w:pPr>
            <w:r>
              <w:rPr>
                <w:color w:val="000000" w:themeColor="text1"/>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оказания услуг,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(не  предоставляется</w:t>
            </w:r>
            <w:r>
              <w:rPr>
                <w:sz w:val="20"/>
                <w:szCs w:val="20"/>
              </w:rPr>
              <w:t xml:space="preserve"> </w:t>
            </w:r>
            <w:r>
              <w:rPr>
                <w:color w:val="000000" w:themeColor="text1"/>
              </w:rPr>
              <w:t>в случае, если сделка согласно законодательству не является для Участника крупной).</w:t>
            </w:r>
          </w:p>
          <w:p w:rsidR="00575DA0" w:rsidRDefault="00DF658F">
            <w:pPr>
              <w:pStyle w:val="afffffb"/>
              <w:ind w:left="0"/>
              <w:jc w:val="both"/>
              <w:rPr>
                <w:color w:val="000000" w:themeColor="text1"/>
              </w:rPr>
            </w:pPr>
            <w:r>
              <w:rPr>
                <w:color w:val="000000" w:themeColor="text1"/>
              </w:rPr>
              <w:t>(предоставляются в составе 1 части заявки)</w:t>
            </w:r>
          </w:p>
        </w:tc>
      </w:tr>
      <w:tr w:rsidR="00575DA0">
        <w:trPr>
          <w:trHeight w:val="3254"/>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lastRenderedPageBreak/>
              <w:t>Отсутствие процесса ликвидации, банкротства, внешнего управления,  иных ограничений правоспособности (в соответствии с п.6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0"/>
              <w:jc w:val="both"/>
              <w:rPr>
                <w:color w:val="000000" w:themeColor="text1"/>
              </w:rPr>
            </w:pPr>
            <w:r>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575DA0" w:rsidRDefault="00DF658F">
            <w:pPr>
              <w:pStyle w:val="afffffb"/>
              <w:ind w:left="0"/>
              <w:jc w:val="both"/>
              <w:rPr>
                <w:color w:val="000000" w:themeColor="text1"/>
              </w:rPr>
            </w:pPr>
            <w:r>
              <w:rPr>
                <w:color w:val="000000" w:themeColor="text1"/>
              </w:rPr>
              <w:t>(предоставляется в составе 1 части заявки)</w:t>
            </w:r>
          </w:p>
        </w:tc>
      </w:tr>
      <w:tr w:rsidR="00575DA0">
        <w:trPr>
          <w:trHeight w:val="3809"/>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t>Наличие соглашения между членами коллективного участника с предоставлением сведений о перечне, объемах и сроках оказания услуг,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575DA0" w:rsidRDefault="00575DA0">
            <w:pPr>
              <w:pStyle w:val="afffffb"/>
              <w:tabs>
                <w:tab w:val="left" w:pos="34"/>
              </w:tabs>
              <w:ind w:left="0"/>
              <w:jc w:val="both"/>
              <w:rPr>
                <w:bCs/>
              </w:rPr>
            </w:pPr>
          </w:p>
          <w:p w:rsidR="00575DA0" w:rsidRDefault="00575DA0">
            <w:pPr>
              <w:pStyle w:val="afffffb"/>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0"/>
              <w:jc w:val="both"/>
              <w:rPr>
                <w:bCs/>
              </w:rPr>
            </w:pPr>
            <w:r>
              <w:t xml:space="preserve">- </w:t>
            </w:r>
            <w:r>
              <w:rPr>
                <w:bCs/>
              </w:rPr>
              <w:t>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p>
          <w:p w:rsidR="00575DA0" w:rsidRDefault="00DF658F">
            <w:pPr>
              <w:pStyle w:val="afffffb"/>
              <w:ind w:left="0"/>
              <w:jc w:val="both"/>
              <w:rPr>
                <w:bCs/>
              </w:rPr>
            </w:pPr>
            <w:r>
              <w:rPr>
                <w:bCs/>
              </w:rPr>
              <w:t xml:space="preserve">- Форма №13 «План распределения объемов </w:t>
            </w:r>
            <w:r>
              <w:t xml:space="preserve">услуг </w:t>
            </w:r>
            <w:r>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p>
          <w:p w:rsidR="00575DA0" w:rsidRDefault="00DF658F">
            <w:pPr>
              <w:pStyle w:val="afffffb"/>
              <w:ind w:left="0"/>
              <w:jc w:val="both"/>
              <w:rPr>
                <w:bCs/>
              </w:rPr>
            </w:pPr>
            <w:r>
              <w:rPr>
                <w:bCs/>
              </w:rPr>
              <w:t xml:space="preserve">- Сведения, установленные в пункте 3.4.7 </w:t>
            </w:r>
            <w:r>
              <w:t xml:space="preserve"> части I «ОБЩИЕ УСЛОВИЯ ПРОВЕДЕНИЯ ЗАКУПКИ» </w:t>
            </w:r>
            <w:r>
              <w:rPr>
                <w:bCs/>
              </w:rPr>
              <w:t xml:space="preserve">Документации о закупке (предоставляются в случае, если  участником является коллективный  участник, и в отношении каждого члена коллективного участника). </w:t>
            </w:r>
          </w:p>
          <w:p w:rsidR="00575DA0" w:rsidRDefault="00DF658F">
            <w:pPr>
              <w:pStyle w:val="afffffb"/>
              <w:ind w:left="0"/>
              <w:jc w:val="both"/>
              <w:rPr>
                <w:bCs/>
                <w:color w:val="000000" w:themeColor="text1"/>
              </w:rPr>
            </w:pPr>
            <w:r>
              <w:rPr>
                <w:color w:val="000000" w:themeColor="text1"/>
              </w:rPr>
              <w:t>(предоставляются в составе 1 части заявки)</w:t>
            </w:r>
          </w:p>
        </w:tc>
      </w:tr>
      <w:tr w:rsidR="00575DA0">
        <w:trPr>
          <w:trHeight w:val="844"/>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575DA0" w:rsidRDefault="00575DA0">
            <w:pPr>
              <w:pStyle w:val="afffffb"/>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37" w:hanging="37"/>
              <w:jc w:val="both"/>
            </w:pPr>
            <w:r>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Pr>
                <w:color w:val="000000" w:themeColor="text1"/>
              </w:rPr>
              <w:t>.</w:t>
            </w:r>
          </w:p>
          <w:p w:rsidR="00575DA0" w:rsidRDefault="00DF658F">
            <w:pPr>
              <w:widowControl w:val="0"/>
              <w:spacing w:after="0"/>
              <w:rPr>
                <w:i/>
                <w:color w:val="000000" w:themeColor="text1"/>
                <w:u w:val="single"/>
              </w:rPr>
            </w:pPr>
            <w:r>
              <w:rPr>
                <w:color w:val="000000" w:themeColor="text1"/>
              </w:rPr>
              <w:t xml:space="preserve">Справка предоставляется в форме электронного документа (XML файл), подписанная усиленной квалифицированной электронной </w:t>
            </w:r>
            <w:r>
              <w:rPr>
                <w:color w:val="000000" w:themeColor="text1"/>
              </w:rPr>
              <w:lastRenderedPageBreak/>
              <w:t xml:space="preserve">подписью </w:t>
            </w:r>
            <w:r>
              <w:rPr>
                <w:b/>
                <w:color w:val="000000" w:themeColor="text1"/>
              </w:rPr>
              <w:t>(предоставляется файл со следующим расширением:  *.sig, *.sgn, *.p7s)</w:t>
            </w:r>
            <w:r>
              <w:rPr>
                <w:color w:val="000000" w:themeColor="text1"/>
              </w:rPr>
              <w:t>, позволяющей идентифицировать выдавший налоговый орган (владельца квалифицированного сертификата)</w:t>
            </w:r>
            <w:r>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
          <w:p w:rsidR="00575DA0" w:rsidRDefault="00DF658F">
            <w:pPr>
              <w:widowControl w:val="0"/>
              <w:rPr>
                <w:color w:val="000000" w:themeColor="text1"/>
              </w:rPr>
            </w:pPr>
            <w:r>
              <w:rPr>
                <w:color w:val="000000" w:themeColor="text1"/>
              </w:rPr>
              <w:t>(предоставляется в составе 1 части заявки)</w:t>
            </w:r>
          </w:p>
        </w:tc>
      </w:tr>
      <w:tr w:rsidR="00575DA0">
        <w:trPr>
          <w:trHeight w:val="2103"/>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lastRenderedPageBreak/>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0"/>
              <w:jc w:val="both"/>
              <w:rPr>
                <w:rFonts w:eastAsia="Arial Unicode MS"/>
              </w:rPr>
            </w:pPr>
            <w:r>
              <w:rPr>
                <w:rFonts w:eastAsia="Arial Unicode MS"/>
              </w:rPr>
              <w:t>- Список аффилированных лиц для АО,</w:t>
            </w:r>
            <w:r>
              <w:t xml:space="preserve"> сформированного за последний отчетный период (полугодие) до даты окончания приема заявок</w:t>
            </w:r>
            <w:r>
              <w:rPr>
                <w:rFonts w:eastAsia="Arial Unicode MS"/>
              </w:rPr>
              <w:t>.</w:t>
            </w:r>
          </w:p>
          <w:p w:rsidR="00575DA0" w:rsidRDefault="00DF658F">
            <w:pPr>
              <w:pStyle w:val="afffffb"/>
              <w:ind w:left="0"/>
              <w:jc w:val="both"/>
              <w:rPr>
                <w:color w:val="000000" w:themeColor="text1"/>
              </w:rPr>
            </w:pPr>
            <w:r>
              <w:rPr>
                <w:color w:val="000000" w:themeColor="text1"/>
              </w:rPr>
              <w:t>(предоставляется в составе 1 части заявки)</w:t>
            </w:r>
          </w:p>
        </w:tc>
      </w:tr>
      <w:tr w:rsidR="00575DA0">
        <w:trPr>
          <w:trHeight w:val="1418"/>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rPr>
                <w:sz w:val="22"/>
                <w:szCs w:val="22"/>
              </w:rPr>
            </w:pPr>
            <w:r>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0"/>
              <w:jc w:val="both"/>
            </w:pPr>
            <w:r>
              <w:t>- Форма №10 «Справка о наличии конфликта интересов и/или связей, носящих характер аффилированности с работниками Заказчика/Организатора закупки»</w:t>
            </w:r>
          </w:p>
          <w:p w:rsidR="00575DA0" w:rsidRDefault="00DF658F">
            <w:pPr>
              <w:pStyle w:val="afffffb"/>
              <w:ind w:left="0"/>
              <w:jc w:val="both"/>
              <w:rPr>
                <w:color w:val="000000" w:themeColor="text1"/>
              </w:rPr>
            </w:pPr>
            <w:r>
              <w:rPr>
                <w:color w:val="000000" w:themeColor="text1"/>
              </w:rPr>
              <w:t>(предоставляется в составе 1 части заявки)</w:t>
            </w:r>
          </w:p>
        </w:tc>
      </w:tr>
      <w:tr w:rsidR="00575DA0">
        <w:trPr>
          <w:trHeight w:val="1278"/>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0"/>
              <w:jc w:val="both"/>
            </w:pPr>
            <w:r>
              <w:t>- Форма №5 «</w:t>
            </w:r>
            <w:r>
              <w:rPr>
                <w:rFonts w:eastAsia="Arial Unicode MS"/>
              </w:rPr>
              <w:t xml:space="preserve">Справка </w:t>
            </w:r>
            <w:r>
              <w:t>о цепочке собственников участника закупки, включая бенефициаров (в том числе конечных)»</w:t>
            </w:r>
          </w:p>
          <w:p w:rsidR="00575DA0" w:rsidRDefault="00DF658F">
            <w:pPr>
              <w:pStyle w:val="afffffb"/>
              <w:ind w:left="0"/>
              <w:jc w:val="both"/>
              <w:rPr>
                <w:b/>
                <w:color w:val="000000" w:themeColor="text1"/>
              </w:rPr>
            </w:pPr>
            <w:r>
              <w:rPr>
                <w:color w:val="000000" w:themeColor="text1"/>
              </w:rPr>
              <w:t>(предоставляется в составе 1 части заявки)</w:t>
            </w:r>
          </w:p>
        </w:tc>
      </w:tr>
      <w:tr w:rsidR="00575DA0">
        <w:trPr>
          <w:trHeight w:val="1534"/>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t>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0"/>
              <w:jc w:val="both"/>
            </w:pPr>
            <w:r>
              <w:t xml:space="preserve">- Форма №3 «Антикоррупционные обязательства» </w:t>
            </w:r>
          </w:p>
          <w:p w:rsidR="00575DA0" w:rsidRDefault="00DF658F">
            <w:pPr>
              <w:pStyle w:val="afffffb"/>
              <w:ind w:left="0"/>
              <w:jc w:val="both"/>
              <w:rPr>
                <w:color w:val="000000" w:themeColor="text1"/>
              </w:rPr>
            </w:pPr>
            <w:r>
              <w:rPr>
                <w:color w:val="000000" w:themeColor="text1"/>
              </w:rPr>
              <w:t>(предоставляется в составе 1 части заявки)</w:t>
            </w:r>
          </w:p>
        </w:tc>
      </w:tr>
      <w:tr w:rsidR="00575DA0">
        <w:trPr>
          <w:trHeight w:val="1838"/>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575DA0" w:rsidRDefault="00575DA0">
            <w:pPr>
              <w:pStyle w:val="afffffb"/>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0"/>
              <w:jc w:val="both"/>
              <w:rPr>
                <w:i/>
                <w:iCs/>
              </w:rPr>
            </w:pPr>
            <w:r>
              <w:t>- Форма №6 «</w:t>
            </w:r>
            <w:r>
              <w:rPr>
                <w:rFonts w:eastAsia="Arial Unicode MS"/>
              </w:rPr>
              <w:t xml:space="preserve">Согласие на обработку персональных данных». </w:t>
            </w:r>
            <w:r>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575DA0" w:rsidRDefault="00DF658F">
            <w:pPr>
              <w:pStyle w:val="afffffb"/>
              <w:ind w:left="0"/>
              <w:jc w:val="both"/>
              <w:rPr>
                <w:color w:val="000000" w:themeColor="text1"/>
              </w:rPr>
            </w:pPr>
            <w:r>
              <w:rPr>
                <w:color w:val="000000" w:themeColor="text1"/>
              </w:rPr>
              <w:t>(предоставляется в составе 1 части заявки)</w:t>
            </w:r>
          </w:p>
        </w:tc>
      </w:tr>
      <w:tr w:rsidR="00575DA0">
        <w:trPr>
          <w:trHeight w:val="5094"/>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t>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0"/>
              <w:jc w:val="both"/>
              <w:rPr>
                <w:rFonts w:eastAsia="Arial Unicode MS"/>
              </w:rPr>
            </w:pPr>
            <w:r>
              <w:t xml:space="preserve">- </w:t>
            </w:r>
            <w:r>
              <w:rPr>
                <w:rFonts w:eastAsia="Arial Unicode MS"/>
              </w:rPr>
              <w:t>Для обычной системы налогообложения копии годовой бухгалтерской отчетности за 2024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575DA0" w:rsidRDefault="00DF658F">
            <w:pPr>
              <w:pStyle w:val="afffffb"/>
              <w:ind w:left="0"/>
              <w:jc w:val="both"/>
            </w:pPr>
            <w:r>
              <w:rPr>
                <w:rFonts w:eastAsia="Arial Unicode MS"/>
              </w:rPr>
              <w:t>- 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2024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t>.</w:t>
            </w:r>
          </w:p>
          <w:p w:rsidR="00575DA0" w:rsidRDefault="00DF658F">
            <w:pPr>
              <w:pStyle w:val="afffffb"/>
              <w:ind w:left="0"/>
              <w:jc w:val="both"/>
              <w:rPr>
                <w:rFonts w:eastAsia="Arial Unicode MS"/>
                <w:color w:val="000000" w:themeColor="text1"/>
              </w:rPr>
            </w:pPr>
            <w:r>
              <w:rPr>
                <w:color w:val="000000" w:themeColor="text1"/>
              </w:rPr>
              <w:t>(предоставляется в составе 1 части заявки)</w:t>
            </w:r>
          </w:p>
        </w:tc>
      </w:tr>
      <w:tr w:rsidR="00575DA0">
        <w:trPr>
          <w:trHeight w:val="1256"/>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t>Условия оплаты, предлагаемые участником, должны соответствовать условиям оплаты, установленным в документации о закупке (в соответствии с п.19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0"/>
              <w:jc w:val="both"/>
              <w:rPr>
                <w:color w:val="000000" w:themeColor="text1"/>
              </w:rPr>
            </w:pPr>
            <w:r>
              <w:rPr>
                <w:color w:val="000000" w:themeColor="text1"/>
              </w:rPr>
              <w:t>- Форма №15 «График оплаты оказываемых услуг»</w:t>
            </w:r>
          </w:p>
          <w:p w:rsidR="00575DA0" w:rsidRDefault="00DF658F">
            <w:pPr>
              <w:pStyle w:val="afffffb"/>
              <w:ind w:left="0"/>
              <w:jc w:val="both"/>
              <w:rPr>
                <w:b/>
                <w:color w:val="000000" w:themeColor="text1"/>
              </w:rPr>
            </w:pPr>
            <w:r>
              <w:rPr>
                <w:color w:val="000000" w:themeColor="text1"/>
              </w:rPr>
              <w:t>(предоставляется в составе  предложения участника о цене договора)</w:t>
            </w:r>
          </w:p>
        </w:tc>
      </w:tr>
      <w:tr w:rsidR="00575DA0">
        <w:trPr>
          <w:trHeight w:val="2692"/>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f5"/>
              <w:widowControl w:val="0"/>
              <w:spacing w:after="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документы не предоставляются.</w:t>
            </w:r>
          </w:p>
          <w:p w:rsidR="00575DA0" w:rsidRDefault="00DF658F">
            <w:pPr>
              <w:spacing w:after="0"/>
              <w:rPr>
                <w:lang w:eastAsia="en-US"/>
              </w:rPr>
            </w:pPr>
            <w:r>
              <w:t>Проверка соответствия установленному требованию осуществляется на основании открытых данных соответствующих реестров.</w:t>
            </w:r>
          </w:p>
        </w:tc>
      </w:tr>
      <w:tr w:rsidR="00575DA0">
        <w:trPr>
          <w:trHeight w:val="3254"/>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num" w:pos="0"/>
                <w:tab w:val="left" w:pos="34"/>
              </w:tabs>
              <w:ind w:left="0" w:firstLine="0"/>
              <w:jc w:val="both"/>
            </w:pPr>
            <w:r>
              <w:t xml:space="preserve">Наличие соглашения о намерениях заключить договор между участником и каждым привлекаемым </w:t>
            </w:r>
            <w:r>
              <w:rPr>
                <w:b/>
                <w:bCs/>
              </w:rPr>
              <w:t xml:space="preserve"> </w:t>
            </w:r>
            <w:r>
              <w:t xml:space="preserve">соисполнителем (выполняющего 5% и более объема услуг) с предоставлением сведений о перечне, объемах и сроках, оказания возлагаемых на исполнителя услуг (в соответствии с п.11 приложения 1 к Типовым требованиям Единого Стандарта закупок ПАО “Россети”)  </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spacing w:after="0"/>
              <w:rPr>
                <w:bCs/>
                <w:color w:val="000000" w:themeColor="text1"/>
              </w:rPr>
            </w:pPr>
            <w:r>
              <w:rPr>
                <w:bCs/>
                <w:color w:val="000000" w:themeColor="text1"/>
              </w:rPr>
              <w:t>- Форма №7 «План распределения объемов услуг между Участником закупки и соисполнителями» (</w:t>
            </w:r>
            <w:r>
              <w:rPr>
                <w:color w:val="000000" w:themeColor="text1"/>
              </w:rPr>
              <w:t>предоставляется в случае привлечения соисполнителей</w:t>
            </w:r>
            <w:r>
              <w:rPr>
                <w:bCs/>
                <w:color w:val="000000" w:themeColor="text1"/>
              </w:rPr>
              <w:t>);</w:t>
            </w:r>
          </w:p>
          <w:p w:rsidR="00575DA0" w:rsidRDefault="00DF658F">
            <w:pPr>
              <w:pStyle w:val="affffff5"/>
              <w:widowControl w:val="0"/>
              <w:spacing w:after="0"/>
              <w:jc w:val="both"/>
              <w:rPr>
                <w:b w:val="0"/>
                <w:color w:val="000000" w:themeColor="text1"/>
              </w:rPr>
            </w:pPr>
            <w:r>
              <w:rPr>
                <w:rFonts w:ascii="Times New Roman" w:hAnsi="Times New Roman" w:cs="Times New Roman"/>
                <w:b w:val="0"/>
                <w:color w:val="000000" w:themeColor="text1"/>
                <w:sz w:val="24"/>
                <w:szCs w:val="24"/>
              </w:rPr>
              <w:t>-  Соглашение о намерениях заключить договор между участником и каждым привлекаемым соисполнителем (предоставляется при наличии  намерения заключить договор между участником и каждым привлекаемым соисполнителем в соответствии с пунктом 1.5  части I «ОБЩИЕ УСЛОВИЯ ПРОВЕДЕНИЯ ЗАКУПКИ» документации о закупке).</w:t>
            </w:r>
            <w:r>
              <w:rPr>
                <w:b w:val="0"/>
                <w:color w:val="000000" w:themeColor="text1"/>
              </w:rPr>
              <w:t xml:space="preserve">     </w:t>
            </w:r>
          </w:p>
          <w:p w:rsidR="00575DA0" w:rsidRDefault="00DF658F">
            <w:pPr>
              <w:spacing w:after="0"/>
              <w:rPr>
                <w:lang w:eastAsia="en-US"/>
              </w:rPr>
            </w:pPr>
            <w:r>
              <w:rPr>
                <w:color w:val="000000" w:themeColor="text1"/>
              </w:rPr>
              <w:t>(предоставляются в составе 1 части заявки)</w:t>
            </w:r>
          </w:p>
        </w:tc>
      </w:tr>
      <w:tr w:rsidR="00575DA0">
        <w:trPr>
          <w:trHeight w:val="1205"/>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rPr>
                <w:rFonts w:eastAsia="Arial Unicode MS"/>
              </w:rPr>
              <w:t xml:space="preserve">Непревышение цены заявки объявленной начальной (максимальной) цены договора </w:t>
            </w:r>
            <w:r>
              <w:t>(в соответствии с п.2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34"/>
              <w:jc w:val="both"/>
              <w:rPr>
                <w:rFonts w:eastAsia="Arial Unicode MS"/>
              </w:rPr>
            </w:pPr>
            <w:r>
              <w:rPr>
                <w:rFonts w:eastAsia="Arial Unicode MS"/>
                <w:color w:val="000000" w:themeColor="text1"/>
              </w:rPr>
              <w:t xml:space="preserve">- </w:t>
            </w:r>
            <w:r>
              <w:rPr>
                <w:rFonts w:eastAsia="Arial Unicode MS"/>
              </w:rPr>
              <w:t xml:space="preserve">  Заявка участника (документы, содержащие предложение участника о цене договора)/информация о цене, отраженная участником на электронной торговой площадке.</w:t>
            </w:r>
          </w:p>
          <w:p w:rsidR="00575DA0" w:rsidRDefault="00DF658F">
            <w:pPr>
              <w:rPr>
                <w:color w:val="000000" w:themeColor="text1"/>
              </w:rPr>
            </w:pPr>
            <w:r>
              <w:rPr>
                <w:color w:val="000000" w:themeColor="text1"/>
              </w:rPr>
              <w:t>(предоставляются в составе предложения участника о цене договора)</w:t>
            </w:r>
          </w:p>
        </w:tc>
      </w:tr>
      <w:tr w:rsidR="00575DA0">
        <w:trPr>
          <w:trHeight w:val="1012"/>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rPr>
                <w:rFonts w:eastAsia="Arial Unicode MS"/>
              </w:rPr>
            </w:pPr>
            <w:r>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34"/>
              <w:rPr>
                <w:rFonts w:eastAsia="Arial Unicode MS"/>
                <w:color w:val="000000" w:themeColor="text1"/>
              </w:rPr>
            </w:pPr>
            <w:r>
              <w:rPr>
                <w:rFonts w:eastAsia="Arial Unicode MS"/>
                <w:color w:val="000000" w:themeColor="text1"/>
              </w:rPr>
              <w:t>- Заявка участника</w:t>
            </w:r>
          </w:p>
          <w:p w:rsidR="00575DA0" w:rsidRDefault="00DF658F">
            <w:pPr>
              <w:pStyle w:val="afffffb"/>
              <w:ind w:left="34"/>
              <w:rPr>
                <w:color w:val="000000" w:themeColor="text1"/>
              </w:rPr>
            </w:pPr>
            <w:r>
              <w:rPr>
                <w:color w:val="000000" w:themeColor="text1"/>
              </w:rPr>
              <w:t>(предоставляются в составе 1 части заявки)</w:t>
            </w:r>
          </w:p>
          <w:p w:rsidR="00575DA0" w:rsidRDefault="00DF658F">
            <w:pPr>
              <w:pStyle w:val="afffffb"/>
              <w:ind w:left="34"/>
              <w:jc w:val="both"/>
              <w:rPr>
                <w:rFonts w:eastAsia="Arial Unicode MS"/>
                <w:color w:val="000000" w:themeColor="text1"/>
              </w:rPr>
            </w:pPr>
            <w:r>
              <w:rPr>
                <w:color w:val="000000" w:themeColor="text1"/>
              </w:rPr>
              <w:t>(предоставляются в составе предложения участника о цене договора)</w:t>
            </w:r>
          </w:p>
        </w:tc>
      </w:tr>
      <w:tr w:rsidR="00575DA0">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ind w:left="0"/>
              <w:jc w:val="both"/>
            </w:pPr>
            <w:r>
              <w:t>- копия платежного поручения, с отметкой банка о списании денежных средств со счета;</w:t>
            </w:r>
          </w:p>
          <w:p w:rsidR="00575DA0" w:rsidRDefault="00DF658F">
            <w:pPr>
              <w:pStyle w:val="afffffb"/>
              <w:ind w:left="0"/>
              <w:jc w:val="both"/>
            </w:pPr>
            <w:r>
              <w:t>- копия независимой гарантии (при выборе участником закупки способа обеспечения заявки в форме независимой гарантии, в соответствии с требованиями п.п. 3.6.4. п. 3.6. части I «ОБЩИЕ УСЛОВИЯ ПРОВЕДЕНИЯ ЗАКУПКИ» документации о закупке)</w:t>
            </w:r>
          </w:p>
          <w:p w:rsidR="00575DA0" w:rsidRDefault="00DF658F">
            <w:pPr>
              <w:tabs>
                <w:tab w:val="left" w:pos="743"/>
              </w:tabs>
              <w:rPr>
                <w:color w:val="000000" w:themeColor="text1"/>
              </w:rPr>
            </w:pPr>
            <w:r>
              <w:rPr>
                <w:color w:val="000000" w:themeColor="text1"/>
              </w:rPr>
              <w:t>(предоставляется в составе 1 части заявки)</w:t>
            </w:r>
          </w:p>
        </w:tc>
      </w:tr>
      <w:tr w:rsidR="00575DA0">
        <w:trPr>
          <w:trHeight w:val="977"/>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rPr>
                <w:rFonts w:eastAsia="Arial Unicode MS"/>
              </w:rPr>
              <w:t xml:space="preserve">Достоверность сведений, содержащихся в заявке участника закупки </w:t>
            </w:r>
            <w:r>
              <w:t>(в соответствии с  п.38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b"/>
              <w:tabs>
                <w:tab w:val="left" w:pos="34"/>
              </w:tabs>
              <w:ind w:left="0"/>
              <w:jc w:val="both"/>
            </w:pPr>
            <w:r>
              <w:rPr>
                <w:color w:val="000000"/>
              </w:rPr>
              <w:t>-</w:t>
            </w:r>
            <w:r>
              <w:t xml:space="preserve"> Информация и документы, входящие в состав заявки участника закупки.</w:t>
            </w:r>
          </w:p>
        </w:tc>
      </w:tr>
      <w:tr w:rsidR="00575DA0">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rsidP="00C71EC5">
            <w:pPr>
              <w:pStyle w:val="afffffb"/>
              <w:numPr>
                <w:ilvl w:val="0"/>
                <w:numId w:val="43"/>
              </w:numPr>
              <w:tabs>
                <w:tab w:val="clear" w:pos="2880"/>
                <w:tab w:val="left" w:pos="34"/>
              </w:tabs>
              <w:ind w:left="0" w:firstLine="0"/>
              <w:jc w:val="both"/>
            </w:pPr>
            <w:r>
              <w:t xml:space="preserve">Благонадежность участника (в соответствии с  </w:t>
            </w:r>
            <w:r>
              <w:br/>
              <w:t>п. 23 приложения 1 к Типовым требованиям Единого Стандарта закупок ПАО “Россети”)</w:t>
            </w:r>
          </w:p>
          <w:p w:rsidR="00575DA0" w:rsidRDefault="00575DA0">
            <w:pPr>
              <w:pStyle w:val="afffffb"/>
              <w:tabs>
                <w:tab w:val="left" w:pos="34"/>
              </w:tabs>
              <w:ind w:left="0"/>
              <w:jc w:val="both"/>
            </w:pPr>
          </w:p>
          <w:p w:rsidR="00575DA0" w:rsidRDefault="00DF658F">
            <w:pPr>
              <w:pStyle w:val="afffffb"/>
              <w:tabs>
                <w:tab w:val="left" w:pos="34"/>
              </w:tabs>
              <w:ind w:left="0"/>
              <w:jc w:val="both"/>
            </w:pPr>
            <w:r>
              <w:t>Участник закупки должен соответствовать следующим требованиям:</w:t>
            </w:r>
          </w:p>
          <w:p w:rsidR="00575DA0" w:rsidRDefault="00DF658F">
            <w:pPr>
              <w:pStyle w:val="afffffb"/>
              <w:tabs>
                <w:tab w:val="left" w:pos="34"/>
              </w:tabs>
              <w:ind w:left="0"/>
              <w:jc w:val="both"/>
              <w:rPr>
                <w:lang w:eastAsia="zh-CN"/>
              </w:rPr>
            </w:pPr>
            <w:r>
              <w:t xml:space="preserve">20.1. Отсутствие </w:t>
            </w:r>
            <w:r>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575DA0" w:rsidRDefault="00DF658F">
            <w:pPr>
              <w:pStyle w:val="afffffb"/>
              <w:tabs>
                <w:tab w:val="left" w:pos="34"/>
              </w:tabs>
              <w:ind w:left="0"/>
              <w:jc w:val="both"/>
              <w:rPr>
                <w:rStyle w:val="affd"/>
                <w:u w:val="none"/>
                <w:lang w:eastAsia="zh-CN"/>
              </w:rPr>
            </w:pPr>
            <w:r>
              <w:rPr>
                <w:lang w:eastAsia="zh-CN"/>
              </w:rPr>
              <w:t xml:space="preserve">20.2. Отсутствие сведений об участнике закупки в банке данных исполнительных производств на электронном портале </w:t>
            </w:r>
            <w:hyperlink r:id="rId10" w:tooltip="http://fssprus.ru/" w:history="1">
              <w:r>
                <w:rPr>
                  <w:rStyle w:val="affd"/>
                  <w:lang w:eastAsia="zh-CN"/>
                </w:rPr>
                <w:t>http://fssprus.ru/</w:t>
              </w:r>
            </w:hyperlink>
            <w:r>
              <w:rPr>
                <w:rStyle w:val="affd"/>
                <w:lang w:eastAsia="zh-CN"/>
              </w:rPr>
              <w:t>;</w:t>
            </w:r>
          </w:p>
          <w:p w:rsidR="00575DA0" w:rsidRDefault="00DF658F">
            <w:pPr>
              <w:widowControl w:val="0"/>
              <w:spacing w:after="0"/>
            </w:pPr>
            <w:r>
              <w:rPr>
                <w:rStyle w:val="affd"/>
                <w:color w:val="auto"/>
                <w:u w:val="none"/>
                <w:lang w:eastAsia="zh-CN"/>
              </w:rPr>
              <w:t xml:space="preserve">20.3. </w:t>
            </w:r>
            <w:r>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Pr>
                <w:rStyle w:val="affd"/>
              </w:rPr>
              <w:t>статьей 19.28</w:t>
            </w:r>
            <w:r>
              <w:t xml:space="preserve"> Кодекса Российской Федерации об административных правонарушениях.</w:t>
            </w:r>
          </w:p>
          <w:p w:rsidR="00575DA0" w:rsidRDefault="00DF658F">
            <w:pPr>
              <w:pStyle w:val="afffffb"/>
              <w:tabs>
                <w:tab w:val="left" w:pos="34"/>
                <w:tab w:val="left" w:pos="851"/>
              </w:tabs>
              <w:ind w:left="0"/>
              <w:jc w:val="both"/>
            </w:pPr>
            <w:r>
              <w:t>20.4.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575DA0" w:rsidRDefault="00DF658F">
            <w:pPr>
              <w:widowControl w:val="0"/>
              <w:spacing w:after="0"/>
            </w:pPr>
            <w:r>
              <w:t>20.5.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575DA0" w:rsidRDefault="00DF658F">
            <w:pPr>
              <w:widowControl w:val="0"/>
              <w:spacing w:after="0"/>
            </w:pPr>
            <w:r>
              <w:t>20.6.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575DA0" w:rsidRDefault="00DF658F">
            <w:pPr>
              <w:pStyle w:val="afffffb"/>
              <w:tabs>
                <w:tab w:val="left" w:pos="34"/>
              </w:tabs>
              <w:ind w:left="0"/>
              <w:jc w:val="both"/>
            </w:pPr>
            <w:r>
              <w:t>20.7.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rsidP="00C71EC5">
            <w:pPr>
              <w:pStyle w:val="afffffb"/>
              <w:numPr>
                <w:ilvl w:val="0"/>
                <w:numId w:val="51"/>
              </w:numPr>
              <w:ind w:left="175" w:hanging="141"/>
              <w:jc w:val="both"/>
            </w:pPr>
            <w:r>
              <w:t>Информация, задекларированная участником в форме №2 - Письме о подаче оферты.</w:t>
            </w:r>
          </w:p>
          <w:p w:rsidR="00575DA0" w:rsidRDefault="00575DA0">
            <w:pPr>
              <w:pStyle w:val="afffffb"/>
              <w:ind w:left="175"/>
              <w:jc w:val="both"/>
            </w:pPr>
          </w:p>
          <w:p w:rsidR="00575DA0" w:rsidRDefault="00575DA0">
            <w:pPr>
              <w:pStyle w:val="afffffb"/>
              <w:ind w:left="175"/>
              <w:jc w:val="both"/>
            </w:pPr>
          </w:p>
          <w:p w:rsidR="00575DA0" w:rsidRDefault="00DF658F">
            <w:pPr>
              <w:spacing w:after="0"/>
            </w:pPr>
            <w:r>
              <w:rPr>
                <w:color w:val="000000" w:themeColor="text1"/>
              </w:rPr>
              <w:t>(предоставляется в составе 1 части заявки)</w:t>
            </w:r>
          </w:p>
        </w:tc>
      </w:tr>
      <w:tr w:rsidR="00575DA0">
        <w:trPr>
          <w:trHeight w:val="3529"/>
          <w:jc w:val="center"/>
        </w:trPr>
        <w:tc>
          <w:tcPr>
            <w:tcW w:w="7763"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tabs>
                <w:tab w:val="left" w:pos="34"/>
              </w:tabs>
              <w:rPr>
                <w:rFonts w:eastAsia="Arial Unicode MS"/>
              </w:rPr>
            </w:pPr>
            <w:r>
              <w:t>21.Наличие разрешительных документов в случаях предусмотренных законодательством (в соответствии с  п.8 приложения 1 к Типовым требованиям Единого Стандарта закупок ПАО “Россети”)</w:t>
            </w:r>
          </w:p>
          <w:p w:rsidR="00575DA0" w:rsidRDefault="00575DA0">
            <w:pPr>
              <w:pStyle w:val="afffffb"/>
              <w:tabs>
                <w:tab w:val="left" w:pos="34"/>
              </w:tabs>
              <w:ind w:left="0"/>
              <w:jc w:val="both"/>
            </w:pPr>
          </w:p>
          <w:p w:rsidR="00575DA0" w:rsidRDefault="00DF658F">
            <w:pPr>
              <w:tabs>
                <w:tab w:val="left" w:pos="34"/>
              </w:tabs>
            </w:pPr>
            <w:r>
              <w:t xml:space="preserve"> Выполнение работ в соответствии с п.1 и п.5 Статьи 12 «Перечень видов деятельности, на которые требуются лицензии» Федерального закона от 04.05.2011 N 99-ФЗ «О лицензировании отдельных видов деятельности»:</w:t>
            </w:r>
          </w:p>
          <w:p w:rsidR="00575DA0" w:rsidRPr="00923B76" w:rsidRDefault="00DF658F" w:rsidP="00923B76">
            <w:pPr>
              <w:pStyle w:val="a3"/>
              <w:tabs>
                <w:tab w:val="clear" w:pos="1701"/>
                <w:tab w:val="left" w:pos="567"/>
              </w:tabs>
              <w:ind w:left="0" w:firstLine="0"/>
              <w:rPr>
                <w:sz w:val="24"/>
              </w:rPr>
            </w:pPr>
            <w:r w:rsidRPr="00923B76">
              <w:rPr>
                <w:sz w:val="24"/>
              </w:rPr>
              <w:t>ФСТЭК России. На деятельность по технической защите конфиденциальной информации.</w:t>
            </w:r>
          </w:p>
          <w:p w:rsidR="00575DA0" w:rsidRDefault="00575DA0" w:rsidP="00DF658F">
            <w:pPr>
              <w:tabs>
                <w:tab w:val="left" w:pos="34"/>
              </w:tabs>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575DA0">
            <w:pPr>
              <w:tabs>
                <w:tab w:val="left" w:pos="451"/>
              </w:tabs>
              <w:rPr>
                <w:bCs/>
              </w:rPr>
            </w:pPr>
          </w:p>
          <w:p w:rsidR="00575DA0" w:rsidRDefault="00575DA0">
            <w:pPr>
              <w:tabs>
                <w:tab w:val="left" w:pos="451"/>
              </w:tabs>
              <w:rPr>
                <w:bCs/>
              </w:rPr>
            </w:pPr>
          </w:p>
          <w:p w:rsidR="00575DA0" w:rsidRDefault="00DF658F" w:rsidP="00DF658F">
            <w:pPr>
              <w:tabs>
                <w:tab w:val="left" w:pos="451"/>
              </w:tabs>
              <w:rPr>
                <w:rFonts w:eastAsia="Arial Unicode MS"/>
                <w:color w:val="000000" w:themeColor="text1"/>
              </w:rPr>
            </w:pPr>
            <w:r>
              <w:t>- электронный документ, подписанный усиленной квалифицированной электронной подписью, в виде выписки из реестра лицензий (</w:t>
            </w:r>
            <w:hyperlink r:id="rId11" w:tooltip="https://reestr.fstec.ru/reg1" w:history="1">
              <w:r>
                <w:rPr>
                  <w:rStyle w:val="affd"/>
                </w:rPr>
                <w:t>https://reestr.fstec.ru/reg1</w:t>
              </w:r>
            </w:hyperlink>
            <w:r>
              <w:t xml:space="preserve"> )</w:t>
            </w:r>
          </w:p>
        </w:tc>
      </w:tr>
      <w:tr w:rsidR="00575DA0">
        <w:trPr>
          <w:trHeight w:val="2974"/>
          <w:jc w:val="center"/>
        </w:trPr>
        <w:tc>
          <w:tcPr>
            <w:tcW w:w="7763" w:type="dxa"/>
            <w:vMerge w:val="restart"/>
            <w:tcBorders>
              <w:top w:val="single" w:sz="4" w:space="0" w:color="000000"/>
              <w:left w:val="single" w:sz="4" w:space="0" w:color="000000"/>
              <w:bottom w:val="single" w:sz="4" w:space="0" w:color="000000"/>
              <w:right w:val="single" w:sz="4" w:space="0" w:color="000000"/>
            </w:tcBorders>
          </w:tcPr>
          <w:p w:rsidR="00DF658F" w:rsidRPr="0065735B" w:rsidRDefault="00DF658F" w:rsidP="00DF658F">
            <w:pPr>
              <w:tabs>
                <w:tab w:val="left" w:pos="34"/>
              </w:tabs>
            </w:pPr>
            <w:r>
              <w:t xml:space="preserve">22. </w:t>
            </w:r>
            <w:r w:rsidRPr="00781C96">
              <w:rPr>
                <w:rFonts w:eastAsia="Arial Unicode MS"/>
              </w:rPr>
              <w:t xml:space="preserve"> Участие участника закупки в профессиональных рейтингах, объединениях, списках, реестрах, ассоциациях, биржах и т.п. (в соответствии с п.36 приложения 1 к Типовым требованиям Единого Стандарта закупок ПАО “Россети”)</w:t>
            </w:r>
          </w:p>
          <w:p w:rsidR="00DF658F" w:rsidRPr="00CB242A" w:rsidRDefault="00DF658F" w:rsidP="00DF658F">
            <w:pPr>
              <w:pStyle w:val="afffffb"/>
              <w:tabs>
                <w:tab w:val="left" w:pos="34"/>
              </w:tabs>
              <w:ind w:left="0"/>
              <w:jc w:val="both"/>
              <w:rPr>
                <w:rFonts w:eastAsia="Arial Unicode MS"/>
                <w:sz w:val="16"/>
                <w:szCs w:val="16"/>
              </w:rPr>
            </w:pPr>
          </w:p>
          <w:p w:rsidR="00DF658F" w:rsidRDefault="00DF658F" w:rsidP="00DF658F">
            <w:pPr>
              <w:pStyle w:val="afffffb"/>
              <w:tabs>
                <w:tab w:val="left" w:pos="34"/>
              </w:tabs>
              <w:ind w:left="0"/>
              <w:jc w:val="both"/>
              <w:rPr>
                <w:szCs w:val="28"/>
              </w:rPr>
            </w:pPr>
            <w:r w:rsidRPr="00C7790F">
              <w:t>Участник закупочной процедуры должен</w:t>
            </w:r>
            <w:r>
              <w:rPr>
                <w:szCs w:val="28"/>
              </w:rPr>
              <w:t>:</w:t>
            </w:r>
          </w:p>
          <w:p w:rsidR="00DF658F" w:rsidRPr="00812372" w:rsidRDefault="00DF658F" w:rsidP="00DF658F">
            <w:pPr>
              <w:pStyle w:val="afffffb"/>
              <w:numPr>
                <w:ilvl w:val="0"/>
                <w:numId w:val="66"/>
              </w:numPr>
              <w:tabs>
                <w:tab w:val="left" w:pos="284"/>
              </w:tabs>
              <w:ind w:left="284" w:hanging="284"/>
              <w:jc w:val="both"/>
              <w:rPr>
                <w:rFonts w:eastAsia="Arial Unicode MS"/>
              </w:rPr>
            </w:pPr>
            <w:r w:rsidRPr="00984EDB">
              <w:t>должен быть официальным партнером</w:t>
            </w:r>
            <w:r w:rsidRPr="00984EDB">
              <w:rPr>
                <w:szCs w:val="28"/>
              </w:rPr>
              <w:t xml:space="preserve"> компании </w:t>
            </w:r>
            <w:r>
              <w:rPr>
                <w:szCs w:val="28"/>
              </w:rPr>
              <w:t>«1С</w:t>
            </w:r>
            <w:r w:rsidR="00923B76">
              <w:rPr>
                <w:szCs w:val="28"/>
              </w:rPr>
              <w:t>- Битрикс</w:t>
            </w:r>
            <w:r>
              <w:rPr>
                <w:szCs w:val="28"/>
              </w:rPr>
              <w:t>»</w:t>
            </w:r>
            <w:r>
              <w:t>.</w:t>
            </w:r>
          </w:p>
          <w:p w:rsidR="00575DA0" w:rsidRDefault="00575DA0" w:rsidP="00DF658F">
            <w:pPr>
              <w:tabs>
                <w:tab w:val="left" w:pos="34"/>
              </w:tabs>
            </w:pPr>
          </w:p>
          <w:p w:rsidR="00575DA0" w:rsidRDefault="00575DA0">
            <w:pPr>
              <w:tabs>
                <w:tab w:val="left" w:pos="34"/>
              </w:tabs>
            </w:pPr>
          </w:p>
          <w:p w:rsidR="00575DA0" w:rsidRDefault="00575DA0">
            <w:pPr>
              <w:pStyle w:val="afffffb"/>
              <w:tabs>
                <w:tab w:val="left" w:pos="34"/>
              </w:tabs>
              <w:ind w:left="426"/>
              <w:jc w:val="both"/>
            </w:pPr>
          </w:p>
        </w:tc>
        <w:tc>
          <w:tcPr>
            <w:tcW w:w="7654" w:type="dxa"/>
            <w:vMerge w:val="restart"/>
            <w:tcBorders>
              <w:top w:val="single" w:sz="4" w:space="0" w:color="000000"/>
              <w:left w:val="single" w:sz="4" w:space="0" w:color="000000"/>
              <w:bottom w:val="single" w:sz="4" w:space="0" w:color="000000"/>
              <w:right w:val="single" w:sz="4" w:space="0" w:color="000000"/>
            </w:tcBorders>
            <w:shd w:val="clear" w:color="FFFFFF" w:fill="FFFFFF"/>
          </w:tcPr>
          <w:p w:rsidR="00DF658F" w:rsidRPr="0065735B" w:rsidRDefault="00923B76" w:rsidP="00DF658F">
            <w:pPr>
              <w:spacing w:after="0"/>
            </w:pPr>
            <w:r>
              <w:t>- копию</w:t>
            </w:r>
            <w:r w:rsidR="00DF658F">
              <w:t xml:space="preserve"> </w:t>
            </w:r>
            <w:r>
              <w:t>свидетельства (сертификата) или договор партнерства,</w:t>
            </w:r>
            <w:r w:rsidRPr="008A1959">
              <w:t xml:space="preserve"> подтверждающи</w:t>
            </w:r>
            <w:r>
              <w:t>е</w:t>
            </w:r>
            <w:r w:rsidRPr="008A1959">
              <w:t xml:space="preserve"> н</w:t>
            </w:r>
            <w:r w:rsidRPr="008A1959">
              <w:rPr>
                <w:snapToGrid w:val="0"/>
              </w:rPr>
              <w:t xml:space="preserve">аличие </w:t>
            </w:r>
            <w:r>
              <w:rPr>
                <w:snapToGrid w:val="0"/>
              </w:rPr>
              <w:t>официального партнерства Участника с компанией 1С-Битрикс</w:t>
            </w:r>
            <w:r>
              <w:t>.</w:t>
            </w:r>
          </w:p>
          <w:p w:rsidR="00DF658F" w:rsidRDefault="00DF658F" w:rsidP="00DF658F">
            <w:pPr>
              <w:pStyle w:val="afffffb"/>
              <w:tabs>
                <w:tab w:val="left" w:pos="34"/>
              </w:tabs>
              <w:ind w:left="0"/>
              <w:jc w:val="both"/>
              <w:rPr>
                <w:color w:val="000000" w:themeColor="text1"/>
              </w:rPr>
            </w:pPr>
            <w:r>
              <w:rPr>
                <w:color w:val="000000" w:themeColor="text1"/>
              </w:rPr>
              <w:t>(предоставляю</w:t>
            </w:r>
            <w:r w:rsidRPr="0065735B">
              <w:rPr>
                <w:color w:val="000000" w:themeColor="text1"/>
              </w:rPr>
              <w:t>тся в составе 1 части заявки)</w:t>
            </w:r>
          </w:p>
          <w:p w:rsidR="00575DA0" w:rsidRDefault="00575DA0">
            <w:pPr>
              <w:pStyle w:val="afffffb"/>
              <w:tabs>
                <w:tab w:val="left" w:pos="34"/>
              </w:tabs>
              <w:ind w:left="0"/>
              <w:jc w:val="both"/>
              <w:rPr>
                <w:color w:val="000000" w:themeColor="text1"/>
              </w:rPr>
            </w:pPr>
          </w:p>
        </w:tc>
      </w:tr>
      <w:tr w:rsidR="00575DA0">
        <w:trPr>
          <w:trHeight w:val="2974"/>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pPr>
              <w:tabs>
                <w:tab w:val="num" w:pos="0"/>
                <w:tab w:val="left" w:pos="34"/>
              </w:tabs>
            </w:pPr>
            <w:r>
              <w:t xml:space="preserve">23.Документы, необходимые для осуществления оценки заявок участников: </w:t>
            </w:r>
          </w:p>
          <w:p w:rsidR="00575DA0" w:rsidRDefault="00575DA0">
            <w:pPr>
              <w:pStyle w:val="afffffb"/>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spacing w:after="240"/>
              <w:rPr>
                <w:color w:val="000000" w:themeColor="text1"/>
              </w:rPr>
            </w:pPr>
            <w:r>
              <w:rPr>
                <w:color w:val="000000" w:themeColor="text1"/>
              </w:rPr>
              <w:t>Критерий «</w:t>
            </w:r>
            <w:r>
              <w:rPr>
                <w:rFonts w:eastAsia="Arial Unicode MS"/>
              </w:rPr>
              <w:t>Опыт оказания аналогичных услуг»:</w:t>
            </w:r>
          </w:p>
          <w:p w:rsidR="00575DA0" w:rsidRDefault="00DF658F">
            <w:pPr>
              <w:spacing w:after="240"/>
              <w:rPr>
                <w:color w:val="000000" w:themeColor="text1"/>
              </w:rPr>
            </w:pPr>
            <w:r>
              <w:rPr>
                <w:color w:val="000000" w:themeColor="text1"/>
              </w:rPr>
              <w:t>- Форма №9 «Справка об опыте оказания аналогичных услуг» (</w:t>
            </w:r>
            <w:r>
              <w:t>в случае не предоставления заявке участника по соответствующему критерию оценки будет присвоено «0» баллов</w:t>
            </w:r>
            <w:r>
              <w:rPr>
                <w:color w:val="000000" w:themeColor="text1"/>
              </w:rPr>
              <w:t xml:space="preserve">); </w:t>
            </w:r>
          </w:p>
          <w:p w:rsidR="00575DA0" w:rsidRDefault="00DF658F">
            <w:pPr>
              <w:spacing w:after="240"/>
              <w:rPr>
                <w:color w:val="000000" w:themeColor="text1"/>
              </w:rPr>
            </w:pPr>
            <w:r>
              <w:rPr>
                <w:color w:val="000000" w:themeColor="text1"/>
              </w:rPr>
              <w:t xml:space="preserve">- </w:t>
            </w:r>
            <w:r>
              <w:t>копии договоров и приложений к ним</w:t>
            </w:r>
            <w:r>
              <w:rPr>
                <w:color w:val="000000" w:themeColor="text1"/>
              </w:rPr>
              <w:t xml:space="preserve"> (</w:t>
            </w:r>
            <w:r>
              <w:t>в случае не предоставления соответствующий договор, указанный в форме №9</w:t>
            </w:r>
            <w:r>
              <w:rPr>
                <w:color w:val="000000" w:themeColor="text1"/>
              </w:rPr>
              <w:t xml:space="preserve">, </w:t>
            </w:r>
            <w:r>
              <w:t>учитываться при</w:t>
            </w:r>
            <w:r>
              <w:rPr>
                <w:color w:val="000000" w:themeColor="text1"/>
              </w:rPr>
              <w:t xml:space="preserve"> оценке опыта оказания аналогичных услуг</w:t>
            </w:r>
            <w:r>
              <w:t xml:space="preserve"> не будет</w:t>
            </w:r>
            <w:r>
              <w:rPr>
                <w:color w:val="000000" w:themeColor="text1"/>
              </w:rPr>
              <w:t>);</w:t>
            </w:r>
          </w:p>
          <w:p w:rsidR="00575DA0" w:rsidRDefault="00DF658F">
            <w:pPr>
              <w:spacing w:after="240"/>
              <w:rPr>
                <w:color w:val="000000" w:themeColor="text1"/>
              </w:rPr>
            </w:pPr>
            <w:r>
              <w:rPr>
                <w:color w:val="000000" w:themeColor="text1"/>
              </w:rPr>
              <w:t xml:space="preserve">- копии актов </w:t>
            </w:r>
            <w:r>
              <w:rPr>
                <w:rFonts w:eastAsia="Calibri"/>
              </w:rPr>
              <w:t>о приемке</w:t>
            </w:r>
            <w:r>
              <w:rPr>
                <w:color w:val="000000" w:themeColor="text1"/>
              </w:rPr>
              <w:t xml:space="preserve"> оказанных услуг (</w:t>
            </w:r>
            <w:r>
              <w:t xml:space="preserve">в случае отсутствия копий актов </w:t>
            </w:r>
            <w:r>
              <w:rPr>
                <w:rFonts w:eastAsia="Calibri"/>
              </w:rPr>
              <w:t>о приемке</w:t>
            </w:r>
            <w:r>
              <w:t xml:space="preserve"> по договору, указанному в форме №9,</w:t>
            </w:r>
            <w:r>
              <w:rPr>
                <w:color w:val="000000" w:themeColor="text1"/>
              </w:rPr>
              <w:t xml:space="preserve"> соответствующий договор </w:t>
            </w:r>
            <w:r>
              <w:t>учитываться при</w:t>
            </w:r>
            <w:r>
              <w:rPr>
                <w:color w:val="000000" w:themeColor="text1"/>
              </w:rPr>
              <w:t xml:space="preserve"> оценке опыта оказания аналогичных услуг</w:t>
            </w:r>
            <w:r>
              <w:t xml:space="preserve"> не будет</w:t>
            </w:r>
            <w:r>
              <w:rPr>
                <w:color w:val="000000" w:themeColor="text1"/>
              </w:rPr>
              <w:t>).</w:t>
            </w:r>
          </w:p>
          <w:p w:rsidR="00575DA0" w:rsidRDefault="00DF658F">
            <w:pPr>
              <w:spacing w:after="0"/>
              <w:rPr>
                <w:i/>
              </w:rPr>
            </w:pPr>
            <w:r>
              <w:rPr>
                <w:i/>
              </w:rPr>
              <w:t>В случае если сумма актов о приемке оказанных услуг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575DA0" w:rsidRDefault="00575DA0">
            <w:pPr>
              <w:spacing w:after="0"/>
              <w:rPr>
                <w:i/>
              </w:rPr>
            </w:pPr>
          </w:p>
          <w:p w:rsidR="00F64281" w:rsidRDefault="00F64281" w:rsidP="00F64281">
            <w:pPr>
              <w:rPr>
                <w:rFonts w:eastAsia="Arial Unicode MS"/>
              </w:rPr>
            </w:pPr>
            <w:r>
              <w:rPr>
                <w:rFonts w:eastAsia="Arial Unicode MS"/>
              </w:rPr>
              <w:t xml:space="preserve">Критерий </w:t>
            </w:r>
            <w:r w:rsidRPr="00F74A89">
              <w:rPr>
                <w:rFonts w:eastAsia="Arial Unicode MS"/>
              </w:rPr>
              <w:t>«Наличие квалифицированных кадровых ресурсов»:</w:t>
            </w:r>
          </w:p>
          <w:p w:rsidR="00F64281" w:rsidRPr="00F74A89" w:rsidRDefault="00F64281" w:rsidP="00F64281">
            <w:pPr>
              <w:rPr>
                <w:rFonts w:eastAsia="Arial Unicode MS"/>
              </w:rPr>
            </w:pPr>
            <w:bookmarkStart w:id="166" w:name="_Toc83820059"/>
            <w:bookmarkStart w:id="167" w:name="_Toc110582021"/>
            <w:r w:rsidRPr="00F74A89">
              <w:t xml:space="preserve">- </w:t>
            </w:r>
            <w:r w:rsidRPr="00F74A89">
              <w:rPr>
                <w:rFonts w:eastAsia="Arial Unicode MS"/>
              </w:rPr>
              <w:t>Форма №</w:t>
            </w:r>
            <w:r>
              <w:rPr>
                <w:rFonts w:eastAsia="Arial Unicode MS"/>
              </w:rPr>
              <w:t>16</w:t>
            </w:r>
            <w:r w:rsidRPr="00F74A89">
              <w:rPr>
                <w:rFonts w:eastAsia="Arial Unicode MS"/>
              </w:rPr>
              <w:t xml:space="preserve"> «</w:t>
            </w:r>
            <w:r w:rsidRPr="00F74A89">
              <w:rPr>
                <w:bCs/>
                <w:color w:val="000000" w:themeColor="text1"/>
              </w:rPr>
              <w:t xml:space="preserve">Справка о кадровых ресурсах» </w:t>
            </w:r>
            <w:r w:rsidRPr="00F74A89">
              <w:rPr>
                <w:color w:val="000000" w:themeColor="text1"/>
              </w:rPr>
              <w:t>(</w:t>
            </w:r>
            <w:r w:rsidRPr="00F74A89">
              <w:t>в случае не предоставления заявке участника по соответствующему критерию оценки будет присвоено «0» баллов</w:t>
            </w:r>
            <w:r w:rsidRPr="00F74A89">
              <w:rPr>
                <w:color w:val="000000" w:themeColor="text1"/>
              </w:rPr>
              <w:t>)</w:t>
            </w:r>
            <w:r w:rsidRPr="00F74A89">
              <w:rPr>
                <w:bCs/>
                <w:color w:val="000000" w:themeColor="text1"/>
              </w:rPr>
              <w:t>;</w:t>
            </w:r>
            <w:bookmarkEnd w:id="166"/>
            <w:bookmarkEnd w:id="167"/>
          </w:p>
          <w:p w:rsidR="00F64281" w:rsidRPr="00F74A89" w:rsidRDefault="00F64281" w:rsidP="00F64281">
            <w:bookmarkStart w:id="168" w:name="_Toc83820060"/>
            <w:bookmarkStart w:id="169" w:name="_Toc110582022"/>
            <w:r w:rsidRPr="00F74A89">
              <w:t>- копии выписок из трудовых книжек (копии трудовых книжек) работников или копии гражданско-правовых договоров по числу сотрудников</w:t>
            </w:r>
            <w:r>
              <w:t>,</w:t>
            </w:r>
            <w:r w:rsidRPr="00F74A89">
              <w:t xml:space="preserve"> указанных в справке о кадровых ресурсах (в случае отсутствия документов на соответствующего сотрудника, указанного в форме №</w:t>
            </w:r>
            <w:r>
              <w:t>16</w:t>
            </w:r>
            <w:r w:rsidRPr="00F74A89">
              <w:rPr>
                <w:color w:val="000000" w:themeColor="text1"/>
              </w:rPr>
              <w:t>, данный сотрудник учитываться при оценке кадровых ресурсов не будет</w:t>
            </w:r>
            <w:r w:rsidRPr="00F74A89">
              <w:t>);</w:t>
            </w:r>
            <w:bookmarkEnd w:id="168"/>
            <w:bookmarkEnd w:id="169"/>
          </w:p>
          <w:p w:rsidR="00F64281" w:rsidRPr="00F74A89" w:rsidRDefault="00F64281" w:rsidP="00F64281">
            <w:r w:rsidRPr="00F74A89">
              <w:t xml:space="preserve">- копии </w:t>
            </w:r>
            <w:r w:rsidRPr="00F74A89">
              <w:rPr>
                <w:bCs/>
                <w:lang w:eastAsia="ar-SA"/>
              </w:rPr>
              <w:t>сертификатов, подтверждающих уровень квалификации привлекаемых кадровых ресурсов</w:t>
            </w:r>
            <w:r>
              <w:t xml:space="preserve"> </w:t>
            </w:r>
            <w:r w:rsidRPr="00F74A89">
              <w:t xml:space="preserve">по требуемым направлениям, </w:t>
            </w:r>
            <w:r>
              <w:t>указанным в Таблице 1</w:t>
            </w:r>
            <w:r w:rsidRPr="00F74A89">
              <w:t xml:space="preserve"> – критериев оценки заявок участников (в случае отсутствия документов н</w:t>
            </w:r>
            <w:r>
              <w:t xml:space="preserve">а соответствующего сотрудника, </w:t>
            </w:r>
            <w:r w:rsidRPr="00F74A89">
              <w:t>указанного в форме №</w:t>
            </w:r>
            <w:r>
              <w:t>16</w:t>
            </w:r>
            <w:r w:rsidRPr="00F74A89">
              <w:t>, данный сотрудник учитываться при оценке кадровых ресурсов не будет).</w:t>
            </w:r>
          </w:p>
          <w:p w:rsidR="00F64281" w:rsidRPr="00F64281" w:rsidRDefault="00F64281" w:rsidP="00F64281">
            <w:pPr>
              <w:spacing w:after="0"/>
            </w:pPr>
            <w:bookmarkStart w:id="170" w:name="_Toc78208729"/>
            <w:bookmarkStart w:id="171" w:name="_Toc83820062"/>
            <w:bookmarkStart w:id="172" w:name="_Toc110582024"/>
            <w:r w:rsidRPr="00F74A89">
              <w:rPr>
                <w:rFonts w:eastAsiaTheme="minorHAnsi"/>
                <w:bCs/>
                <w:color w:val="000000" w:themeColor="text1"/>
                <w:lang w:eastAsia="en-US"/>
              </w:rPr>
              <w:t>(предоставляются в составе 1 части заявки)</w:t>
            </w:r>
            <w:bookmarkEnd w:id="170"/>
            <w:bookmarkEnd w:id="171"/>
            <w:bookmarkEnd w:id="172"/>
          </w:p>
        </w:tc>
      </w:tr>
      <w:tr w:rsidR="00575DA0">
        <w:trPr>
          <w:trHeight w:val="418"/>
          <w:jc w:val="center"/>
        </w:trPr>
        <w:tc>
          <w:tcPr>
            <w:tcW w:w="7763" w:type="dxa"/>
            <w:tcBorders>
              <w:top w:val="single" w:sz="4" w:space="0" w:color="auto"/>
              <w:left w:val="single" w:sz="4" w:space="0" w:color="auto"/>
              <w:bottom w:val="single" w:sz="4" w:space="0" w:color="auto"/>
              <w:right w:val="single" w:sz="4" w:space="0" w:color="auto"/>
            </w:tcBorders>
          </w:tcPr>
          <w:p w:rsidR="00575DA0" w:rsidRDefault="00DF658F">
            <w:pPr>
              <w:tabs>
                <w:tab w:val="num" w:pos="0"/>
                <w:tab w:val="left" w:pos="34"/>
              </w:tabs>
            </w:pPr>
            <w:r>
              <w:t xml:space="preserve">24. Состав заявки (формы, установленные </w:t>
            </w:r>
            <w:r>
              <w:rPr>
                <w:color w:val="000000" w:themeColor="text1"/>
              </w:rPr>
              <w:t xml:space="preserve"> частью III «ОБРАЗЦЫ ФОРМ ДЛЯ ЗАПОЛНЕНИЯ УЧАСТНИКАМИ ЗАКУПКИ» документации о закупке</w:t>
            </w:r>
            <w:r>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575DA0" w:rsidRDefault="00DF658F">
            <w:pPr>
              <w:pStyle w:val="affffff5"/>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575DA0" w:rsidRDefault="00DF658F">
            <w:pPr>
              <w:pStyle w:val="affffff5"/>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№2 «Письмо о подаче оферты» (предоставляется в составе 1 части заявки)</w:t>
            </w:r>
          </w:p>
          <w:p w:rsidR="00575DA0" w:rsidRDefault="00DF658F">
            <w:pPr>
              <w:pStyle w:val="affffff5"/>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575DA0" w:rsidRDefault="00DF658F">
            <w:pPr>
              <w:pStyle w:val="affffff5"/>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575DA0" w:rsidRDefault="00DF658F">
            <w:pPr>
              <w:pStyle w:val="affffff5"/>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575DA0" w:rsidRDefault="00DF658F">
            <w:pPr>
              <w:pStyle w:val="affffff5"/>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575DA0" w:rsidRDefault="00DF658F">
            <w:pPr>
              <w:pStyle w:val="affffff5"/>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№7 «План распределения объемов услуг между Участником закупки и соисполнителями» (предоставляется в составе 1 части заявки);</w:t>
            </w:r>
          </w:p>
          <w:p w:rsidR="00575DA0" w:rsidRDefault="00DF658F">
            <w:pPr>
              <w:pStyle w:val="affffff5"/>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№8 «Техническое предложение (предоставляются в составе 1 части заявки)</w:t>
            </w:r>
          </w:p>
          <w:p w:rsidR="00575DA0" w:rsidRDefault="00DF658F">
            <w:pPr>
              <w:pStyle w:val="affffff5"/>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№9 «Справка об опыте оказания аналогичных услуг» (предоставляется в составе 1 части заявки)</w:t>
            </w:r>
          </w:p>
          <w:p w:rsidR="00575DA0" w:rsidRDefault="00DF658F">
            <w:pPr>
              <w:pStyle w:val="affffff5"/>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№10 «Справка о наличии у Участника закупки связей, носящих характер аффилированности с сотрудниками Заказчика или Организатора закупки» (предоставляется в составе 1 части заявки)</w:t>
            </w:r>
          </w:p>
          <w:p w:rsidR="00575DA0" w:rsidRDefault="00DF658F">
            <w:pPr>
              <w:pStyle w:val="affffff5"/>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№11 «Справка о крупной сделке Участника» (предоставляется в составе 1 части заявки)</w:t>
            </w:r>
          </w:p>
          <w:p w:rsidR="00575DA0" w:rsidRDefault="00DF658F">
            <w:pPr>
              <w:pStyle w:val="affffff5"/>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№12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575DA0" w:rsidRDefault="00DF658F">
            <w:pPr>
              <w:pStyle w:val="affffff5"/>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№13 «План распределения объемов услуг между членами коллективного участника» (предоставляется в составе 1 части заявки)</w:t>
            </w:r>
          </w:p>
          <w:p w:rsidR="00575DA0" w:rsidRDefault="00DF658F">
            <w:pPr>
              <w:pStyle w:val="affffff5"/>
              <w:widowControl w:val="0"/>
              <w:spacing w:before="24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№14 «Сводная таблица стоимости услуг» (предоставляется в составе предложения участника о цене договора)</w:t>
            </w:r>
          </w:p>
          <w:p w:rsidR="00575DA0" w:rsidRDefault="00DF658F">
            <w:pPr>
              <w:pStyle w:val="affffff5"/>
              <w:widowControl w:val="0"/>
              <w:spacing w:before="24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№15 «График оплаты оказываемых услуг» (предоставляется в составе предложения участника о цене договора)</w:t>
            </w:r>
          </w:p>
          <w:p w:rsidR="00575DA0" w:rsidRDefault="00DF658F">
            <w:pPr>
              <w:rPr>
                <w:lang w:eastAsia="en-US"/>
              </w:rPr>
            </w:pPr>
            <w:r>
              <w:rPr>
                <w:rFonts w:eastAsia="Arial Unicode MS"/>
              </w:rPr>
              <w:t>- Форма №16 «</w:t>
            </w:r>
            <w:r>
              <w:rPr>
                <w:bCs/>
                <w:color w:val="000000" w:themeColor="text1"/>
              </w:rPr>
              <w:t>Справка о кадровых ресурсах» (предоставляется в</w:t>
            </w:r>
            <w:r>
              <w:rPr>
                <w:b/>
                <w:color w:val="000000" w:themeColor="text1"/>
              </w:rPr>
              <w:t xml:space="preserve"> </w:t>
            </w:r>
            <w:r>
              <w:rPr>
                <w:bCs/>
                <w:color w:val="000000" w:themeColor="text1"/>
              </w:rPr>
              <w:t>составе 1 части заявки)</w:t>
            </w:r>
          </w:p>
        </w:tc>
      </w:tr>
    </w:tbl>
    <w:p w:rsidR="00575DA0" w:rsidRDefault="00575DA0">
      <w:pPr>
        <w:rPr>
          <w:sz w:val="16"/>
          <w:szCs w:val="16"/>
        </w:rPr>
      </w:pPr>
    </w:p>
    <w:p w:rsidR="00575DA0" w:rsidRDefault="00DF658F">
      <w:pPr>
        <w:pStyle w:val="afffffb"/>
        <w:numPr>
          <w:ilvl w:val="3"/>
          <w:numId w:val="6"/>
        </w:numPr>
        <w:tabs>
          <w:tab w:val="clear" w:pos="2880"/>
          <w:tab w:val="left" w:pos="851"/>
        </w:tabs>
        <w:ind w:left="0" w:firstLine="522"/>
        <w:jc w:val="both"/>
        <w:rPr>
          <w:b/>
          <w:bCs/>
        </w:rPr>
      </w:pPr>
      <w:r>
        <w:t xml:space="preserve">Участник должен соответствовать иным требованиям, установленным документацией о закупке, в том числе указанным в Техническом задании (Раздел </w:t>
      </w:r>
      <w:r>
        <w:rPr>
          <w:lang w:val="en-US"/>
        </w:rPr>
        <w:t>IV</w:t>
      </w:r>
      <w:r>
        <w:t xml:space="preserve"> «Техническое задание»). Участник закупки вправе предоставить в составе заявки дополнительные</w:t>
      </w:r>
      <w:r>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575DA0" w:rsidRDefault="00DF658F">
      <w:pPr>
        <w:tabs>
          <w:tab w:val="left" w:pos="851"/>
        </w:tabs>
        <w:ind w:firstLine="522"/>
      </w:pPr>
      <w:r>
        <w:rPr>
          <w:color w:val="000000" w:themeColor="text1"/>
        </w:rPr>
        <w:t>В случае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p>
    <w:p w:rsidR="00575DA0" w:rsidRDefault="00575DA0">
      <w:pPr>
        <w:sectPr w:rsidR="00575DA0">
          <w:pgSz w:w="16838" w:h="11906" w:orient="landscape"/>
          <w:pgMar w:top="1134" w:right="709" w:bottom="567" w:left="851" w:header="709" w:footer="482" w:gutter="0"/>
          <w:cols w:space="708"/>
          <w:titlePg/>
          <w:docGrid w:linePitch="360"/>
        </w:sectPr>
      </w:pPr>
    </w:p>
    <w:p w:rsidR="00575DA0" w:rsidRDefault="00DF658F">
      <w:pPr>
        <w:pStyle w:val="32"/>
        <w:jc w:val="right"/>
        <w:rPr>
          <w:rFonts w:ascii="Times New Roman" w:hAnsi="Times New Roman" w:cs="Times New Roman"/>
        </w:rPr>
      </w:pPr>
      <w:r>
        <w:rPr>
          <w:rFonts w:ascii="Times New Roman" w:hAnsi="Times New Roman" w:cs="Times New Roman"/>
        </w:rPr>
        <w:t xml:space="preserve">Приложение № 1 </w:t>
      </w:r>
    </w:p>
    <w:p w:rsidR="00575DA0" w:rsidRDefault="00DF658F">
      <w:pPr>
        <w:jc w:val="right"/>
        <w:rPr>
          <w:b/>
        </w:rPr>
      </w:pPr>
      <w:r>
        <w:rPr>
          <w:b/>
        </w:rPr>
        <w:t xml:space="preserve">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p>
    <w:p w:rsidR="00575DA0" w:rsidRDefault="00575DA0">
      <w:pPr>
        <w:pStyle w:val="afffffb"/>
        <w:widowControl w:val="0"/>
        <w:tabs>
          <w:tab w:val="num" w:pos="432"/>
          <w:tab w:val="num" w:pos="567"/>
          <w:tab w:val="left" w:pos="1418"/>
        </w:tabs>
        <w:ind w:left="0"/>
        <w:jc w:val="both"/>
        <w:rPr>
          <w:bCs/>
          <w:sz w:val="16"/>
          <w:szCs w:val="16"/>
        </w:rPr>
      </w:pPr>
    </w:p>
    <w:p w:rsidR="00575DA0" w:rsidRDefault="00575DA0">
      <w:pPr>
        <w:pStyle w:val="afffffb"/>
        <w:widowControl w:val="0"/>
        <w:tabs>
          <w:tab w:val="left" w:pos="284"/>
        </w:tabs>
        <w:ind w:left="0"/>
        <w:jc w:val="both"/>
        <w:rPr>
          <w:bCs/>
          <w:sz w:val="16"/>
          <w:szCs w:val="16"/>
          <w:lang w:eastAsia="ar-SA"/>
        </w:rPr>
      </w:pPr>
    </w:p>
    <w:p w:rsidR="00575DA0" w:rsidRDefault="00DF658F">
      <w:pPr>
        <w:tabs>
          <w:tab w:val="left" w:pos="708"/>
        </w:tabs>
        <w:spacing w:after="120"/>
        <w:ind w:firstLine="567"/>
      </w:pPr>
      <w:r>
        <w:t>В рамках оценочной стадии Закупочная комиссия оценивает и сопоставляет заявки Участников, которые не были отклонены на отборочной стадии, как несоответствующие существенным требованиям Документации о закупке, и проводит их предварительное ранжирование исходя из следующих критериев:</w:t>
      </w:r>
    </w:p>
    <w:tbl>
      <w:tblPr>
        <w:tblpPr w:leftFromText="180" w:rightFromText="180" w:vertAnchor="text" w:tblpXSpec="center" w:tblpY="1"/>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06"/>
        <w:gridCol w:w="1567"/>
      </w:tblGrid>
      <w:tr w:rsidR="00575DA0">
        <w:trPr>
          <w:trHeight w:val="20"/>
          <w:tblHeader/>
        </w:trPr>
        <w:tc>
          <w:tcPr>
            <w:tcW w:w="4230" w:type="pct"/>
            <w:vAlign w:val="center"/>
          </w:tcPr>
          <w:p w:rsidR="00575DA0" w:rsidRDefault="00DF658F">
            <w:pPr>
              <w:widowControl w:val="0"/>
              <w:jc w:val="center"/>
              <w:rPr>
                <w:b/>
                <w:sz w:val="22"/>
              </w:rPr>
            </w:pPr>
            <w:r>
              <w:rPr>
                <w:b/>
                <w:sz w:val="22"/>
              </w:rPr>
              <w:t>Критерии оценки</w:t>
            </w:r>
          </w:p>
        </w:tc>
        <w:tc>
          <w:tcPr>
            <w:tcW w:w="770" w:type="pct"/>
            <w:vAlign w:val="center"/>
          </w:tcPr>
          <w:p w:rsidR="00575DA0" w:rsidRDefault="00DF658F">
            <w:pPr>
              <w:pStyle w:val="aff0"/>
              <w:widowControl w:val="0"/>
              <w:jc w:val="center"/>
              <w:rPr>
                <w:b/>
                <w:sz w:val="22"/>
              </w:rPr>
            </w:pPr>
            <w:r>
              <w:rPr>
                <w:b/>
                <w:sz w:val="22"/>
              </w:rPr>
              <w:t>Весовой коэффициент</w:t>
            </w:r>
          </w:p>
        </w:tc>
      </w:tr>
      <w:tr w:rsidR="00B951C3">
        <w:trPr>
          <w:trHeight w:val="20"/>
        </w:trPr>
        <w:tc>
          <w:tcPr>
            <w:tcW w:w="4230" w:type="pct"/>
            <w:vAlign w:val="center"/>
          </w:tcPr>
          <w:p w:rsidR="00B951C3" w:rsidRDefault="00B951C3" w:rsidP="00B951C3">
            <w:pPr>
              <w:widowControl w:val="0"/>
              <w:numPr>
                <w:ilvl w:val="0"/>
                <w:numId w:val="52"/>
              </w:numPr>
              <w:tabs>
                <w:tab w:val="num" w:pos="284"/>
              </w:tabs>
              <w:spacing w:after="0"/>
              <w:ind w:left="0" w:firstLine="0"/>
              <w:jc w:val="left"/>
              <w:rPr>
                <w:b/>
                <w:sz w:val="22"/>
              </w:rPr>
            </w:pPr>
            <w:r>
              <w:rPr>
                <w:b/>
                <w:color w:val="000000"/>
                <w:sz w:val="22"/>
              </w:rPr>
              <w:t>Стоимость заявки Участника</w:t>
            </w:r>
            <w:r>
              <w:rPr>
                <w:b/>
                <w:sz w:val="22"/>
              </w:rPr>
              <w:t xml:space="preserve"> (</w:t>
            </w:r>
            <w:r>
              <w:rPr>
                <w:b/>
                <w:color w:val="000000"/>
                <w:sz w:val="22"/>
              </w:rPr>
              <w:t>ценовой критерий</w:t>
            </w:r>
            <w:r>
              <w:rPr>
                <w:b/>
                <w:sz w:val="22"/>
              </w:rPr>
              <w:t>) (К</w:t>
            </w:r>
            <w:r>
              <w:rPr>
                <w:b/>
                <w:sz w:val="22"/>
                <w:vertAlign w:val="subscript"/>
              </w:rPr>
              <w:t>1</w:t>
            </w:r>
            <w:r>
              <w:rPr>
                <w:b/>
                <w:sz w:val="22"/>
              </w:rPr>
              <w:t>)</w:t>
            </w:r>
          </w:p>
          <w:p w:rsidR="00B951C3" w:rsidRDefault="00B951C3" w:rsidP="00B951C3">
            <w:pPr>
              <w:widowControl w:val="0"/>
              <w:jc w:val="center"/>
              <w:rPr>
                <w:sz w:val="22"/>
              </w:rPr>
            </w:pPr>
          </w:p>
          <w:p w:rsidR="00B951C3" w:rsidRDefault="00B951C3" w:rsidP="00B951C3">
            <w:pPr>
              <w:widowControl w:val="0"/>
              <w:rPr>
                <w:sz w:val="22"/>
              </w:rPr>
            </w:pPr>
            <w:r>
              <w:rPr>
                <w:sz w:val="22"/>
              </w:rPr>
              <w:t>Стоимость заявки (цена договора) закупочной процедуры рассчитывается по следующей формуле:</w:t>
            </w:r>
          </w:p>
          <w:p w:rsidR="00B951C3" w:rsidRDefault="00B951C3" w:rsidP="00B951C3">
            <w:pPr>
              <w:widowControl w:val="0"/>
              <w:rPr>
                <w:sz w:val="22"/>
              </w:rPr>
            </w:pPr>
          </w:p>
          <w:p w:rsidR="00B951C3" w:rsidRDefault="00B951C3" w:rsidP="00B951C3">
            <w:pPr>
              <w:widowControl w:val="0"/>
              <w:rPr>
                <w:sz w:val="22"/>
                <w:lang w:val="en-US"/>
              </w:rPr>
            </w:pPr>
            <w:r>
              <w:rPr>
                <w:sz w:val="22"/>
              </w:rPr>
              <w:t xml:space="preserve">                                        </w:t>
            </w:r>
            <w:r>
              <w:rPr>
                <w:sz w:val="22"/>
                <w:lang w:val="en-US"/>
              </w:rPr>
              <w:t>Smax - Si</w:t>
            </w:r>
          </w:p>
          <w:p w:rsidR="00B951C3" w:rsidRDefault="00B951C3" w:rsidP="00B951C3">
            <w:pPr>
              <w:widowControl w:val="0"/>
              <w:rPr>
                <w:sz w:val="22"/>
                <w:lang w:val="en-US"/>
              </w:rPr>
            </w:pPr>
            <w:r>
              <w:rPr>
                <w:sz w:val="22"/>
                <w:lang w:val="en-US"/>
              </w:rPr>
              <w:t xml:space="preserve">                           Rsi  = --------------- x 100,</w:t>
            </w:r>
          </w:p>
          <w:p w:rsidR="00B951C3" w:rsidRDefault="00B951C3" w:rsidP="00B951C3">
            <w:pPr>
              <w:widowControl w:val="0"/>
              <w:rPr>
                <w:sz w:val="22"/>
                <w:lang w:val="en-US"/>
              </w:rPr>
            </w:pPr>
            <w:r>
              <w:rPr>
                <w:sz w:val="22"/>
                <w:lang w:val="en-US"/>
              </w:rPr>
              <w:t xml:space="preserve">                                            Smax</w:t>
            </w:r>
          </w:p>
          <w:p w:rsidR="00B951C3" w:rsidRDefault="00B951C3" w:rsidP="00B951C3">
            <w:pPr>
              <w:widowControl w:val="0"/>
              <w:rPr>
                <w:sz w:val="22"/>
                <w:lang w:val="en-US"/>
              </w:rPr>
            </w:pPr>
            <w:r>
              <w:rPr>
                <w:sz w:val="22"/>
              </w:rPr>
              <w:t>где</w:t>
            </w:r>
            <w:r>
              <w:rPr>
                <w:sz w:val="22"/>
                <w:lang w:val="en-US"/>
              </w:rPr>
              <w:t>:</w:t>
            </w:r>
          </w:p>
          <w:p w:rsidR="00B951C3" w:rsidRDefault="00B951C3" w:rsidP="00B951C3">
            <w:pPr>
              <w:widowControl w:val="0"/>
              <w:rPr>
                <w:sz w:val="22"/>
              </w:rPr>
            </w:pPr>
            <w:r>
              <w:rPr>
                <w:sz w:val="22"/>
              </w:rPr>
              <w:t>Rsi    - рейтинг i-й заявки по критерию стоимости;</w:t>
            </w:r>
          </w:p>
          <w:p w:rsidR="00B951C3" w:rsidRDefault="00B951C3" w:rsidP="00B951C3">
            <w:pPr>
              <w:widowControl w:val="0"/>
              <w:rPr>
                <w:sz w:val="22"/>
              </w:rPr>
            </w:pPr>
            <w:r>
              <w:rPr>
                <w:sz w:val="22"/>
              </w:rPr>
              <w:t>Smax   -  начальная (максимальная) цена договора (цена закупки), установленная в документации о закупке;</w:t>
            </w:r>
          </w:p>
          <w:p w:rsidR="00B951C3" w:rsidRDefault="00B951C3" w:rsidP="00B951C3">
            <w:pPr>
              <w:widowControl w:val="0"/>
              <w:rPr>
                <w:b/>
                <w:sz w:val="22"/>
              </w:rPr>
            </w:pPr>
            <w:r>
              <w:rPr>
                <w:sz w:val="22"/>
              </w:rPr>
              <w:t>Si      -  расчетная стоимость заявки i-го участника.</w:t>
            </w:r>
          </w:p>
        </w:tc>
        <w:tc>
          <w:tcPr>
            <w:tcW w:w="770" w:type="pct"/>
            <w:vAlign w:val="center"/>
          </w:tcPr>
          <w:p w:rsidR="00B951C3" w:rsidRPr="00F33F6F" w:rsidRDefault="00B951C3" w:rsidP="00B951C3">
            <w:pPr>
              <w:pStyle w:val="aff0"/>
              <w:widowControl w:val="0"/>
              <w:jc w:val="center"/>
              <w:rPr>
                <w:b/>
                <w:bCs/>
                <w:sz w:val="22"/>
              </w:rPr>
            </w:pPr>
            <w:r>
              <w:rPr>
                <w:b/>
                <w:sz w:val="22"/>
              </w:rPr>
              <w:t>0,7</w:t>
            </w:r>
            <w:r w:rsidRPr="00F33F6F">
              <w:rPr>
                <w:b/>
                <w:sz w:val="22"/>
              </w:rPr>
              <w:t xml:space="preserve"> (В</w:t>
            </w:r>
            <w:r w:rsidRPr="00F33F6F">
              <w:rPr>
                <w:b/>
                <w:sz w:val="22"/>
                <w:vertAlign w:val="subscript"/>
              </w:rPr>
              <w:t>коэфф.1</w:t>
            </w:r>
            <w:r w:rsidRPr="00F33F6F">
              <w:rPr>
                <w:b/>
                <w:sz w:val="22"/>
              </w:rPr>
              <w:t>)</w:t>
            </w:r>
          </w:p>
        </w:tc>
      </w:tr>
      <w:tr w:rsidR="00B951C3">
        <w:trPr>
          <w:trHeight w:val="4100"/>
        </w:trPr>
        <w:tc>
          <w:tcPr>
            <w:tcW w:w="4230" w:type="pct"/>
          </w:tcPr>
          <w:p w:rsidR="00B951C3" w:rsidRDefault="00B951C3" w:rsidP="00B951C3">
            <w:pPr>
              <w:ind w:right="310"/>
              <w:rPr>
                <w:b/>
                <w:sz w:val="22"/>
                <w:szCs w:val="22"/>
              </w:rPr>
            </w:pPr>
            <w:r>
              <w:rPr>
                <w:b/>
                <w:sz w:val="22"/>
                <w:szCs w:val="22"/>
              </w:rPr>
              <w:t xml:space="preserve">2. </w:t>
            </w:r>
            <w:r>
              <w:rPr>
                <w:sz w:val="22"/>
                <w:szCs w:val="22"/>
              </w:rPr>
              <w:t xml:space="preserve"> </w:t>
            </w:r>
            <w:r>
              <w:rPr>
                <w:b/>
                <w:sz w:val="22"/>
                <w:szCs w:val="22"/>
              </w:rPr>
              <w:t xml:space="preserve"> Опыт оказания аналогичных услуг (не</w:t>
            </w:r>
            <w:r>
              <w:rPr>
                <w:b/>
                <w:color w:val="000000"/>
                <w:sz w:val="22"/>
                <w:szCs w:val="22"/>
              </w:rPr>
              <w:t>ценовой критерий</w:t>
            </w:r>
            <w:r>
              <w:rPr>
                <w:b/>
                <w:sz w:val="22"/>
                <w:szCs w:val="22"/>
              </w:rPr>
              <w:t>) (К</w:t>
            </w:r>
            <w:r>
              <w:rPr>
                <w:b/>
                <w:sz w:val="22"/>
                <w:szCs w:val="22"/>
                <w:vertAlign w:val="subscript"/>
              </w:rPr>
              <w:t>2</w:t>
            </w:r>
            <w:r>
              <w:rPr>
                <w:b/>
                <w:sz w:val="22"/>
                <w:szCs w:val="22"/>
              </w:rPr>
              <w:t xml:space="preserve">): </w:t>
            </w:r>
          </w:p>
          <w:p w:rsidR="00B951C3" w:rsidRDefault="00B951C3" w:rsidP="00B951C3">
            <w:pPr>
              <w:widowControl w:val="0"/>
              <w:tabs>
                <w:tab w:val="num" w:pos="0"/>
                <w:tab w:val="left" w:pos="883"/>
              </w:tabs>
              <w:rPr>
                <w:bCs/>
                <w:sz w:val="22"/>
                <w:szCs w:val="22"/>
              </w:rPr>
            </w:pPr>
          </w:p>
          <w:p w:rsidR="00B951C3" w:rsidRPr="00127048" w:rsidRDefault="00B951C3" w:rsidP="00B951C3">
            <w:pPr>
              <w:widowControl w:val="0"/>
              <w:tabs>
                <w:tab w:val="num" w:pos="0"/>
                <w:tab w:val="left" w:pos="883"/>
              </w:tabs>
              <w:rPr>
                <w:sz w:val="22"/>
                <w:szCs w:val="22"/>
              </w:rPr>
            </w:pPr>
            <w:r w:rsidRPr="00127048">
              <w:rPr>
                <w:sz w:val="22"/>
                <w:szCs w:val="22"/>
              </w:rPr>
              <w:t xml:space="preserve">Аналогичные услуги – это </w:t>
            </w:r>
            <w:r w:rsidRPr="00127048">
              <w:rPr>
                <w:color w:val="000000"/>
                <w:sz w:val="22"/>
                <w:szCs w:val="22"/>
              </w:rPr>
              <w:t xml:space="preserve">оказание услуг </w:t>
            </w:r>
            <w:r w:rsidR="00127048" w:rsidRPr="00127048">
              <w:rPr>
                <w:rFonts w:eastAsia="Calibri"/>
                <w:sz w:val="22"/>
                <w:szCs w:val="22"/>
                <w:lang w:eastAsia="en-US"/>
              </w:rPr>
              <w:t xml:space="preserve">по </w:t>
            </w:r>
            <w:r w:rsidR="00127048" w:rsidRPr="00127048">
              <w:rPr>
                <w:iCs/>
                <w:snapToGrid w:val="0"/>
                <w:sz w:val="22"/>
                <w:szCs w:val="22"/>
              </w:rPr>
              <w:t>созданию, внедрению, сопровождению и/или технической поддержке систем на базе ПО «1С-Битрикс: Управление сайтом»</w:t>
            </w:r>
            <w:r w:rsidRPr="00127048">
              <w:rPr>
                <w:sz w:val="22"/>
                <w:szCs w:val="22"/>
              </w:rPr>
              <w:t>.</w:t>
            </w:r>
          </w:p>
          <w:p w:rsidR="00B951C3" w:rsidRDefault="00B951C3" w:rsidP="00B951C3">
            <w:pPr>
              <w:widowControl w:val="0"/>
              <w:tabs>
                <w:tab w:val="num" w:pos="0"/>
                <w:tab w:val="left" w:pos="883"/>
              </w:tabs>
              <w:spacing w:after="0"/>
              <w:rPr>
                <w:bCs/>
                <w:sz w:val="22"/>
                <w:szCs w:val="22"/>
              </w:rPr>
            </w:pPr>
          </w:p>
          <w:p w:rsidR="00B951C3" w:rsidRPr="00127048" w:rsidRDefault="00B951C3" w:rsidP="00127048">
            <w:pPr>
              <w:widowControl w:val="0"/>
              <w:tabs>
                <w:tab w:val="num" w:pos="0"/>
                <w:tab w:val="left" w:pos="883"/>
              </w:tabs>
              <w:rPr>
                <w:sz w:val="22"/>
                <w:szCs w:val="22"/>
              </w:rPr>
            </w:pPr>
            <w:r w:rsidRPr="00127048">
              <w:rPr>
                <w:sz w:val="22"/>
                <w:szCs w:val="22"/>
              </w:rPr>
              <w:t xml:space="preserve">В подтверждение наличия опыта участник обязан представить сведения о наличии исполненных договоров на </w:t>
            </w:r>
            <w:r w:rsidR="00127048" w:rsidRPr="00127048">
              <w:rPr>
                <w:color w:val="000000"/>
                <w:sz w:val="22"/>
                <w:szCs w:val="22"/>
              </w:rPr>
              <w:t xml:space="preserve">оказание услуг </w:t>
            </w:r>
            <w:r w:rsidR="00127048" w:rsidRPr="00127048">
              <w:rPr>
                <w:rFonts w:eastAsia="Calibri"/>
                <w:sz w:val="22"/>
                <w:szCs w:val="22"/>
                <w:lang w:eastAsia="en-US"/>
              </w:rPr>
              <w:t xml:space="preserve">по </w:t>
            </w:r>
            <w:r w:rsidR="00127048" w:rsidRPr="00127048">
              <w:rPr>
                <w:iCs/>
                <w:snapToGrid w:val="0"/>
                <w:sz w:val="22"/>
                <w:szCs w:val="22"/>
              </w:rPr>
              <w:t>созданию, внедрению, сопровождению и/или технической поддержке систем на базе ПО «1С-Битрикс: Управление сайтом»</w:t>
            </w:r>
            <w:r w:rsidRPr="00127048">
              <w:rPr>
                <w:sz w:val="22"/>
                <w:szCs w:val="22"/>
              </w:rPr>
              <w:t xml:space="preserve"> в период с 01.05.2022 г.</w:t>
            </w:r>
            <w:r w:rsidR="00127048">
              <w:rPr>
                <w:sz w:val="22"/>
                <w:szCs w:val="22"/>
              </w:rPr>
              <w:t xml:space="preserve"> по 13.05.2025 гг. включительно</w:t>
            </w:r>
            <w:r w:rsidRPr="00127048">
              <w:rPr>
                <w:sz w:val="22"/>
                <w:szCs w:val="22"/>
              </w:rPr>
              <w:t>. К рассмотрению также принимаются и находящиеся на исполнении (т.е. исполненные</w:t>
            </w:r>
            <w:r w:rsidR="005502AB">
              <w:rPr>
                <w:sz w:val="22"/>
                <w:szCs w:val="22"/>
                <w:lang w:eastAsia="ar-SA"/>
              </w:rPr>
              <w:t xml:space="preserve"> более, чем на 8</w:t>
            </w:r>
            <w:r w:rsidRPr="00127048">
              <w:rPr>
                <w:sz w:val="22"/>
                <w:szCs w:val="22"/>
                <w:lang w:eastAsia="ar-SA"/>
              </w:rPr>
              <w:t xml:space="preserve">0%) договоры на </w:t>
            </w:r>
            <w:r w:rsidR="00127048" w:rsidRPr="00127048">
              <w:rPr>
                <w:color w:val="000000"/>
                <w:sz w:val="22"/>
                <w:szCs w:val="22"/>
              </w:rPr>
              <w:t xml:space="preserve">оказание услуг </w:t>
            </w:r>
            <w:r w:rsidR="00127048" w:rsidRPr="00127048">
              <w:rPr>
                <w:rFonts w:eastAsia="Calibri"/>
                <w:sz w:val="22"/>
                <w:szCs w:val="22"/>
                <w:lang w:eastAsia="en-US"/>
              </w:rPr>
              <w:t xml:space="preserve">по </w:t>
            </w:r>
            <w:r w:rsidR="00127048" w:rsidRPr="00127048">
              <w:rPr>
                <w:iCs/>
                <w:snapToGrid w:val="0"/>
                <w:sz w:val="22"/>
                <w:szCs w:val="22"/>
              </w:rPr>
              <w:t>созданию, внедрению, сопровождению и/или технической поддержке систем на базе ПО «1С-Битрикс: Управление сайтом»</w:t>
            </w:r>
            <w:r w:rsidR="00127048">
              <w:rPr>
                <w:sz w:val="22"/>
                <w:szCs w:val="22"/>
              </w:rPr>
              <w:t xml:space="preserve"> </w:t>
            </w:r>
            <w:r w:rsidRPr="00127048">
              <w:rPr>
                <w:sz w:val="22"/>
                <w:szCs w:val="22"/>
                <w:lang w:eastAsia="ar-SA"/>
              </w:rPr>
              <w:t xml:space="preserve">в период </w:t>
            </w:r>
            <w:r w:rsidRPr="00127048">
              <w:rPr>
                <w:sz w:val="22"/>
                <w:szCs w:val="22"/>
              </w:rPr>
              <w:t>с 01.05.2022 г. по 13.05.2025 гг.</w:t>
            </w:r>
            <w:r w:rsidRPr="00127048">
              <w:rPr>
                <w:sz w:val="22"/>
                <w:szCs w:val="22"/>
                <w:lang w:eastAsia="ar-SA"/>
              </w:rPr>
              <w:t xml:space="preserve"> </w:t>
            </w:r>
            <w:r w:rsidRPr="00127048">
              <w:rPr>
                <w:sz w:val="22"/>
                <w:szCs w:val="22"/>
              </w:rPr>
              <w:t>Сведения указываются в форме №4 с предоставлением подтверждающих документов</w:t>
            </w:r>
            <w:r w:rsidRPr="00127048">
              <w:rPr>
                <w:bCs/>
                <w:sz w:val="22"/>
                <w:szCs w:val="22"/>
              </w:rPr>
              <w:t xml:space="preserve"> (копий договоров и </w:t>
            </w:r>
            <w:r w:rsidRPr="00127048">
              <w:rPr>
                <w:sz w:val="22"/>
                <w:szCs w:val="22"/>
              </w:rPr>
              <w:t>приложений к ним, копий актов о приемке оказанных услуг).</w:t>
            </w:r>
          </w:p>
          <w:p w:rsidR="00B951C3" w:rsidRDefault="00B951C3" w:rsidP="00B951C3">
            <w:pPr>
              <w:pStyle w:val="afffffb"/>
              <w:ind w:left="0"/>
              <w:jc w:val="both"/>
              <w:rPr>
                <w:sz w:val="22"/>
                <w:szCs w:val="22"/>
              </w:rPr>
            </w:pPr>
          </w:p>
          <w:p w:rsidR="00B951C3" w:rsidRDefault="00B951C3" w:rsidP="00B951C3">
            <w:pPr>
              <w:pStyle w:val="afffffb"/>
              <w:ind w:left="0"/>
              <w:jc w:val="both"/>
              <w:rPr>
                <w:sz w:val="22"/>
                <w:szCs w:val="22"/>
              </w:rPr>
            </w:pPr>
            <w:r>
              <w:rPr>
                <w:sz w:val="22"/>
                <w:szCs w:val="22"/>
              </w:rPr>
              <w:t xml:space="preserve">Участник вправе в качестве подтверждения наличия аналогичного опыта указать в форме №4 сведения о заключенных рамочных договорах в установленный период, при этом в случае если по условиям рамочного договора его исполнение предусматривает заключение отдельных договоров или оформление отдельных заявок (сведения о таких заключенных договорах и заявках также указываются в форме №4), то к оценке принимаются договоры и заявки, соответствующие выше установленным основным требованиям с приложением подтверждающих документов </w:t>
            </w:r>
            <w:r>
              <w:rPr>
                <w:bCs/>
                <w:sz w:val="22"/>
                <w:szCs w:val="22"/>
              </w:rPr>
              <w:t xml:space="preserve">(копий договоров и </w:t>
            </w:r>
            <w:r>
              <w:rPr>
                <w:sz w:val="22"/>
                <w:szCs w:val="22"/>
              </w:rPr>
              <w:t xml:space="preserve">приложений к ним, копий актов о приемке исполненных услуг), а сам рамочный договор при оценке не учитывается. </w:t>
            </w:r>
          </w:p>
          <w:p w:rsidR="00B951C3" w:rsidRDefault="00B951C3" w:rsidP="00B951C3">
            <w:pPr>
              <w:pStyle w:val="afffffb"/>
              <w:ind w:left="0"/>
              <w:jc w:val="both"/>
              <w:rPr>
                <w:sz w:val="22"/>
                <w:szCs w:val="22"/>
              </w:rPr>
            </w:pPr>
          </w:p>
          <w:p w:rsidR="00B951C3" w:rsidRDefault="00B951C3" w:rsidP="00B951C3">
            <w:pPr>
              <w:pStyle w:val="afffffb"/>
              <w:ind w:left="0"/>
              <w:jc w:val="both"/>
              <w:rPr>
                <w:sz w:val="22"/>
                <w:szCs w:val="22"/>
              </w:rPr>
            </w:pPr>
            <w:r>
              <w:rPr>
                <w:bCs/>
                <w:sz w:val="22"/>
                <w:szCs w:val="22"/>
              </w:rPr>
              <w:t xml:space="preserve">В случае указания участником в </w:t>
            </w:r>
            <w:r>
              <w:rPr>
                <w:sz w:val="22"/>
                <w:szCs w:val="22"/>
              </w:rPr>
              <w:t xml:space="preserve">форме №4 </w:t>
            </w:r>
            <w:r>
              <w:rPr>
                <w:bCs/>
                <w:sz w:val="22"/>
                <w:szCs w:val="22"/>
              </w:rPr>
              <w:t xml:space="preserve">и документального подтверждения </w:t>
            </w:r>
            <w:r>
              <w:rPr>
                <w:sz w:val="22"/>
                <w:szCs w:val="22"/>
              </w:rPr>
              <w:t>сведений о заключенных рамочных договорах в установленный период, в которых по условиям рамочного договора его исполнение предусматривает заключение отдельных договоров или оформление отдельных заявок, то оценка таких договоров будет проводится путем суммирования актов оказанных услуг по исполненным договорам или заявкам.</w:t>
            </w:r>
          </w:p>
          <w:p w:rsidR="00B951C3" w:rsidRDefault="00B951C3" w:rsidP="00B951C3">
            <w:pPr>
              <w:pStyle w:val="afffffb"/>
              <w:ind w:left="0"/>
              <w:jc w:val="both"/>
              <w:rPr>
                <w:sz w:val="22"/>
                <w:szCs w:val="22"/>
              </w:rPr>
            </w:pPr>
          </w:p>
          <w:p w:rsidR="00B951C3" w:rsidRDefault="00B951C3" w:rsidP="00B951C3">
            <w:pPr>
              <w:pStyle w:val="afffffb"/>
              <w:tabs>
                <w:tab w:val="num" w:pos="720"/>
              </w:tabs>
              <w:ind w:left="0"/>
              <w:jc w:val="both"/>
              <w:rPr>
                <w:bCs/>
                <w:sz w:val="22"/>
                <w:szCs w:val="22"/>
              </w:rPr>
            </w:pPr>
            <w:r>
              <w:rPr>
                <w:bCs/>
                <w:sz w:val="22"/>
                <w:szCs w:val="22"/>
              </w:rPr>
              <w:t>За каждый договор, исполненный или находящийся к моменту участия в закупке в процессе исполнения, соответствующий параметру критерия или превышающий его – участнику присваивается 1 (один) балл. Максимальное количество баллов по критерию «Опыт оказания аналогичных услуг» - 100 баллов.</w:t>
            </w:r>
          </w:p>
          <w:p w:rsidR="00B951C3" w:rsidRDefault="00B951C3" w:rsidP="00B951C3">
            <w:pPr>
              <w:widowControl w:val="0"/>
              <w:spacing w:after="0"/>
              <w:rPr>
                <w:bCs/>
                <w:sz w:val="22"/>
                <w:szCs w:val="22"/>
              </w:rPr>
            </w:pPr>
            <w:r>
              <w:rPr>
                <w:sz w:val="22"/>
                <w:szCs w:val="22"/>
              </w:rPr>
              <w:t xml:space="preserve">  </w:t>
            </w:r>
          </w:p>
          <w:p w:rsidR="00B951C3" w:rsidRDefault="00B951C3" w:rsidP="00B951C3">
            <w:pPr>
              <w:pStyle w:val="afffffb"/>
              <w:tabs>
                <w:tab w:val="num" w:pos="720"/>
              </w:tabs>
              <w:ind w:left="0"/>
              <w:jc w:val="both"/>
              <w:rPr>
                <w:b/>
                <w:sz w:val="22"/>
                <w:szCs w:val="22"/>
              </w:rPr>
            </w:pPr>
            <w:r>
              <w:rPr>
                <w:bCs/>
                <w:sz w:val="22"/>
                <w:szCs w:val="22"/>
              </w:rPr>
              <w:t xml:space="preserve">В случае отсутствия в составе заявки подтверждающих документов (копий договоров и </w:t>
            </w:r>
            <w:r>
              <w:rPr>
                <w:sz w:val="22"/>
                <w:szCs w:val="22"/>
              </w:rPr>
              <w:t>приложений к ним, копий актов о приемке выполненных работ)</w:t>
            </w:r>
            <w:r>
              <w:rPr>
                <w:bCs/>
                <w:sz w:val="22"/>
                <w:szCs w:val="22"/>
              </w:rPr>
              <w:t xml:space="preserve"> заявке участника по оцениваемому критерию присваивается 0 баллов.</w:t>
            </w:r>
          </w:p>
          <w:p w:rsidR="00B951C3" w:rsidRDefault="00B951C3" w:rsidP="00B951C3">
            <w:pPr>
              <w:pStyle w:val="afffffb"/>
              <w:tabs>
                <w:tab w:val="num" w:pos="720"/>
              </w:tabs>
              <w:ind w:left="0"/>
              <w:rPr>
                <w:b/>
                <w:sz w:val="22"/>
                <w:szCs w:val="22"/>
              </w:rPr>
            </w:pPr>
          </w:p>
          <w:p w:rsidR="00B951C3" w:rsidRDefault="00B951C3" w:rsidP="00B951C3">
            <w:pPr>
              <w:widowControl w:val="0"/>
              <w:tabs>
                <w:tab w:val="num" w:pos="0"/>
                <w:tab w:val="left" w:pos="883"/>
              </w:tabs>
              <w:rPr>
                <w:bCs/>
                <w:sz w:val="22"/>
                <w:szCs w:val="22"/>
              </w:rPr>
            </w:pPr>
            <w:r>
              <w:rPr>
                <w:i/>
                <w:sz w:val="22"/>
                <w:szCs w:val="22"/>
              </w:rPr>
              <w:t>В случае если сумма актов о приемке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tc>
        <w:tc>
          <w:tcPr>
            <w:tcW w:w="770" w:type="pct"/>
            <w:vAlign w:val="center"/>
          </w:tcPr>
          <w:p w:rsidR="00B951C3" w:rsidRPr="00F33F6F" w:rsidRDefault="00B951C3" w:rsidP="00B951C3">
            <w:pPr>
              <w:pStyle w:val="aff0"/>
              <w:widowControl w:val="0"/>
              <w:jc w:val="center"/>
              <w:rPr>
                <w:b/>
                <w:bCs/>
                <w:sz w:val="22"/>
              </w:rPr>
            </w:pPr>
            <w:r>
              <w:rPr>
                <w:b/>
                <w:sz w:val="22"/>
              </w:rPr>
              <w:t>0,</w:t>
            </w:r>
            <w:r w:rsidR="00F64281">
              <w:rPr>
                <w:b/>
                <w:sz w:val="22"/>
              </w:rPr>
              <w:t>1</w:t>
            </w:r>
            <w:r w:rsidRPr="00F33F6F">
              <w:rPr>
                <w:b/>
                <w:sz w:val="22"/>
              </w:rPr>
              <w:t xml:space="preserve"> (В</w:t>
            </w:r>
            <w:r w:rsidRPr="00F33F6F">
              <w:rPr>
                <w:b/>
                <w:sz w:val="22"/>
                <w:vertAlign w:val="subscript"/>
              </w:rPr>
              <w:t>коэфф.2</w:t>
            </w:r>
            <w:r w:rsidRPr="00F33F6F">
              <w:rPr>
                <w:b/>
                <w:sz w:val="22"/>
              </w:rPr>
              <w:t>)</w:t>
            </w:r>
          </w:p>
        </w:tc>
      </w:tr>
      <w:tr w:rsidR="00B951C3" w:rsidTr="009C5D67">
        <w:trPr>
          <w:trHeight w:val="979"/>
        </w:trPr>
        <w:tc>
          <w:tcPr>
            <w:tcW w:w="4230" w:type="pct"/>
            <w:vAlign w:val="center"/>
          </w:tcPr>
          <w:p w:rsidR="00B951C3" w:rsidRPr="00D24858" w:rsidRDefault="00B951C3" w:rsidP="00B951C3">
            <w:pPr>
              <w:ind w:right="26"/>
              <w:rPr>
                <w:b/>
                <w:sz w:val="22"/>
                <w:szCs w:val="22"/>
              </w:rPr>
            </w:pPr>
            <w:r>
              <w:rPr>
                <w:b/>
                <w:color w:val="000000"/>
              </w:rPr>
              <w:t xml:space="preserve">3. </w:t>
            </w:r>
            <w:r w:rsidRPr="00D24858">
              <w:rPr>
                <w:b/>
                <w:color w:val="000000"/>
                <w:sz w:val="22"/>
                <w:szCs w:val="22"/>
              </w:rPr>
              <w:t xml:space="preserve"> Наличие квалифицированных кадровых ресурсов (неценовой критерий</w:t>
            </w:r>
            <w:r w:rsidRPr="00D24858">
              <w:rPr>
                <w:b/>
                <w:sz w:val="22"/>
                <w:szCs w:val="22"/>
              </w:rPr>
              <w:t>) (К</w:t>
            </w:r>
            <w:r w:rsidRPr="00D24858">
              <w:rPr>
                <w:b/>
                <w:sz w:val="22"/>
                <w:szCs w:val="22"/>
                <w:vertAlign w:val="subscript"/>
              </w:rPr>
              <w:t>3</w:t>
            </w:r>
            <w:r w:rsidRPr="00D24858">
              <w:rPr>
                <w:b/>
                <w:sz w:val="22"/>
                <w:szCs w:val="22"/>
              </w:rPr>
              <w:t>):</w:t>
            </w:r>
          </w:p>
          <w:p w:rsidR="00B951C3" w:rsidRPr="00A925A8" w:rsidRDefault="00B951C3" w:rsidP="00B951C3">
            <w:pPr>
              <w:spacing w:after="0"/>
              <w:ind w:right="28"/>
              <w:rPr>
                <w:b/>
                <w:sz w:val="16"/>
                <w:szCs w:val="16"/>
              </w:rPr>
            </w:pPr>
          </w:p>
          <w:p w:rsidR="00B951C3" w:rsidRPr="000029EB" w:rsidRDefault="00B951C3" w:rsidP="00B951C3">
            <w:pPr>
              <w:spacing w:after="0"/>
              <w:ind w:firstLine="426"/>
              <w:contextualSpacing/>
              <w:rPr>
                <w:sz w:val="22"/>
                <w:szCs w:val="22"/>
              </w:rPr>
            </w:pPr>
            <w:r w:rsidRPr="00D24858">
              <w:rPr>
                <w:sz w:val="22"/>
                <w:szCs w:val="22"/>
              </w:rPr>
              <w:t xml:space="preserve">По критерию «Наличие квалифицированных кадровых ресурсов» оценка проводится на основании формы №16 -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и/или копии трудовых договоров и/или копии гражданско-правовых договоров, </w:t>
            </w:r>
            <w:r w:rsidRPr="00D24858">
              <w:rPr>
                <w:rFonts w:eastAsia="Arial Unicode MS"/>
                <w:sz w:val="22"/>
                <w:szCs w:val="22"/>
              </w:rPr>
              <w:t>подтверждающих трудовые взаимоотношения</w:t>
            </w:r>
            <w:r w:rsidRPr="00D24858">
              <w:rPr>
                <w:sz w:val="22"/>
                <w:szCs w:val="22"/>
              </w:rPr>
              <w:t xml:space="preserve"> по числу сотрудников, указанных в справке о кадровых ресурсах, </w:t>
            </w:r>
            <w:r w:rsidRPr="000029EB">
              <w:rPr>
                <w:sz w:val="22"/>
                <w:szCs w:val="22"/>
              </w:rPr>
              <w:t>копии сертификатов, подтверждающих уровень квалификации привлекаемых кадровых ресурсов по требуемым направлениям, указанным в Таблице 1</w:t>
            </w:r>
            <w:r w:rsidRPr="00D24858">
              <w:rPr>
                <w:sz w:val="22"/>
                <w:szCs w:val="22"/>
              </w:rPr>
              <w:t>.</w:t>
            </w:r>
          </w:p>
          <w:p w:rsidR="00B951C3" w:rsidRPr="00A925A8" w:rsidRDefault="00B951C3" w:rsidP="00B951C3">
            <w:pPr>
              <w:spacing w:after="0"/>
              <w:ind w:firstLine="709"/>
              <w:contextualSpacing/>
              <w:rPr>
                <w:rFonts w:eastAsia="Arial Unicode MS"/>
                <w:sz w:val="16"/>
                <w:szCs w:val="16"/>
              </w:rPr>
            </w:pPr>
          </w:p>
          <w:p w:rsidR="00B951C3" w:rsidRPr="00D24858" w:rsidRDefault="00B951C3" w:rsidP="00B951C3">
            <w:pPr>
              <w:spacing w:after="0"/>
              <w:ind w:firstLine="709"/>
              <w:contextualSpacing/>
              <w:rPr>
                <w:rFonts w:eastAsia="Arial Unicode MS"/>
                <w:sz w:val="22"/>
                <w:szCs w:val="22"/>
              </w:rPr>
            </w:pPr>
            <w:r w:rsidRPr="00D24858">
              <w:rPr>
                <w:rFonts w:eastAsia="Calibri"/>
                <w:sz w:val="22"/>
                <w:szCs w:val="22"/>
                <w:lang w:eastAsia="en-US"/>
              </w:rPr>
              <w:t>Значение критерия определяется как среднеарифметическая величина промежуточных баллов (</w:t>
            </w:r>
            <w:r w:rsidRPr="00D24858">
              <w:rPr>
                <w:sz w:val="22"/>
                <w:szCs w:val="22"/>
              </w:rPr>
              <w:t>К</w:t>
            </w:r>
            <w:r>
              <w:rPr>
                <w:sz w:val="22"/>
                <w:szCs w:val="22"/>
                <w:vertAlign w:val="subscript"/>
              </w:rPr>
              <w:t>3</w:t>
            </w:r>
            <w:r w:rsidRPr="00D24858">
              <w:rPr>
                <w:rFonts w:eastAsia="Calibri"/>
                <w:sz w:val="22"/>
                <w:szCs w:val="22"/>
                <w:lang w:eastAsia="en-US"/>
              </w:rPr>
              <w:t>). Оценивается заявленное количество специалистов требуемых специальностей относительно расчетных данных, указанных в таблице №1</w:t>
            </w:r>
            <w:r w:rsidRPr="00D24858">
              <w:rPr>
                <w:rFonts w:eastAsia="Arial Unicode MS"/>
                <w:sz w:val="22"/>
                <w:szCs w:val="22"/>
              </w:rPr>
              <w:t>.</w:t>
            </w:r>
          </w:p>
          <w:p w:rsidR="00B951C3" w:rsidRPr="00A925A8" w:rsidRDefault="00B951C3" w:rsidP="00B951C3">
            <w:pPr>
              <w:ind w:right="26"/>
              <w:rPr>
                <w:rFonts w:eastAsia="Arial Unicode MS"/>
                <w:sz w:val="16"/>
                <w:szCs w:val="16"/>
              </w:rPr>
            </w:pPr>
          </w:p>
          <w:p w:rsidR="00B951C3" w:rsidRDefault="00B951C3" w:rsidP="00B951C3">
            <w:pPr>
              <w:ind w:right="26"/>
              <w:jc w:val="right"/>
              <w:rPr>
                <w:rFonts w:eastAsia="Arial Unicode MS"/>
                <w:sz w:val="22"/>
                <w:szCs w:val="22"/>
              </w:rPr>
            </w:pPr>
            <w:r w:rsidRPr="00D24858">
              <w:rPr>
                <w:rFonts w:eastAsia="Arial Unicode MS"/>
                <w:sz w:val="22"/>
                <w:szCs w:val="22"/>
              </w:rPr>
              <w:t>Таблица 1</w:t>
            </w: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5498"/>
              <w:gridCol w:w="1147"/>
              <w:gridCol w:w="935"/>
            </w:tblGrid>
            <w:tr w:rsidR="00B951C3" w:rsidRPr="00AA4561" w:rsidTr="00EB4F79">
              <w:trPr>
                <w:trHeight w:val="672"/>
                <w:tblHeader/>
              </w:trPr>
              <w:tc>
                <w:tcPr>
                  <w:tcW w:w="381" w:type="pct"/>
                  <w:vAlign w:val="center"/>
                </w:tcPr>
                <w:p w:rsidR="00B951C3" w:rsidRPr="00AA4561" w:rsidRDefault="00B951C3" w:rsidP="00E868B9">
                  <w:pPr>
                    <w:framePr w:hSpace="180" w:wrap="around" w:vAnchor="text" w:hAnchor="text" w:xAlign="center" w:y="1"/>
                    <w:spacing w:after="120" w:line="259" w:lineRule="auto"/>
                    <w:contextualSpacing/>
                    <w:jc w:val="center"/>
                    <w:rPr>
                      <w:b/>
                      <w:bCs/>
                      <w:sz w:val="22"/>
                      <w:szCs w:val="22"/>
                      <w:lang w:eastAsia="en-US"/>
                    </w:rPr>
                  </w:pPr>
                  <w:r w:rsidRPr="00AA4561">
                    <w:rPr>
                      <w:b/>
                      <w:bCs/>
                      <w:sz w:val="22"/>
                      <w:szCs w:val="22"/>
                      <w:lang w:eastAsia="en-US"/>
                    </w:rPr>
                    <w:t>№ п/п</w:t>
                  </w:r>
                </w:p>
              </w:tc>
              <w:tc>
                <w:tcPr>
                  <w:tcW w:w="3350" w:type="pct"/>
                  <w:vAlign w:val="center"/>
                </w:tcPr>
                <w:p w:rsidR="00B951C3" w:rsidRPr="00AA4561" w:rsidRDefault="00B951C3" w:rsidP="00E868B9">
                  <w:pPr>
                    <w:framePr w:hSpace="180" w:wrap="around" w:vAnchor="text" w:hAnchor="text" w:xAlign="center" w:y="1"/>
                    <w:spacing w:after="120" w:line="259" w:lineRule="auto"/>
                    <w:contextualSpacing/>
                    <w:jc w:val="center"/>
                    <w:rPr>
                      <w:b/>
                      <w:bCs/>
                      <w:sz w:val="22"/>
                      <w:szCs w:val="22"/>
                      <w:lang w:eastAsia="en-US"/>
                    </w:rPr>
                  </w:pPr>
                  <w:r w:rsidRPr="00AA4561">
                    <w:rPr>
                      <w:b/>
                      <w:bCs/>
                      <w:sz w:val="22"/>
                      <w:szCs w:val="22"/>
                      <w:lang w:eastAsia="en-US"/>
                    </w:rPr>
                    <w:t>Персонал</w:t>
                  </w:r>
                </w:p>
              </w:tc>
              <w:tc>
                <w:tcPr>
                  <w:tcW w:w="1269" w:type="pct"/>
                  <w:gridSpan w:val="2"/>
                  <w:vAlign w:val="center"/>
                </w:tcPr>
                <w:p w:rsidR="00B951C3" w:rsidRPr="00AA4561" w:rsidRDefault="00B951C3" w:rsidP="00E868B9">
                  <w:pPr>
                    <w:framePr w:hSpace="180" w:wrap="around" w:vAnchor="text" w:hAnchor="text" w:xAlign="center" w:y="1"/>
                    <w:spacing w:after="120" w:line="259" w:lineRule="auto"/>
                    <w:contextualSpacing/>
                    <w:jc w:val="center"/>
                    <w:rPr>
                      <w:b/>
                      <w:bCs/>
                      <w:sz w:val="22"/>
                      <w:szCs w:val="22"/>
                      <w:lang w:eastAsia="en-US"/>
                    </w:rPr>
                  </w:pPr>
                  <w:r w:rsidRPr="00AA4561">
                    <w:rPr>
                      <w:b/>
                      <w:bCs/>
                      <w:sz w:val="22"/>
                      <w:szCs w:val="22"/>
                      <w:lang w:eastAsia="en-US"/>
                    </w:rPr>
                    <w:t>Расчетное количество работников по j-й специальности</w:t>
                  </w:r>
                </w:p>
              </w:tc>
            </w:tr>
            <w:tr w:rsidR="00127048" w:rsidRPr="00AA4561" w:rsidTr="00EB4F79">
              <w:trPr>
                <w:trHeight w:val="441"/>
              </w:trPr>
              <w:tc>
                <w:tcPr>
                  <w:tcW w:w="381" w:type="pct"/>
                  <w:vAlign w:val="center"/>
                </w:tcPr>
                <w:p w:rsidR="00127048" w:rsidRPr="00AA4561" w:rsidRDefault="00127048" w:rsidP="00E868B9">
                  <w:pPr>
                    <w:framePr w:hSpace="180" w:wrap="around" w:vAnchor="text" w:hAnchor="text" w:xAlign="center" w:y="1"/>
                    <w:spacing w:after="0" w:line="259" w:lineRule="auto"/>
                    <w:contextualSpacing/>
                    <w:jc w:val="center"/>
                    <w:rPr>
                      <w:color w:val="000000"/>
                      <w:sz w:val="22"/>
                      <w:szCs w:val="22"/>
                      <w:lang w:eastAsia="en-US"/>
                    </w:rPr>
                  </w:pPr>
                  <w:r w:rsidRPr="00AA4561">
                    <w:rPr>
                      <w:color w:val="000000"/>
                      <w:sz w:val="22"/>
                      <w:szCs w:val="22"/>
                      <w:lang w:eastAsia="en-US"/>
                    </w:rPr>
                    <w:t>1</w:t>
                  </w:r>
                </w:p>
              </w:tc>
              <w:tc>
                <w:tcPr>
                  <w:tcW w:w="3350" w:type="pct"/>
                  <w:vAlign w:val="center"/>
                </w:tcPr>
                <w:p w:rsidR="00127048" w:rsidRPr="007B3498" w:rsidRDefault="00127048" w:rsidP="00E868B9">
                  <w:pPr>
                    <w:pStyle w:val="afffffb"/>
                    <w:framePr w:hSpace="180" w:wrap="around" w:vAnchor="text" w:hAnchor="text" w:xAlign="center" w:y="1"/>
                    <w:tabs>
                      <w:tab w:val="left" w:pos="1062"/>
                      <w:tab w:val="left" w:pos="1345"/>
                    </w:tabs>
                    <w:ind w:left="0"/>
                    <w:rPr>
                      <w:color w:val="000000"/>
                    </w:rPr>
                  </w:pPr>
                  <w:r w:rsidRPr="007B3498">
                    <w:rPr>
                      <w:color w:val="000000"/>
                    </w:rPr>
                    <w:t xml:space="preserve">Наличие специалиста (-ов) с сертификатом </w:t>
                  </w:r>
                  <w:r w:rsidRPr="007B3498">
                    <w:rPr>
                      <w:rFonts w:eastAsia="Calibri"/>
                      <w:lang w:eastAsia="en-US"/>
                    </w:rPr>
                    <w:t>«</w:t>
                  </w:r>
                  <w:r w:rsidRPr="007B3498">
                    <w:rPr>
                      <w:rFonts w:eastAsia="Calibri"/>
                      <w:lang w:val="en-US" w:eastAsia="en-US"/>
                    </w:rPr>
                    <w:t>Zend</w:t>
                  </w:r>
                  <w:r w:rsidRPr="007B3498">
                    <w:rPr>
                      <w:rFonts w:eastAsia="Calibri"/>
                      <w:lang w:eastAsia="en-US"/>
                    </w:rPr>
                    <w:t xml:space="preserve"> </w:t>
                  </w:r>
                  <w:r w:rsidRPr="007B3498">
                    <w:rPr>
                      <w:rFonts w:eastAsia="Calibri"/>
                      <w:lang w:val="en-US" w:eastAsia="en-US"/>
                    </w:rPr>
                    <w:t>Certified</w:t>
                  </w:r>
                  <w:r w:rsidRPr="007B3498">
                    <w:rPr>
                      <w:rFonts w:eastAsia="Calibri"/>
                      <w:lang w:eastAsia="en-US"/>
                    </w:rPr>
                    <w:t xml:space="preserve"> </w:t>
                  </w:r>
                  <w:r w:rsidRPr="007B3498">
                    <w:rPr>
                      <w:rFonts w:eastAsia="Calibri"/>
                      <w:lang w:val="en-US" w:eastAsia="en-US"/>
                    </w:rPr>
                    <w:t>Engineer</w:t>
                  </w:r>
                  <w:r w:rsidRPr="007B3498">
                    <w:rPr>
                      <w:rFonts w:eastAsia="Calibri"/>
                      <w:lang w:eastAsia="en-US"/>
                    </w:rPr>
                    <w:t xml:space="preserve"> </w:t>
                  </w:r>
                  <w:r w:rsidRPr="007B3498">
                    <w:rPr>
                      <w:rFonts w:eastAsia="Calibri"/>
                      <w:lang w:val="en-US" w:eastAsia="en-US"/>
                    </w:rPr>
                    <w:t>PHP</w:t>
                  </w:r>
                  <w:r w:rsidRPr="007B3498">
                    <w:rPr>
                      <w:rFonts w:eastAsia="Calibri"/>
                      <w:lang w:eastAsia="en-US"/>
                    </w:rPr>
                    <w:t xml:space="preserve"> 7»</w:t>
                  </w:r>
                </w:p>
              </w:tc>
              <w:tc>
                <w:tcPr>
                  <w:tcW w:w="699" w:type="pct"/>
                  <w:vAlign w:val="center"/>
                </w:tcPr>
                <w:p w:rsidR="00127048" w:rsidRPr="00AA4561" w:rsidRDefault="00127048" w:rsidP="00E868B9">
                  <w:pPr>
                    <w:framePr w:hSpace="180" w:wrap="around" w:vAnchor="text" w:hAnchor="text" w:xAlign="center" w:y="1"/>
                    <w:spacing w:after="120" w:line="259" w:lineRule="auto"/>
                    <w:contextualSpacing/>
                    <w:jc w:val="center"/>
                    <w:rPr>
                      <w:bCs/>
                      <w:sz w:val="22"/>
                      <w:szCs w:val="22"/>
                      <w:lang w:eastAsia="en-US"/>
                    </w:rPr>
                  </w:pPr>
                  <w:r w:rsidRPr="00AA4561">
                    <w:rPr>
                      <w:bCs/>
                      <w:sz w:val="22"/>
                      <w:szCs w:val="22"/>
                      <w:lang w:val="en-US" w:eastAsia="en-US"/>
                    </w:rPr>
                    <w:t>K</w:t>
                  </w:r>
                  <w:r w:rsidRPr="00AA4561">
                    <w:rPr>
                      <w:bCs/>
                      <w:sz w:val="22"/>
                      <w:szCs w:val="22"/>
                      <w:vertAlign w:val="subscript"/>
                      <w:lang w:eastAsia="en-US"/>
                    </w:rPr>
                    <w:t>1</w:t>
                  </w:r>
                  <w:r w:rsidRPr="00AA4561">
                    <w:rPr>
                      <w:bCs/>
                      <w:sz w:val="22"/>
                      <w:szCs w:val="22"/>
                      <w:vertAlign w:val="subscript"/>
                      <w:lang w:val="en-US" w:eastAsia="en-US"/>
                    </w:rPr>
                    <w:t>min</w:t>
                  </w:r>
                </w:p>
              </w:tc>
              <w:tc>
                <w:tcPr>
                  <w:tcW w:w="570" w:type="pct"/>
                  <w:vAlign w:val="center"/>
                </w:tcPr>
                <w:p w:rsidR="00127048" w:rsidRPr="00AA4561" w:rsidRDefault="00127048" w:rsidP="00E868B9">
                  <w:pPr>
                    <w:framePr w:hSpace="180" w:wrap="around" w:vAnchor="text" w:hAnchor="text" w:xAlign="center" w:y="1"/>
                    <w:spacing w:after="120" w:line="259" w:lineRule="auto"/>
                    <w:contextualSpacing/>
                    <w:jc w:val="center"/>
                    <w:rPr>
                      <w:bCs/>
                      <w:sz w:val="22"/>
                      <w:szCs w:val="22"/>
                      <w:lang w:eastAsia="en-US"/>
                    </w:rPr>
                  </w:pPr>
                  <w:r>
                    <w:rPr>
                      <w:bCs/>
                      <w:sz w:val="22"/>
                      <w:szCs w:val="22"/>
                      <w:lang w:eastAsia="en-US"/>
                    </w:rPr>
                    <w:t>2</w:t>
                  </w:r>
                </w:p>
              </w:tc>
            </w:tr>
            <w:tr w:rsidR="00127048" w:rsidRPr="00AA4561" w:rsidTr="00EB4F79">
              <w:trPr>
                <w:trHeight w:val="335"/>
              </w:trPr>
              <w:tc>
                <w:tcPr>
                  <w:tcW w:w="381" w:type="pct"/>
                  <w:vAlign w:val="center"/>
                </w:tcPr>
                <w:p w:rsidR="00127048" w:rsidRPr="00AA4561" w:rsidRDefault="00127048" w:rsidP="00E868B9">
                  <w:pPr>
                    <w:framePr w:hSpace="180" w:wrap="around" w:vAnchor="text" w:hAnchor="text" w:xAlign="center" w:y="1"/>
                    <w:spacing w:after="0" w:line="259" w:lineRule="auto"/>
                    <w:contextualSpacing/>
                    <w:jc w:val="center"/>
                    <w:rPr>
                      <w:color w:val="000000"/>
                      <w:sz w:val="22"/>
                      <w:szCs w:val="22"/>
                      <w:lang w:eastAsia="en-US"/>
                    </w:rPr>
                  </w:pPr>
                  <w:r w:rsidRPr="00AA4561">
                    <w:rPr>
                      <w:color w:val="000000"/>
                      <w:sz w:val="22"/>
                      <w:szCs w:val="22"/>
                      <w:lang w:eastAsia="en-US"/>
                    </w:rPr>
                    <w:t>2</w:t>
                  </w:r>
                </w:p>
              </w:tc>
              <w:tc>
                <w:tcPr>
                  <w:tcW w:w="3350" w:type="pct"/>
                  <w:vAlign w:val="center"/>
                </w:tcPr>
                <w:p w:rsidR="00127048" w:rsidRPr="007B3498" w:rsidRDefault="00127048" w:rsidP="00E868B9">
                  <w:pPr>
                    <w:pStyle w:val="afffffb"/>
                    <w:framePr w:hSpace="180" w:wrap="around" w:vAnchor="text" w:hAnchor="text" w:xAlign="center" w:y="1"/>
                    <w:tabs>
                      <w:tab w:val="left" w:pos="1062"/>
                      <w:tab w:val="left" w:pos="1345"/>
                    </w:tabs>
                    <w:ind w:left="0"/>
                    <w:rPr>
                      <w:color w:val="000000"/>
                    </w:rPr>
                  </w:pPr>
                  <w:r w:rsidRPr="007B3498">
                    <w:rPr>
                      <w:rFonts w:eastAsia="Calibri"/>
                      <w:lang w:eastAsia="en-US"/>
                    </w:rPr>
                    <w:t>Наличие специалиста (-ов) с сертификатом по продукту «1С-Битрикс: Управление сайтом» «Контент-менеджер»</w:t>
                  </w:r>
                </w:p>
              </w:tc>
              <w:tc>
                <w:tcPr>
                  <w:tcW w:w="699" w:type="pct"/>
                  <w:vAlign w:val="center"/>
                </w:tcPr>
                <w:p w:rsidR="00127048" w:rsidRPr="00AA4561" w:rsidRDefault="00127048" w:rsidP="00E868B9">
                  <w:pPr>
                    <w:framePr w:hSpace="180" w:wrap="around" w:vAnchor="text" w:hAnchor="text" w:xAlign="center" w:y="1"/>
                    <w:spacing w:after="120" w:line="259" w:lineRule="auto"/>
                    <w:contextualSpacing/>
                    <w:jc w:val="center"/>
                    <w:rPr>
                      <w:bCs/>
                      <w:sz w:val="22"/>
                      <w:szCs w:val="22"/>
                      <w:lang w:eastAsia="en-US"/>
                    </w:rPr>
                  </w:pPr>
                  <w:r w:rsidRPr="00AA4561">
                    <w:rPr>
                      <w:bCs/>
                      <w:sz w:val="22"/>
                      <w:szCs w:val="22"/>
                      <w:lang w:val="en-US" w:eastAsia="en-US"/>
                    </w:rPr>
                    <w:t>K</w:t>
                  </w:r>
                  <w:r w:rsidRPr="00AA4561">
                    <w:rPr>
                      <w:bCs/>
                      <w:sz w:val="22"/>
                      <w:szCs w:val="22"/>
                      <w:vertAlign w:val="subscript"/>
                      <w:lang w:eastAsia="en-US"/>
                    </w:rPr>
                    <w:t>2</w:t>
                  </w:r>
                  <w:r w:rsidRPr="00AA4561">
                    <w:rPr>
                      <w:bCs/>
                      <w:sz w:val="22"/>
                      <w:szCs w:val="22"/>
                      <w:vertAlign w:val="subscript"/>
                      <w:lang w:val="en-US" w:eastAsia="en-US"/>
                    </w:rPr>
                    <w:t>min</w:t>
                  </w:r>
                </w:p>
              </w:tc>
              <w:tc>
                <w:tcPr>
                  <w:tcW w:w="570" w:type="pct"/>
                  <w:vAlign w:val="center"/>
                </w:tcPr>
                <w:p w:rsidR="00127048" w:rsidRPr="00AA4561" w:rsidRDefault="00127048" w:rsidP="00E868B9">
                  <w:pPr>
                    <w:framePr w:hSpace="180" w:wrap="around" w:vAnchor="text" w:hAnchor="text" w:xAlign="center" w:y="1"/>
                    <w:spacing w:after="120" w:line="259" w:lineRule="auto"/>
                    <w:contextualSpacing/>
                    <w:jc w:val="center"/>
                    <w:rPr>
                      <w:bCs/>
                      <w:sz w:val="22"/>
                      <w:szCs w:val="22"/>
                      <w:lang w:eastAsia="en-US"/>
                    </w:rPr>
                  </w:pPr>
                  <w:r>
                    <w:rPr>
                      <w:bCs/>
                      <w:sz w:val="22"/>
                      <w:szCs w:val="22"/>
                      <w:lang w:eastAsia="en-US"/>
                    </w:rPr>
                    <w:t>1</w:t>
                  </w:r>
                </w:p>
              </w:tc>
            </w:tr>
            <w:tr w:rsidR="00127048" w:rsidRPr="00AA4561" w:rsidTr="00EB4F79">
              <w:trPr>
                <w:trHeight w:val="286"/>
              </w:trPr>
              <w:tc>
                <w:tcPr>
                  <w:tcW w:w="381" w:type="pct"/>
                  <w:vAlign w:val="center"/>
                </w:tcPr>
                <w:p w:rsidR="00127048" w:rsidRPr="00AA4561" w:rsidRDefault="00127048" w:rsidP="00E868B9">
                  <w:pPr>
                    <w:framePr w:hSpace="180" w:wrap="around" w:vAnchor="text" w:hAnchor="text" w:xAlign="center" w:y="1"/>
                    <w:spacing w:after="0" w:line="259" w:lineRule="auto"/>
                    <w:contextualSpacing/>
                    <w:jc w:val="center"/>
                    <w:rPr>
                      <w:color w:val="000000"/>
                      <w:sz w:val="22"/>
                      <w:szCs w:val="22"/>
                      <w:lang w:eastAsia="en-US"/>
                    </w:rPr>
                  </w:pPr>
                  <w:r w:rsidRPr="00AA4561">
                    <w:rPr>
                      <w:color w:val="000000"/>
                      <w:sz w:val="22"/>
                      <w:szCs w:val="22"/>
                      <w:lang w:eastAsia="en-US"/>
                    </w:rPr>
                    <w:t>3</w:t>
                  </w:r>
                </w:p>
              </w:tc>
              <w:tc>
                <w:tcPr>
                  <w:tcW w:w="3350" w:type="pct"/>
                </w:tcPr>
                <w:p w:rsidR="00127048" w:rsidRPr="007B3498" w:rsidRDefault="00127048" w:rsidP="00E868B9">
                  <w:pPr>
                    <w:pStyle w:val="afffffb"/>
                    <w:framePr w:hSpace="180" w:wrap="around" w:vAnchor="text" w:hAnchor="text" w:xAlign="center" w:y="1"/>
                    <w:tabs>
                      <w:tab w:val="left" w:pos="1062"/>
                      <w:tab w:val="left" w:pos="1345"/>
                    </w:tabs>
                    <w:ind w:left="0"/>
                    <w:rPr>
                      <w:color w:val="000000"/>
                    </w:rPr>
                  </w:pPr>
                  <w:r w:rsidRPr="007B3498">
                    <w:rPr>
                      <w:rFonts w:eastAsia="Calibri"/>
                      <w:lang w:eastAsia="en-US"/>
                    </w:rPr>
                    <w:t>Наличие специалиста (-ов) с сертификатом по продукту «1С-Битрикс: Управление сайтом» «Администратор. Бизнес».</w:t>
                  </w:r>
                </w:p>
              </w:tc>
              <w:tc>
                <w:tcPr>
                  <w:tcW w:w="699" w:type="pct"/>
                  <w:vAlign w:val="center"/>
                </w:tcPr>
                <w:p w:rsidR="00127048" w:rsidRPr="00AA4561" w:rsidRDefault="00127048" w:rsidP="00E868B9">
                  <w:pPr>
                    <w:framePr w:hSpace="180" w:wrap="around" w:vAnchor="text" w:hAnchor="text" w:xAlign="center" w:y="1"/>
                    <w:spacing w:after="120" w:line="259" w:lineRule="auto"/>
                    <w:contextualSpacing/>
                    <w:jc w:val="center"/>
                    <w:rPr>
                      <w:bCs/>
                      <w:sz w:val="22"/>
                      <w:szCs w:val="22"/>
                      <w:lang w:eastAsia="en-US"/>
                    </w:rPr>
                  </w:pPr>
                  <w:r w:rsidRPr="00AA4561">
                    <w:rPr>
                      <w:bCs/>
                      <w:sz w:val="22"/>
                      <w:szCs w:val="22"/>
                      <w:lang w:val="en-US" w:eastAsia="en-US"/>
                    </w:rPr>
                    <w:t>K</w:t>
                  </w:r>
                  <w:r w:rsidRPr="00AA4561">
                    <w:rPr>
                      <w:bCs/>
                      <w:sz w:val="22"/>
                      <w:szCs w:val="22"/>
                      <w:vertAlign w:val="subscript"/>
                      <w:lang w:eastAsia="en-US"/>
                    </w:rPr>
                    <w:t>3</w:t>
                  </w:r>
                  <w:r w:rsidRPr="00AA4561">
                    <w:rPr>
                      <w:bCs/>
                      <w:sz w:val="22"/>
                      <w:szCs w:val="22"/>
                      <w:vertAlign w:val="subscript"/>
                      <w:lang w:val="en-US" w:eastAsia="en-US"/>
                    </w:rPr>
                    <w:t>min</w:t>
                  </w:r>
                </w:p>
              </w:tc>
              <w:tc>
                <w:tcPr>
                  <w:tcW w:w="570" w:type="pct"/>
                  <w:vAlign w:val="center"/>
                </w:tcPr>
                <w:p w:rsidR="00127048" w:rsidRPr="00AA4561" w:rsidRDefault="00127048" w:rsidP="00E868B9">
                  <w:pPr>
                    <w:framePr w:hSpace="180" w:wrap="around" w:vAnchor="text" w:hAnchor="text" w:xAlign="center" w:y="1"/>
                    <w:spacing w:after="120" w:line="259" w:lineRule="auto"/>
                    <w:contextualSpacing/>
                    <w:jc w:val="center"/>
                    <w:rPr>
                      <w:bCs/>
                      <w:sz w:val="22"/>
                      <w:szCs w:val="22"/>
                      <w:lang w:eastAsia="en-US"/>
                    </w:rPr>
                  </w:pPr>
                  <w:r>
                    <w:rPr>
                      <w:bCs/>
                      <w:sz w:val="22"/>
                      <w:szCs w:val="22"/>
                      <w:lang w:eastAsia="en-US"/>
                    </w:rPr>
                    <w:t>2</w:t>
                  </w:r>
                </w:p>
              </w:tc>
            </w:tr>
            <w:tr w:rsidR="00127048" w:rsidRPr="00AA4561" w:rsidTr="00EB4F79">
              <w:trPr>
                <w:trHeight w:val="567"/>
              </w:trPr>
              <w:tc>
                <w:tcPr>
                  <w:tcW w:w="381" w:type="pct"/>
                  <w:vAlign w:val="center"/>
                </w:tcPr>
                <w:p w:rsidR="00127048" w:rsidRPr="00AA4561" w:rsidRDefault="00127048" w:rsidP="00E868B9">
                  <w:pPr>
                    <w:framePr w:hSpace="180" w:wrap="around" w:vAnchor="text" w:hAnchor="text" w:xAlign="center" w:y="1"/>
                    <w:spacing w:after="0" w:line="259" w:lineRule="auto"/>
                    <w:contextualSpacing/>
                    <w:jc w:val="center"/>
                    <w:rPr>
                      <w:color w:val="000000"/>
                      <w:sz w:val="22"/>
                      <w:szCs w:val="22"/>
                      <w:lang w:eastAsia="en-US"/>
                    </w:rPr>
                  </w:pPr>
                  <w:r w:rsidRPr="00AA4561">
                    <w:rPr>
                      <w:color w:val="000000"/>
                      <w:sz w:val="22"/>
                      <w:szCs w:val="22"/>
                      <w:lang w:eastAsia="en-US"/>
                    </w:rPr>
                    <w:t>4</w:t>
                  </w:r>
                </w:p>
              </w:tc>
              <w:tc>
                <w:tcPr>
                  <w:tcW w:w="3350" w:type="pct"/>
                </w:tcPr>
                <w:p w:rsidR="00127048" w:rsidRPr="007B3498" w:rsidRDefault="00127048" w:rsidP="00E868B9">
                  <w:pPr>
                    <w:pStyle w:val="afffffb"/>
                    <w:framePr w:hSpace="180" w:wrap="around" w:vAnchor="text" w:hAnchor="text" w:xAlign="center" w:y="1"/>
                    <w:tabs>
                      <w:tab w:val="left" w:pos="1062"/>
                      <w:tab w:val="left" w:pos="1345"/>
                    </w:tabs>
                    <w:ind w:left="0"/>
                    <w:rPr>
                      <w:color w:val="000000"/>
                    </w:rPr>
                  </w:pPr>
                  <w:r w:rsidRPr="007B3498">
                    <w:rPr>
                      <w:rFonts w:eastAsia="Calibri"/>
                      <w:lang w:eastAsia="en-US"/>
                    </w:rPr>
                    <w:t xml:space="preserve">Наличие специалиста (-ов) с сертификатом по продукту «1С-Битрикс: Управление сайтом» </w:t>
                  </w:r>
                  <w:r>
                    <w:rPr>
                      <w:rFonts w:eastAsia="Calibri"/>
                      <w:lang w:eastAsia="en-US"/>
                    </w:rPr>
                    <w:t>«Разработчик</w:t>
                  </w:r>
                  <w:r w:rsidRPr="007B3498">
                    <w:rPr>
                      <w:rFonts w:eastAsia="Calibri"/>
                      <w:lang w:eastAsia="en-US"/>
                    </w:rPr>
                    <w:t xml:space="preserve"> Bitrix Framework».</w:t>
                  </w:r>
                </w:p>
              </w:tc>
              <w:tc>
                <w:tcPr>
                  <w:tcW w:w="699" w:type="pct"/>
                  <w:vAlign w:val="center"/>
                </w:tcPr>
                <w:p w:rsidR="00127048" w:rsidRPr="00AA4561" w:rsidRDefault="00127048" w:rsidP="00E868B9">
                  <w:pPr>
                    <w:framePr w:hSpace="180" w:wrap="around" w:vAnchor="text" w:hAnchor="text" w:xAlign="center" w:y="1"/>
                    <w:spacing w:after="120" w:line="259" w:lineRule="auto"/>
                    <w:contextualSpacing/>
                    <w:jc w:val="center"/>
                    <w:rPr>
                      <w:bCs/>
                      <w:sz w:val="22"/>
                      <w:szCs w:val="22"/>
                      <w:lang w:eastAsia="en-US"/>
                    </w:rPr>
                  </w:pPr>
                  <w:r w:rsidRPr="00AA4561">
                    <w:rPr>
                      <w:bCs/>
                      <w:sz w:val="22"/>
                      <w:szCs w:val="22"/>
                      <w:lang w:val="en-US" w:eastAsia="en-US"/>
                    </w:rPr>
                    <w:t>K</w:t>
                  </w:r>
                  <w:r w:rsidRPr="00AA4561">
                    <w:rPr>
                      <w:bCs/>
                      <w:sz w:val="22"/>
                      <w:szCs w:val="22"/>
                      <w:vertAlign w:val="subscript"/>
                      <w:lang w:eastAsia="en-US"/>
                    </w:rPr>
                    <w:t>4</w:t>
                  </w:r>
                  <w:r w:rsidRPr="00AA4561">
                    <w:rPr>
                      <w:bCs/>
                      <w:sz w:val="22"/>
                      <w:szCs w:val="22"/>
                      <w:vertAlign w:val="subscript"/>
                      <w:lang w:val="en-US" w:eastAsia="en-US"/>
                    </w:rPr>
                    <w:t>min</w:t>
                  </w:r>
                </w:p>
              </w:tc>
              <w:tc>
                <w:tcPr>
                  <w:tcW w:w="570" w:type="pct"/>
                  <w:vAlign w:val="center"/>
                </w:tcPr>
                <w:p w:rsidR="00127048" w:rsidRPr="00AA4561" w:rsidRDefault="00127048" w:rsidP="00E868B9">
                  <w:pPr>
                    <w:framePr w:hSpace="180" w:wrap="around" w:vAnchor="text" w:hAnchor="text" w:xAlign="center" w:y="1"/>
                    <w:spacing w:after="120" w:line="259" w:lineRule="auto"/>
                    <w:contextualSpacing/>
                    <w:jc w:val="center"/>
                    <w:rPr>
                      <w:bCs/>
                      <w:sz w:val="22"/>
                      <w:szCs w:val="22"/>
                      <w:lang w:eastAsia="en-US"/>
                    </w:rPr>
                  </w:pPr>
                  <w:r>
                    <w:rPr>
                      <w:bCs/>
                      <w:sz w:val="22"/>
                      <w:szCs w:val="22"/>
                      <w:lang w:eastAsia="en-US"/>
                    </w:rPr>
                    <w:t>2</w:t>
                  </w:r>
                </w:p>
              </w:tc>
            </w:tr>
            <w:tr w:rsidR="00127048" w:rsidRPr="00AA4561" w:rsidTr="00EB4F79">
              <w:trPr>
                <w:trHeight w:val="567"/>
              </w:trPr>
              <w:tc>
                <w:tcPr>
                  <w:tcW w:w="381" w:type="pct"/>
                  <w:vAlign w:val="center"/>
                </w:tcPr>
                <w:p w:rsidR="00127048" w:rsidRPr="00AA4561" w:rsidRDefault="00127048" w:rsidP="00E868B9">
                  <w:pPr>
                    <w:framePr w:hSpace="180" w:wrap="around" w:vAnchor="text" w:hAnchor="text" w:xAlign="center" w:y="1"/>
                    <w:spacing w:after="0" w:line="259" w:lineRule="auto"/>
                    <w:contextualSpacing/>
                    <w:jc w:val="center"/>
                    <w:rPr>
                      <w:color w:val="000000"/>
                      <w:sz w:val="22"/>
                      <w:szCs w:val="22"/>
                      <w:lang w:eastAsia="en-US"/>
                    </w:rPr>
                  </w:pPr>
                  <w:r>
                    <w:rPr>
                      <w:color w:val="000000"/>
                      <w:sz w:val="22"/>
                      <w:szCs w:val="22"/>
                      <w:lang w:eastAsia="en-US"/>
                    </w:rPr>
                    <w:t>5</w:t>
                  </w:r>
                </w:p>
              </w:tc>
              <w:tc>
                <w:tcPr>
                  <w:tcW w:w="3350" w:type="pct"/>
                </w:tcPr>
                <w:p w:rsidR="00127048" w:rsidRPr="007B3498" w:rsidRDefault="00127048" w:rsidP="00E868B9">
                  <w:pPr>
                    <w:pStyle w:val="afffffb"/>
                    <w:framePr w:hSpace="180" w:wrap="around" w:vAnchor="text" w:hAnchor="text" w:xAlign="center" w:y="1"/>
                    <w:tabs>
                      <w:tab w:val="left" w:pos="1062"/>
                      <w:tab w:val="left" w:pos="1345"/>
                    </w:tabs>
                    <w:ind w:left="0"/>
                    <w:rPr>
                      <w:color w:val="000000"/>
                      <w:lang w:val="x-none"/>
                    </w:rPr>
                  </w:pPr>
                  <w:r w:rsidRPr="007B3498">
                    <w:rPr>
                      <w:rFonts w:eastAsia="Calibri"/>
                      <w:lang w:eastAsia="en-US"/>
                    </w:rPr>
                    <w:t>Наличие специалиста (-ов) с сертификатом по продукту «1С-Битрикс: Управление сайтом» «Установка и настройка»</w:t>
                  </w:r>
                </w:p>
              </w:tc>
              <w:tc>
                <w:tcPr>
                  <w:tcW w:w="699" w:type="pct"/>
                  <w:vAlign w:val="center"/>
                </w:tcPr>
                <w:p w:rsidR="00127048" w:rsidRPr="003F70C4" w:rsidRDefault="00127048" w:rsidP="00E868B9">
                  <w:pPr>
                    <w:framePr w:hSpace="180" w:wrap="around" w:vAnchor="text" w:hAnchor="text" w:xAlign="center" w:y="1"/>
                    <w:spacing w:after="120" w:line="259" w:lineRule="auto"/>
                    <w:contextualSpacing/>
                    <w:jc w:val="center"/>
                    <w:rPr>
                      <w:bCs/>
                      <w:sz w:val="22"/>
                      <w:szCs w:val="22"/>
                      <w:lang w:eastAsia="en-US"/>
                    </w:rPr>
                  </w:pPr>
                  <w:r w:rsidRPr="00AA4561">
                    <w:rPr>
                      <w:bCs/>
                      <w:sz w:val="22"/>
                      <w:szCs w:val="22"/>
                      <w:lang w:val="en-US" w:eastAsia="en-US"/>
                    </w:rPr>
                    <w:t>K</w:t>
                  </w:r>
                  <w:r>
                    <w:rPr>
                      <w:bCs/>
                      <w:sz w:val="22"/>
                      <w:szCs w:val="22"/>
                      <w:vertAlign w:val="subscript"/>
                      <w:lang w:eastAsia="en-US"/>
                    </w:rPr>
                    <w:t>5</w:t>
                  </w:r>
                  <w:r w:rsidRPr="00AA4561">
                    <w:rPr>
                      <w:bCs/>
                      <w:sz w:val="22"/>
                      <w:szCs w:val="22"/>
                      <w:vertAlign w:val="subscript"/>
                      <w:lang w:val="en-US" w:eastAsia="en-US"/>
                    </w:rPr>
                    <w:t>min</w:t>
                  </w:r>
                </w:p>
              </w:tc>
              <w:tc>
                <w:tcPr>
                  <w:tcW w:w="570" w:type="pct"/>
                  <w:vAlign w:val="center"/>
                </w:tcPr>
                <w:p w:rsidR="00127048" w:rsidRDefault="00127048" w:rsidP="00E868B9">
                  <w:pPr>
                    <w:framePr w:hSpace="180" w:wrap="around" w:vAnchor="text" w:hAnchor="text" w:xAlign="center" w:y="1"/>
                    <w:spacing w:after="120" w:line="259" w:lineRule="auto"/>
                    <w:contextualSpacing/>
                    <w:jc w:val="center"/>
                    <w:rPr>
                      <w:bCs/>
                      <w:sz w:val="22"/>
                      <w:szCs w:val="22"/>
                      <w:lang w:eastAsia="en-US"/>
                    </w:rPr>
                  </w:pPr>
                  <w:r>
                    <w:rPr>
                      <w:bCs/>
                      <w:sz w:val="22"/>
                      <w:szCs w:val="22"/>
                      <w:lang w:eastAsia="en-US"/>
                    </w:rPr>
                    <w:t>1</w:t>
                  </w:r>
                </w:p>
              </w:tc>
            </w:tr>
            <w:tr w:rsidR="00127048" w:rsidRPr="00AA4561" w:rsidTr="00EB4F79">
              <w:trPr>
                <w:trHeight w:val="567"/>
              </w:trPr>
              <w:tc>
                <w:tcPr>
                  <w:tcW w:w="381" w:type="pct"/>
                  <w:vAlign w:val="center"/>
                </w:tcPr>
                <w:p w:rsidR="00127048" w:rsidRDefault="00127048" w:rsidP="00E868B9">
                  <w:pPr>
                    <w:framePr w:hSpace="180" w:wrap="around" w:vAnchor="text" w:hAnchor="text" w:xAlign="center" w:y="1"/>
                    <w:spacing w:after="0" w:line="259" w:lineRule="auto"/>
                    <w:contextualSpacing/>
                    <w:jc w:val="center"/>
                    <w:rPr>
                      <w:color w:val="000000"/>
                      <w:sz w:val="22"/>
                      <w:szCs w:val="22"/>
                      <w:lang w:eastAsia="en-US"/>
                    </w:rPr>
                  </w:pPr>
                  <w:r>
                    <w:rPr>
                      <w:color w:val="000000"/>
                      <w:sz w:val="22"/>
                      <w:szCs w:val="22"/>
                      <w:lang w:eastAsia="en-US"/>
                    </w:rPr>
                    <w:t>6</w:t>
                  </w:r>
                </w:p>
              </w:tc>
              <w:tc>
                <w:tcPr>
                  <w:tcW w:w="3350" w:type="pct"/>
                </w:tcPr>
                <w:p w:rsidR="00127048" w:rsidRPr="007B3498" w:rsidRDefault="00127048" w:rsidP="00E868B9">
                  <w:pPr>
                    <w:pStyle w:val="afffffb"/>
                    <w:framePr w:hSpace="180" w:wrap="around" w:vAnchor="text" w:hAnchor="text" w:xAlign="center" w:y="1"/>
                    <w:tabs>
                      <w:tab w:val="left" w:pos="1062"/>
                      <w:tab w:val="left" w:pos="1345"/>
                    </w:tabs>
                    <w:ind w:left="0"/>
                    <w:rPr>
                      <w:color w:val="000000"/>
                    </w:rPr>
                  </w:pPr>
                  <w:r w:rsidRPr="007B3498">
                    <w:rPr>
                      <w:rFonts w:eastAsia="Calibri"/>
                      <w:lang w:eastAsia="en-US"/>
                    </w:rPr>
                    <w:t>Наличие специалиста (-ов) с сертификатом</w:t>
                  </w:r>
                  <w:r w:rsidRPr="007B3498">
                    <w:rPr>
                      <w:color w:val="000000"/>
                    </w:rPr>
                    <w:t xml:space="preserve"> администратор серверов </w:t>
                  </w:r>
                  <w:r w:rsidRPr="007B3498">
                    <w:rPr>
                      <w:color w:val="000000"/>
                      <w:lang w:val="en-US"/>
                    </w:rPr>
                    <w:t>Linux</w:t>
                  </w:r>
                  <w:r w:rsidRPr="007B3498">
                    <w:rPr>
                      <w:color w:val="000000"/>
                    </w:rPr>
                    <w:t xml:space="preserve"> (</w:t>
                  </w:r>
                  <w:r w:rsidRPr="007B3498">
                    <w:rPr>
                      <w:color w:val="000000"/>
                      <w:lang w:val="en-US"/>
                    </w:rPr>
                    <w:t>CentOS</w:t>
                  </w:r>
                  <w:r w:rsidRPr="007B3498">
                    <w:rPr>
                      <w:color w:val="000000"/>
                    </w:rPr>
                    <w:t>/</w:t>
                  </w:r>
                  <w:r w:rsidRPr="007B3498">
                    <w:rPr>
                      <w:color w:val="000000"/>
                      <w:lang w:val="en-US"/>
                    </w:rPr>
                    <w:t>Ubuntu</w:t>
                  </w:r>
                  <w:r w:rsidRPr="007B3498">
                    <w:rPr>
                      <w:color w:val="000000"/>
                    </w:rPr>
                    <w:t>)</w:t>
                  </w:r>
                </w:p>
              </w:tc>
              <w:tc>
                <w:tcPr>
                  <w:tcW w:w="699" w:type="pct"/>
                  <w:vAlign w:val="center"/>
                </w:tcPr>
                <w:p w:rsidR="00127048" w:rsidRPr="00127048" w:rsidRDefault="00127048" w:rsidP="00E868B9">
                  <w:pPr>
                    <w:framePr w:hSpace="180" w:wrap="around" w:vAnchor="text" w:hAnchor="text" w:xAlign="center" w:y="1"/>
                    <w:spacing w:after="120" w:line="259" w:lineRule="auto"/>
                    <w:contextualSpacing/>
                    <w:jc w:val="center"/>
                    <w:rPr>
                      <w:bCs/>
                      <w:sz w:val="22"/>
                      <w:szCs w:val="22"/>
                      <w:lang w:eastAsia="en-US"/>
                    </w:rPr>
                  </w:pPr>
                  <w:r w:rsidRPr="00AA4561">
                    <w:rPr>
                      <w:bCs/>
                      <w:sz w:val="22"/>
                      <w:szCs w:val="22"/>
                      <w:lang w:val="en-US" w:eastAsia="en-US"/>
                    </w:rPr>
                    <w:t>K</w:t>
                  </w:r>
                  <w:r>
                    <w:rPr>
                      <w:bCs/>
                      <w:sz w:val="22"/>
                      <w:szCs w:val="22"/>
                      <w:vertAlign w:val="subscript"/>
                      <w:lang w:eastAsia="en-US"/>
                    </w:rPr>
                    <w:t>5</w:t>
                  </w:r>
                  <w:r w:rsidRPr="00AA4561">
                    <w:rPr>
                      <w:bCs/>
                      <w:sz w:val="22"/>
                      <w:szCs w:val="22"/>
                      <w:vertAlign w:val="subscript"/>
                      <w:lang w:val="en-US" w:eastAsia="en-US"/>
                    </w:rPr>
                    <w:t>min</w:t>
                  </w:r>
                </w:p>
              </w:tc>
              <w:tc>
                <w:tcPr>
                  <w:tcW w:w="570" w:type="pct"/>
                  <w:vAlign w:val="center"/>
                </w:tcPr>
                <w:p w:rsidR="00127048" w:rsidRDefault="00127048" w:rsidP="00E868B9">
                  <w:pPr>
                    <w:framePr w:hSpace="180" w:wrap="around" w:vAnchor="text" w:hAnchor="text" w:xAlign="center" w:y="1"/>
                    <w:spacing w:after="120" w:line="259" w:lineRule="auto"/>
                    <w:contextualSpacing/>
                    <w:jc w:val="center"/>
                    <w:rPr>
                      <w:bCs/>
                      <w:sz w:val="22"/>
                      <w:szCs w:val="22"/>
                      <w:lang w:eastAsia="en-US"/>
                    </w:rPr>
                  </w:pPr>
                  <w:r>
                    <w:rPr>
                      <w:bCs/>
                      <w:sz w:val="22"/>
                      <w:szCs w:val="22"/>
                      <w:lang w:eastAsia="en-US"/>
                    </w:rPr>
                    <w:t>1</w:t>
                  </w:r>
                </w:p>
              </w:tc>
            </w:tr>
          </w:tbl>
          <w:p w:rsidR="00B951C3" w:rsidRPr="00A925A8" w:rsidRDefault="00B951C3" w:rsidP="00B951C3">
            <w:pPr>
              <w:ind w:right="26"/>
              <w:jc w:val="right"/>
              <w:rPr>
                <w:b/>
                <w:sz w:val="16"/>
                <w:szCs w:val="16"/>
              </w:rPr>
            </w:pPr>
          </w:p>
          <w:p w:rsidR="00B951C3" w:rsidRPr="00160A6B" w:rsidRDefault="00B951C3" w:rsidP="00B951C3">
            <w:pPr>
              <w:spacing w:after="0"/>
              <w:ind w:firstLine="709"/>
              <w:contextualSpacing/>
              <w:rPr>
                <w:rFonts w:eastAsia="Calibri"/>
                <w:sz w:val="22"/>
                <w:szCs w:val="22"/>
              </w:rPr>
            </w:pPr>
            <w:r w:rsidRPr="00160A6B">
              <w:rPr>
                <w:rFonts w:eastAsia="Calibri"/>
                <w:sz w:val="22"/>
                <w:szCs w:val="22"/>
              </w:rPr>
              <w:t>Для каждой из указанных в таблице специальностей проводится промежуточный расчет рейтинга каждой заявки по следующей формуле:</w:t>
            </w:r>
          </w:p>
          <w:p w:rsidR="00B951C3" w:rsidRPr="00A925A8" w:rsidRDefault="00B951C3" w:rsidP="00B951C3">
            <w:pPr>
              <w:spacing w:after="0"/>
              <w:contextualSpacing/>
              <w:rPr>
                <w:rFonts w:eastAsia="Calibri"/>
                <w:sz w:val="16"/>
                <w:szCs w:val="16"/>
              </w:rPr>
            </w:pPr>
          </w:p>
          <w:p w:rsidR="00B951C3" w:rsidRPr="00160A6B" w:rsidRDefault="00B951C3" w:rsidP="00B951C3">
            <w:pPr>
              <w:ind w:firstLine="709"/>
              <w:contextualSpacing/>
              <w:jc w:val="center"/>
              <w:rPr>
                <w:rFonts w:eastAsia="Calibri"/>
                <w:i/>
                <w:sz w:val="22"/>
                <w:szCs w:val="22"/>
              </w:rPr>
            </w:pPr>
            <w:r w:rsidRPr="00160A6B">
              <w:rPr>
                <w:rFonts w:eastAsia="Calibri"/>
                <w:i/>
                <w:sz w:val="22"/>
                <w:szCs w:val="22"/>
              </w:rPr>
              <w:t xml:space="preserve">    </w:t>
            </w:r>
            <w:r w:rsidRPr="00160A6B">
              <w:rPr>
                <w:rFonts w:eastAsia="Calibri"/>
                <w:i/>
                <w:sz w:val="22"/>
                <w:szCs w:val="22"/>
                <w:lang w:val="en-US"/>
              </w:rPr>
              <w:t>K</w:t>
            </w:r>
            <w:r w:rsidRPr="00160A6B">
              <w:rPr>
                <w:rFonts w:eastAsia="Calibri"/>
                <w:i/>
                <w:sz w:val="22"/>
                <w:szCs w:val="22"/>
                <w:vertAlign w:val="subscript"/>
                <w:lang w:val="en-US"/>
              </w:rPr>
              <w:t>ji</w:t>
            </w:r>
          </w:p>
          <w:p w:rsidR="00B951C3" w:rsidRPr="00160A6B" w:rsidRDefault="00B951C3" w:rsidP="00B951C3">
            <w:pPr>
              <w:ind w:firstLine="709"/>
              <w:contextualSpacing/>
              <w:jc w:val="center"/>
              <w:rPr>
                <w:rFonts w:eastAsia="Calibri"/>
                <w:i/>
                <w:sz w:val="22"/>
                <w:szCs w:val="22"/>
              </w:rPr>
            </w:pPr>
            <w:r w:rsidRPr="00160A6B">
              <w:rPr>
                <w:rFonts w:eastAsia="Calibri"/>
                <w:i/>
                <w:sz w:val="22"/>
                <w:szCs w:val="22"/>
                <w:lang w:val="en-US"/>
              </w:rPr>
              <w:t>R</w:t>
            </w:r>
            <w:r w:rsidRPr="00160A6B">
              <w:rPr>
                <w:rFonts w:eastAsia="Calibri"/>
                <w:i/>
                <w:sz w:val="22"/>
                <w:szCs w:val="22"/>
                <w:vertAlign w:val="subscript"/>
                <w:lang w:val="en-US"/>
              </w:rPr>
              <w:t>kji</w:t>
            </w:r>
            <w:r w:rsidRPr="00160A6B">
              <w:rPr>
                <w:rFonts w:eastAsia="Calibri"/>
                <w:i/>
                <w:sz w:val="22"/>
                <w:szCs w:val="22"/>
                <w:vertAlign w:val="subscript"/>
              </w:rPr>
              <w:t xml:space="preserve">    </w:t>
            </w:r>
            <w:r w:rsidRPr="00160A6B">
              <w:rPr>
                <w:rFonts w:eastAsia="Calibri"/>
                <w:i/>
                <w:sz w:val="22"/>
                <w:szCs w:val="22"/>
              </w:rPr>
              <w:t>=     ----------  х100</w:t>
            </w:r>
          </w:p>
          <w:p w:rsidR="00B951C3" w:rsidRPr="00160A6B" w:rsidRDefault="00B951C3" w:rsidP="00B951C3">
            <w:pPr>
              <w:ind w:firstLine="709"/>
              <w:contextualSpacing/>
              <w:jc w:val="center"/>
              <w:rPr>
                <w:rFonts w:eastAsia="Calibri"/>
                <w:i/>
                <w:sz w:val="22"/>
                <w:szCs w:val="22"/>
                <w:vertAlign w:val="subscript"/>
              </w:rPr>
            </w:pPr>
            <w:r w:rsidRPr="00160A6B">
              <w:rPr>
                <w:rFonts w:eastAsia="Calibri"/>
                <w:i/>
                <w:sz w:val="22"/>
                <w:szCs w:val="22"/>
              </w:rPr>
              <w:t xml:space="preserve">   </w:t>
            </w:r>
            <w:r w:rsidRPr="00160A6B">
              <w:rPr>
                <w:rFonts w:eastAsia="Calibri"/>
                <w:i/>
                <w:sz w:val="22"/>
                <w:szCs w:val="22"/>
                <w:lang w:val="en-US"/>
              </w:rPr>
              <w:t>K</w:t>
            </w:r>
            <w:r w:rsidRPr="00160A6B">
              <w:rPr>
                <w:rFonts w:eastAsia="Calibri"/>
                <w:i/>
                <w:sz w:val="22"/>
                <w:szCs w:val="22"/>
                <w:vertAlign w:val="subscript"/>
                <w:lang w:val="en-US"/>
              </w:rPr>
              <w:t>jmin</w:t>
            </w:r>
          </w:p>
          <w:p w:rsidR="00B951C3" w:rsidRPr="00160A6B" w:rsidRDefault="00B951C3" w:rsidP="00B951C3">
            <w:pPr>
              <w:ind w:firstLine="709"/>
              <w:contextualSpacing/>
              <w:jc w:val="center"/>
              <w:rPr>
                <w:rFonts w:eastAsia="Calibri"/>
                <w:i/>
                <w:sz w:val="22"/>
                <w:szCs w:val="22"/>
              </w:rPr>
            </w:pPr>
            <w:r w:rsidRPr="00160A6B">
              <w:rPr>
                <w:rFonts w:eastAsia="Calibri"/>
                <w:i/>
                <w:sz w:val="22"/>
                <w:szCs w:val="22"/>
              </w:rPr>
              <w:fldChar w:fldCharType="begin"/>
            </w:r>
            <w:r w:rsidRPr="00160A6B">
              <w:rPr>
                <w:rFonts w:eastAsia="Calibri"/>
                <w:i/>
                <w:sz w:val="22"/>
                <w:szCs w:val="22"/>
              </w:rPr>
              <w:instrText xml:space="preserve"> </w:instrText>
            </w:r>
            <w:r w:rsidRPr="00160A6B">
              <w:rPr>
                <w:rFonts w:eastAsia="Calibri"/>
                <w:i/>
                <w:sz w:val="22"/>
                <w:szCs w:val="22"/>
                <w:lang w:val="en-US"/>
              </w:rPr>
              <w:instrText>QUOTE</w:instrText>
            </w:r>
            <w:r w:rsidRPr="00160A6B">
              <w:rPr>
                <w:rFonts w:eastAsia="Calibri"/>
                <w:i/>
                <w:sz w:val="22"/>
                <w:szCs w:val="22"/>
              </w:rPr>
              <w:instrText xml:space="preserve"> </w:instrTex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R</m:t>
                  </m:r>
                </m:e>
                <m:sub>
                  <m:r>
                    <m:rPr>
                      <m:sty m:val="p"/>
                    </m:rPr>
                    <w:rPr>
                      <w:rFonts w:ascii="Cambria Math" w:eastAsia="Calibri" w:hAnsi="Cambria Math"/>
                      <w:sz w:val="22"/>
                      <w:szCs w:val="22"/>
                      <w:vertAlign w:val="subscript"/>
                      <w:lang w:val="en-US"/>
                    </w:rPr>
                    <m:t>k</m:t>
                  </m:r>
                  <m:r>
                    <m:rPr>
                      <m:sty m:val="p"/>
                    </m:rPr>
                    <w:rPr>
                      <w:rFonts w:ascii="Cambria Math" w:eastAsia="Calibri" w:hAnsi="Cambria Math"/>
                      <w:sz w:val="22"/>
                      <w:szCs w:val="22"/>
                      <w:vertAlign w:val="subscript"/>
                    </w:rPr>
                    <m:t>1</m:t>
                  </m:r>
                  <m:r>
                    <m:rPr>
                      <m:sty m:val="p"/>
                    </m:rPr>
                    <w:rPr>
                      <w:rFonts w:ascii="Cambria Math" w:eastAsia="Calibri" w:hAnsi="Cambria Math"/>
                      <w:sz w:val="22"/>
                      <w:szCs w:val="22"/>
                      <w:vertAlign w:val="subscript"/>
                      <w:lang w:val="en-US"/>
                    </w:rPr>
                    <m:t>i</m:t>
                  </m:r>
                </m:sub>
              </m:sSub>
              <m:r>
                <m:rPr>
                  <m:sty m:val="p"/>
                </m:rPr>
                <w:rPr>
                  <w:rFonts w:ascii="Cambria Math" w:eastAsia="Calibri" w:hAnsi="Cambria Math"/>
                  <w:sz w:val="22"/>
                  <w:szCs w:val="22"/>
                </w:rPr>
                <m:t>=</m:t>
              </m:r>
              <m:f>
                <m:fPr>
                  <m:ctrlPr>
                    <w:rPr>
                      <w:rFonts w:ascii="Cambria Math" w:eastAsia="Calibri" w:hAnsi="Cambria Math"/>
                      <w:sz w:val="22"/>
                      <w:szCs w:val="22"/>
                    </w:rPr>
                  </m:ctrlPr>
                </m:fPr>
                <m:num>
                  <m:sSub>
                    <m:sSubPr>
                      <m:ctrlPr>
                        <w:rPr>
                          <w:rFonts w:ascii="Cambria Math" w:eastAsia="Calibri" w:hAnsi="Cambria Math"/>
                          <w:i/>
                          <w:sz w:val="22"/>
                          <w:szCs w:val="22"/>
                        </w:rPr>
                      </m:ctrlPr>
                    </m:sSubPr>
                    <m:e>
                      <m:r>
                        <m:rPr>
                          <m:sty m:val="p"/>
                        </m:rPr>
                        <w:rPr>
                          <w:rFonts w:ascii="Cambria Math" w:eastAsia="Calibri" w:hAnsi="Cambria Math"/>
                          <w:sz w:val="22"/>
                          <w:szCs w:val="22"/>
                        </w:rPr>
                        <m:t>K</m:t>
                      </m:r>
                    </m:e>
                    <m:sub>
                      <m:r>
                        <m:rPr>
                          <m:sty m:val="p"/>
                        </m:rPr>
                        <w:rPr>
                          <w:rFonts w:ascii="Cambria Math" w:eastAsia="Calibri" w:hAnsi="Cambria Math"/>
                          <w:sz w:val="22"/>
                          <w:szCs w:val="22"/>
                        </w:rPr>
                        <m:t>1i</m:t>
                      </m:r>
                    </m:sub>
                  </m:sSub>
                </m:num>
                <m:den>
                  <m:sSub>
                    <m:sSubPr>
                      <m:ctrlPr>
                        <w:rPr>
                          <w:rFonts w:ascii="Cambria Math" w:eastAsia="Calibri" w:hAnsi="Cambria Math"/>
                          <w:i/>
                          <w:sz w:val="22"/>
                          <w:szCs w:val="22"/>
                        </w:rPr>
                      </m:ctrlPr>
                    </m:sSubPr>
                    <m:e>
                      <m:r>
                        <m:rPr>
                          <m:sty m:val="p"/>
                        </m:rPr>
                        <w:rPr>
                          <w:rFonts w:ascii="Cambria Math" w:eastAsia="Calibri" w:hAnsi="Cambria Math"/>
                          <w:sz w:val="22"/>
                          <w:szCs w:val="22"/>
                        </w:rPr>
                        <m:t>K</m:t>
                      </m:r>
                    </m:e>
                    <m:sub>
                      <m:r>
                        <m:rPr>
                          <m:sty m:val="p"/>
                        </m:rPr>
                        <w:rPr>
                          <w:rFonts w:ascii="Cambria Math" w:eastAsia="Calibri" w:hAnsi="Cambria Math"/>
                          <w:sz w:val="22"/>
                          <w:szCs w:val="22"/>
                        </w:rPr>
                        <m:t>1max</m:t>
                      </m:r>
                    </m:sub>
                  </m:sSub>
                </m:den>
              </m:f>
              <m:r>
                <m:rPr>
                  <m:sty m:val="p"/>
                </m:rPr>
                <w:rPr>
                  <w:rFonts w:ascii="Cambria Math" w:eastAsia="Calibri" w:hAnsi="Cambria Math"/>
                  <w:sz w:val="22"/>
                  <w:szCs w:val="22"/>
                </w:rPr>
                <m:t>*100</m:t>
              </m:r>
            </m:oMath>
            <w:r w:rsidRPr="00160A6B">
              <w:rPr>
                <w:rFonts w:eastAsia="Calibri"/>
                <w:i/>
                <w:sz w:val="22"/>
                <w:szCs w:val="22"/>
              </w:rPr>
              <w:instrText xml:space="preserve"> </w:instrText>
            </w:r>
            <w:r w:rsidRPr="00160A6B">
              <w:rPr>
                <w:rFonts w:eastAsia="Calibri"/>
                <w:i/>
                <w:sz w:val="22"/>
                <w:szCs w:val="22"/>
              </w:rPr>
              <w:fldChar w:fldCharType="end"/>
            </w:r>
          </w:p>
          <w:p w:rsidR="00B951C3" w:rsidRPr="00160A6B" w:rsidRDefault="00B951C3" w:rsidP="00B951C3">
            <w:pPr>
              <w:ind w:firstLine="709"/>
              <w:contextualSpacing/>
              <w:rPr>
                <w:rFonts w:eastAsia="Calibri"/>
                <w:i/>
                <w:sz w:val="22"/>
                <w:szCs w:val="22"/>
              </w:rPr>
            </w:pPr>
            <w:r w:rsidRPr="00160A6B">
              <w:rPr>
                <w:rFonts w:eastAsia="Calibri"/>
                <w:i/>
                <w:sz w:val="22"/>
                <w:szCs w:val="22"/>
              </w:rPr>
              <w:t>где:</w:t>
            </w:r>
          </w:p>
          <w:p w:rsidR="00B951C3" w:rsidRPr="00160A6B" w:rsidRDefault="00B951C3" w:rsidP="00B951C3">
            <w:pPr>
              <w:spacing w:after="120"/>
              <w:ind w:firstLine="709"/>
              <w:contextualSpacing/>
              <w:rPr>
                <w:rFonts w:eastAsia="Calibri"/>
                <w:i/>
                <w:iCs/>
                <w:color w:val="000000"/>
                <w:sz w:val="22"/>
                <w:szCs w:val="22"/>
              </w:rPr>
            </w:pPr>
            <w:r w:rsidRPr="00160A6B">
              <w:rPr>
                <w:rFonts w:eastAsia="Calibri"/>
                <w:i/>
                <w:sz w:val="22"/>
                <w:szCs w:val="22"/>
                <w:lang w:val="en-US"/>
              </w:rPr>
              <w:t>R</w:t>
            </w:r>
            <w:r w:rsidRPr="00160A6B">
              <w:rPr>
                <w:rFonts w:eastAsia="Calibri"/>
                <w:i/>
                <w:sz w:val="22"/>
                <w:szCs w:val="22"/>
                <w:vertAlign w:val="subscript"/>
                <w:lang w:val="en-US"/>
              </w:rPr>
              <w:t>kji</w:t>
            </w:r>
            <w:r w:rsidRPr="00160A6B">
              <w:rPr>
                <w:rFonts w:eastAsia="Calibri"/>
                <w:i/>
                <w:sz w:val="22"/>
                <w:szCs w:val="22"/>
                <w:vertAlign w:val="subscript"/>
              </w:rPr>
              <w:t xml:space="preserve"> </w:t>
            </w:r>
            <w:r w:rsidRPr="00160A6B">
              <w:rPr>
                <w:rFonts w:eastAsia="Calibri"/>
                <w:i/>
                <w:iCs/>
                <w:sz w:val="22"/>
                <w:szCs w:val="22"/>
              </w:rPr>
              <w:t xml:space="preserve">– </w:t>
            </w:r>
            <w:r w:rsidRPr="00160A6B">
              <w:rPr>
                <w:rFonts w:eastAsia="Calibri"/>
                <w:iCs/>
                <w:sz w:val="22"/>
                <w:szCs w:val="22"/>
              </w:rPr>
              <w:t>оценка</w:t>
            </w:r>
            <w:r w:rsidRPr="00160A6B">
              <w:rPr>
                <w:rFonts w:eastAsia="Calibri"/>
                <w:i/>
                <w:iCs/>
                <w:sz w:val="22"/>
                <w:szCs w:val="22"/>
              </w:rPr>
              <w:t xml:space="preserve"> </w:t>
            </w:r>
            <w:r w:rsidRPr="00160A6B">
              <w:rPr>
                <w:rFonts w:eastAsia="Calibri"/>
                <w:sz w:val="22"/>
                <w:szCs w:val="22"/>
              </w:rPr>
              <w:t xml:space="preserve"> заявки </w:t>
            </w:r>
            <w:r w:rsidRPr="00160A6B">
              <w:rPr>
                <w:rFonts w:eastAsia="Calibri"/>
                <w:sz w:val="22"/>
                <w:szCs w:val="22"/>
                <w:lang w:val="en-US"/>
              </w:rPr>
              <w:t>i</w:t>
            </w:r>
            <w:r w:rsidRPr="00160A6B">
              <w:rPr>
                <w:rFonts w:eastAsia="Calibri"/>
                <w:sz w:val="22"/>
                <w:szCs w:val="22"/>
              </w:rPr>
              <w:t xml:space="preserve">-го участника по </w:t>
            </w:r>
            <w:r w:rsidRPr="00160A6B">
              <w:rPr>
                <w:rFonts w:eastAsia="Calibri"/>
                <w:sz w:val="22"/>
                <w:szCs w:val="22"/>
                <w:lang w:val="en-US"/>
              </w:rPr>
              <w:t>j</w:t>
            </w:r>
            <w:r w:rsidRPr="00160A6B">
              <w:rPr>
                <w:rFonts w:eastAsia="Calibri"/>
                <w:sz w:val="22"/>
                <w:szCs w:val="22"/>
              </w:rPr>
              <w:t>-й специальности</w:t>
            </w:r>
            <w:r w:rsidRPr="00160A6B">
              <w:rPr>
                <w:rFonts w:eastAsia="Calibri"/>
                <w:color w:val="000000"/>
                <w:sz w:val="22"/>
                <w:szCs w:val="22"/>
              </w:rPr>
              <w:t>;</w:t>
            </w:r>
          </w:p>
          <w:p w:rsidR="00B951C3" w:rsidRPr="00160A6B" w:rsidRDefault="00B951C3" w:rsidP="00B951C3">
            <w:pPr>
              <w:spacing w:after="120"/>
              <w:ind w:left="709"/>
              <w:contextualSpacing/>
              <w:rPr>
                <w:rFonts w:eastAsia="Calibri"/>
                <w:sz w:val="22"/>
                <w:szCs w:val="22"/>
              </w:rPr>
            </w:pPr>
            <w:r w:rsidRPr="00160A6B">
              <w:rPr>
                <w:rFonts w:eastAsia="Calibri"/>
                <w:sz w:val="22"/>
                <w:szCs w:val="22"/>
              </w:rPr>
              <w:t>К</w:t>
            </w:r>
            <w:r w:rsidRPr="00160A6B">
              <w:rPr>
                <w:rFonts w:eastAsia="Calibri"/>
                <w:sz w:val="22"/>
                <w:szCs w:val="22"/>
                <w:vertAlign w:val="subscript"/>
                <w:lang w:val="en-US"/>
              </w:rPr>
              <w:t>ji</w:t>
            </w:r>
            <w:r w:rsidRPr="00160A6B">
              <w:rPr>
                <w:rFonts w:eastAsia="Calibri"/>
                <w:sz w:val="22"/>
                <w:szCs w:val="22"/>
              </w:rPr>
              <w:t xml:space="preserve"> – количество работников по </w:t>
            </w:r>
            <w:r w:rsidRPr="00160A6B">
              <w:rPr>
                <w:rFonts w:eastAsia="Calibri"/>
                <w:sz w:val="22"/>
                <w:szCs w:val="22"/>
                <w:lang w:val="en-US"/>
              </w:rPr>
              <w:t>j</w:t>
            </w:r>
            <w:r w:rsidRPr="00160A6B">
              <w:rPr>
                <w:rFonts w:eastAsia="Calibri"/>
                <w:sz w:val="22"/>
                <w:szCs w:val="22"/>
              </w:rPr>
              <w:t xml:space="preserve">-й специальности, привлекаемых </w:t>
            </w:r>
            <w:r w:rsidRPr="00160A6B">
              <w:rPr>
                <w:rFonts w:eastAsia="Calibri"/>
                <w:sz w:val="22"/>
                <w:szCs w:val="22"/>
                <w:lang w:val="en-US"/>
              </w:rPr>
              <w:t>i</w:t>
            </w:r>
            <w:r w:rsidRPr="00160A6B">
              <w:rPr>
                <w:rFonts w:eastAsia="Calibri"/>
                <w:sz w:val="22"/>
                <w:szCs w:val="22"/>
              </w:rPr>
              <w:t>-м участником, согласно Справке о кадровых ресурсах;</w:t>
            </w:r>
          </w:p>
          <w:p w:rsidR="00B951C3" w:rsidRPr="00160A6B" w:rsidRDefault="00B951C3" w:rsidP="00B951C3">
            <w:pPr>
              <w:spacing w:after="120"/>
              <w:ind w:firstLine="709"/>
              <w:contextualSpacing/>
              <w:rPr>
                <w:rFonts w:eastAsia="Calibri"/>
                <w:sz w:val="22"/>
                <w:szCs w:val="22"/>
              </w:rPr>
            </w:pPr>
            <w:r w:rsidRPr="00160A6B">
              <w:rPr>
                <w:rFonts w:eastAsia="Calibri"/>
                <w:sz w:val="22"/>
                <w:szCs w:val="22"/>
                <w:lang w:val="en-US"/>
              </w:rPr>
              <w:t>K</w:t>
            </w:r>
            <w:r w:rsidRPr="00160A6B">
              <w:rPr>
                <w:rFonts w:eastAsia="Calibri"/>
                <w:sz w:val="22"/>
                <w:szCs w:val="22"/>
                <w:vertAlign w:val="subscript"/>
                <w:lang w:val="en-US"/>
              </w:rPr>
              <w:t>jmin</w:t>
            </w:r>
            <w:r w:rsidRPr="00160A6B">
              <w:rPr>
                <w:rFonts w:eastAsia="Calibri"/>
                <w:sz w:val="22"/>
                <w:szCs w:val="22"/>
              </w:rPr>
              <w:t xml:space="preserve"> – расчетное количество работников по </w:t>
            </w:r>
            <w:r w:rsidRPr="00160A6B">
              <w:rPr>
                <w:rFonts w:eastAsia="Calibri"/>
                <w:sz w:val="22"/>
                <w:szCs w:val="22"/>
                <w:lang w:val="en-US"/>
              </w:rPr>
              <w:t>j</w:t>
            </w:r>
            <w:r w:rsidRPr="00160A6B">
              <w:rPr>
                <w:rFonts w:eastAsia="Calibri"/>
                <w:sz w:val="22"/>
                <w:szCs w:val="22"/>
              </w:rPr>
              <w:t>-й специальности, указанное в Таблице 1.</w:t>
            </w:r>
          </w:p>
          <w:p w:rsidR="00B951C3" w:rsidRPr="00160A6B" w:rsidRDefault="00B951C3" w:rsidP="00B951C3">
            <w:pPr>
              <w:spacing w:after="0"/>
              <w:ind w:firstLine="851"/>
              <w:contextualSpacing/>
              <w:rPr>
                <w:rFonts w:eastAsia="Calibri"/>
                <w:sz w:val="22"/>
                <w:szCs w:val="22"/>
              </w:rPr>
            </w:pPr>
          </w:p>
          <w:p w:rsidR="00B951C3" w:rsidRPr="00160A6B" w:rsidRDefault="00B951C3" w:rsidP="00B951C3">
            <w:pPr>
              <w:spacing w:after="0"/>
              <w:ind w:firstLine="851"/>
              <w:contextualSpacing/>
              <w:rPr>
                <w:rFonts w:eastAsia="Calibri"/>
                <w:sz w:val="22"/>
                <w:szCs w:val="22"/>
              </w:rPr>
            </w:pPr>
            <w:r w:rsidRPr="00160A6B">
              <w:rPr>
                <w:rFonts w:eastAsia="Calibri"/>
                <w:sz w:val="22"/>
                <w:szCs w:val="22"/>
              </w:rPr>
              <w:t>При этом:</w:t>
            </w:r>
          </w:p>
          <w:p w:rsidR="00B951C3" w:rsidRPr="00160A6B" w:rsidRDefault="00B951C3" w:rsidP="00B951C3">
            <w:pPr>
              <w:numPr>
                <w:ilvl w:val="0"/>
                <w:numId w:val="67"/>
              </w:numPr>
              <w:suppressAutoHyphens/>
              <w:spacing w:before="120" w:after="0"/>
              <w:ind w:left="0" w:firstLine="851"/>
              <w:contextualSpacing/>
              <w:rPr>
                <w:rFonts w:eastAsia="Calibri"/>
                <w:sz w:val="22"/>
                <w:szCs w:val="22"/>
              </w:rPr>
            </w:pPr>
            <w:r w:rsidRPr="00160A6B">
              <w:rPr>
                <w:rFonts w:eastAsia="Calibri"/>
                <w:sz w:val="22"/>
                <w:szCs w:val="22"/>
              </w:rPr>
              <w:t xml:space="preserve">если в Справке о кадровых ресурсах не указаны работники по </w:t>
            </w:r>
            <w:r w:rsidRPr="00160A6B">
              <w:rPr>
                <w:rFonts w:eastAsia="Calibri"/>
                <w:sz w:val="22"/>
                <w:szCs w:val="22"/>
                <w:lang w:val="en-US"/>
              </w:rPr>
              <w:t>j</w:t>
            </w:r>
            <w:r w:rsidRPr="00160A6B">
              <w:rPr>
                <w:rFonts w:eastAsia="Calibri"/>
                <w:sz w:val="22"/>
                <w:szCs w:val="22"/>
              </w:rPr>
              <w:t xml:space="preserve">-й специальности, заявке участника присваивается оценка по </w:t>
            </w:r>
            <w:r w:rsidRPr="00160A6B">
              <w:rPr>
                <w:rFonts w:eastAsia="Calibri"/>
                <w:sz w:val="22"/>
                <w:szCs w:val="22"/>
                <w:lang w:val="en-US"/>
              </w:rPr>
              <w:t>j</w:t>
            </w:r>
            <w:r w:rsidRPr="00160A6B">
              <w:rPr>
                <w:rFonts w:eastAsia="Calibri"/>
                <w:sz w:val="22"/>
                <w:szCs w:val="22"/>
              </w:rPr>
              <w:t>-й специальности 0 баллов;</w:t>
            </w:r>
          </w:p>
          <w:p w:rsidR="00B951C3" w:rsidRPr="00160A6B" w:rsidRDefault="00B951C3" w:rsidP="00B951C3">
            <w:pPr>
              <w:numPr>
                <w:ilvl w:val="0"/>
                <w:numId w:val="67"/>
              </w:numPr>
              <w:suppressAutoHyphens/>
              <w:spacing w:before="120" w:after="0"/>
              <w:ind w:left="0" w:firstLine="851"/>
              <w:contextualSpacing/>
              <w:rPr>
                <w:rFonts w:eastAsia="Calibri"/>
                <w:sz w:val="22"/>
                <w:szCs w:val="22"/>
              </w:rPr>
            </w:pPr>
            <w:r w:rsidRPr="00160A6B">
              <w:rPr>
                <w:rFonts w:eastAsia="Calibri"/>
                <w:sz w:val="22"/>
                <w:szCs w:val="22"/>
              </w:rPr>
              <w:t xml:space="preserve">если указанное в Справке о кадровых ресурсах количество работников по </w:t>
            </w:r>
            <w:r w:rsidRPr="00160A6B">
              <w:rPr>
                <w:rFonts w:eastAsia="Calibri"/>
                <w:sz w:val="22"/>
                <w:szCs w:val="22"/>
                <w:lang w:val="en-US"/>
              </w:rPr>
              <w:t>j</w:t>
            </w:r>
            <w:r w:rsidRPr="00160A6B">
              <w:rPr>
                <w:rFonts w:eastAsia="Calibri"/>
                <w:sz w:val="22"/>
                <w:szCs w:val="22"/>
              </w:rPr>
              <w:t xml:space="preserve">-й специальности равно или превышает расчетное количество человек по </w:t>
            </w:r>
            <w:r w:rsidRPr="00160A6B">
              <w:rPr>
                <w:rFonts w:eastAsia="Calibri"/>
                <w:sz w:val="22"/>
                <w:szCs w:val="22"/>
                <w:lang w:val="en-US"/>
              </w:rPr>
              <w:t>j</w:t>
            </w:r>
            <w:r w:rsidRPr="00160A6B">
              <w:rPr>
                <w:rFonts w:eastAsia="Calibri"/>
                <w:sz w:val="22"/>
                <w:szCs w:val="22"/>
              </w:rPr>
              <w:t xml:space="preserve">-й специальности, заявке участника присваивается оценка по </w:t>
            </w:r>
            <w:r w:rsidRPr="00160A6B">
              <w:rPr>
                <w:rFonts w:eastAsia="Calibri"/>
                <w:sz w:val="22"/>
                <w:szCs w:val="22"/>
                <w:lang w:val="en-US"/>
              </w:rPr>
              <w:t>j</w:t>
            </w:r>
            <w:r w:rsidRPr="00160A6B">
              <w:rPr>
                <w:rFonts w:eastAsia="Calibri"/>
                <w:sz w:val="22"/>
                <w:szCs w:val="22"/>
              </w:rPr>
              <w:t>-й специальности 100 баллов.</w:t>
            </w:r>
          </w:p>
          <w:p w:rsidR="00B951C3" w:rsidRPr="00160A6B" w:rsidRDefault="00B951C3" w:rsidP="00B951C3">
            <w:pPr>
              <w:suppressAutoHyphens/>
              <w:spacing w:after="0"/>
              <w:ind w:firstLine="851"/>
              <w:contextualSpacing/>
              <w:rPr>
                <w:rFonts w:eastAsia="Calibri"/>
                <w:sz w:val="22"/>
                <w:szCs w:val="22"/>
              </w:rPr>
            </w:pPr>
            <w:r w:rsidRPr="00160A6B">
              <w:rPr>
                <w:rFonts w:eastAsia="Calibri"/>
                <w:bCs/>
                <w:sz w:val="22"/>
                <w:szCs w:val="22"/>
                <w:lang w:eastAsia="ar-SA"/>
              </w:rPr>
              <w:t xml:space="preserve">В случае отсутствия в составе заявки Справки о кадровых ресурсах и/или </w:t>
            </w:r>
            <w:r w:rsidRPr="00160A6B">
              <w:rPr>
                <w:rFonts w:eastAsia="Arial Unicode MS"/>
                <w:sz w:val="22"/>
                <w:szCs w:val="22"/>
              </w:rPr>
              <w:t>подтверждающих документов (копий</w:t>
            </w:r>
            <w:r>
              <w:rPr>
                <w:rFonts w:eastAsia="Arial Unicode MS"/>
                <w:sz w:val="22"/>
                <w:szCs w:val="22"/>
              </w:rPr>
              <w:t xml:space="preserve"> сертификатов, </w:t>
            </w:r>
            <w:r w:rsidRPr="00160A6B">
              <w:rPr>
                <w:rFonts w:eastAsia="Arial Unicode MS"/>
                <w:sz w:val="22"/>
                <w:szCs w:val="22"/>
              </w:rPr>
              <w:t xml:space="preserve">подтверждающих уровень квалификации привлекаемых кадровых ресурсов, выписок из трудовых книжек </w:t>
            </w:r>
            <w:r w:rsidRPr="00160A6B">
              <w:rPr>
                <w:sz w:val="22"/>
                <w:szCs w:val="22"/>
              </w:rPr>
              <w:t>и/или копии трудовых договоров и/или копии гражданско-правовых договоров</w:t>
            </w:r>
            <w:r w:rsidRPr="00160A6B">
              <w:rPr>
                <w:rFonts w:eastAsia="Arial Unicode MS"/>
                <w:sz w:val="22"/>
                <w:szCs w:val="22"/>
              </w:rPr>
              <w:t>, подтверждающих трудовые взаимоотношения)</w:t>
            </w:r>
            <w:r w:rsidRPr="00160A6B">
              <w:rPr>
                <w:rFonts w:eastAsia="Calibri"/>
                <w:bCs/>
                <w:sz w:val="22"/>
                <w:szCs w:val="22"/>
                <w:lang w:eastAsia="ar-SA"/>
              </w:rPr>
              <w:t>,</w:t>
            </w:r>
            <w:r w:rsidRPr="00160A6B" w:rsidDel="00566CD7">
              <w:rPr>
                <w:rFonts w:eastAsia="Calibri"/>
                <w:bCs/>
                <w:sz w:val="22"/>
                <w:szCs w:val="22"/>
                <w:lang w:eastAsia="ar-SA"/>
              </w:rPr>
              <w:t xml:space="preserve"> </w:t>
            </w:r>
            <w:r w:rsidRPr="00160A6B">
              <w:rPr>
                <w:rFonts w:eastAsia="Calibri"/>
                <w:sz w:val="22"/>
                <w:szCs w:val="22"/>
              </w:rPr>
              <w:t xml:space="preserve">заявке данного участника </w:t>
            </w:r>
            <w:r w:rsidRPr="00160A6B">
              <w:rPr>
                <w:rFonts w:eastAsia="Calibri"/>
                <w:bCs/>
                <w:sz w:val="22"/>
                <w:szCs w:val="22"/>
              </w:rPr>
              <w:t>по оцениваемому критерию</w:t>
            </w:r>
            <w:r w:rsidRPr="00160A6B">
              <w:rPr>
                <w:rFonts w:eastAsia="Calibri"/>
                <w:sz w:val="22"/>
                <w:szCs w:val="22"/>
              </w:rPr>
              <w:t xml:space="preserve"> присваивается значение 0 баллов.</w:t>
            </w:r>
          </w:p>
          <w:p w:rsidR="00B951C3" w:rsidRPr="00160A6B" w:rsidRDefault="00B951C3" w:rsidP="00B951C3">
            <w:pPr>
              <w:spacing w:after="0"/>
              <w:ind w:firstLine="851"/>
              <w:contextualSpacing/>
              <w:rPr>
                <w:rFonts w:eastAsia="Calibri"/>
                <w:sz w:val="22"/>
                <w:szCs w:val="22"/>
              </w:rPr>
            </w:pPr>
          </w:p>
          <w:p w:rsidR="00B951C3" w:rsidRPr="00160A6B" w:rsidRDefault="00B951C3" w:rsidP="00B951C3">
            <w:pPr>
              <w:pStyle w:val="afffffb"/>
              <w:ind w:left="0" w:firstLine="709"/>
              <w:jc w:val="both"/>
              <w:rPr>
                <w:sz w:val="22"/>
                <w:szCs w:val="22"/>
                <w:lang w:val="x-none" w:eastAsia="x-none"/>
              </w:rPr>
            </w:pPr>
            <w:r w:rsidRPr="00160A6B">
              <w:rPr>
                <w:sz w:val="22"/>
                <w:szCs w:val="22"/>
                <w:lang w:val="x-none" w:eastAsia="x-none"/>
              </w:rPr>
              <w:t>Итоговый Рейтинг заявки по критерию «Наличие квалифицированных кадровых ресурсов» рассчитывается по формуле:</w:t>
            </w:r>
          </w:p>
          <w:p w:rsidR="00B951C3" w:rsidRPr="00160A6B" w:rsidRDefault="00B951C3" w:rsidP="00B951C3">
            <w:pPr>
              <w:pStyle w:val="afffffb"/>
              <w:jc w:val="center"/>
              <w:rPr>
                <w:rFonts w:eastAsia="Calibri"/>
                <w:sz w:val="22"/>
                <w:szCs w:val="22"/>
                <w:lang w:val="en-US"/>
              </w:rPr>
            </w:pPr>
            <w:r w:rsidRPr="00160A6B">
              <w:rPr>
                <w:sz w:val="22"/>
                <w:szCs w:val="22"/>
                <w:lang w:eastAsia="en-US"/>
              </w:rPr>
              <w:t>К</w:t>
            </w:r>
            <w:r w:rsidRPr="00160A6B">
              <w:rPr>
                <w:sz w:val="22"/>
                <w:szCs w:val="22"/>
                <w:vertAlign w:val="subscript"/>
                <w:lang w:val="en-US" w:eastAsia="en-US"/>
              </w:rPr>
              <w:t>3</w:t>
            </w:r>
            <w:r w:rsidRPr="00160A6B">
              <w:rPr>
                <w:rFonts w:eastAsia="Calibri"/>
                <w:sz w:val="22"/>
                <w:szCs w:val="22"/>
                <w:lang w:val="en-US"/>
              </w:rPr>
              <w:t xml:space="preserve">= </w:t>
            </w:r>
            <w:r w:rsidRPr="00160A6B">
              <w:rPr>
                <w:rFonts w:eastAsia="Calibri"/>
                <w:sz w:val="22"/>
                <w:szCs w:val="22"/>
                <w:lang w:val="en-US" w:eastAsia="en-US"/>
              </w:rPr>
              <w:t>(R</w:t>
            </w:r>
            <w:r w:rsidRPr="00160A6B">
              <w:rPr>
                <w:rFonts w:eastAsia="Calibri"/>
                <w:sz w:val="22"/>
                <w:szCs w:val="22"/>
                <w:vertAlign w:val="subscript"/>
                <w:lang w:val="en-US" w:eastAsia="en-US"/>
              </w:rPr>
              <w:t>k1i</w:t>
            </w:r>
            <w:r w:rsidRPr="00160A6B">
              <w:rPr>
                <w:rFonts w:eastAsia="Calibri"/>
                <w:sz w:val="22"/>
                <w:szCs w:val="22"/>
                <w:lang w:val="en-US" w:eastAsia="en-US"/>
              </w:rPr>
              <w:t>+R</w:t>
            </w:r>
            <w:r w:rsidRPr="00160A6B">
              <w:rPr>
                <w:rFonts w:eastAsia="Calibri"/>
                <w:sz w:val="22"/>
                <w:szCs w:val="22"/>
                <w:vertAlign w:val="subscript"/>
                <w:lang w:val="en-US" w:eastAsia="en-US"/>
              </w:rPr>
              <w:t>k2i</w:t>
            </w:r>
            <w:r w:rsidRPr="00160A6B">
              <w:rPr>
                <w:rFonts w:eastAsia="Calibri"/>
                <w:sz w:val="22"/>
                <w:szCs w:val="22"/>
                <w:lang w:val="en-US" w:eastAsia="en-US"/>
              </w:rPr>
              <w:t>+…+R</w:t>
            </w:r>
            <w:r w:rsidRPr="00160A6B">
              <w:rPr>
                <w:rFonts w:eastAsia="Calibri"/>
                <w:sz w:val="22"/>
                <w:szCs w:val="22"/>
                <w:vertAlign w:val="subscript"/>
                <w:lang w:val="en-US" w:eastAsia="en-US"/>
              </w:rPr>
              <w:t>kji</w:t>
            </w:r>
            <w:r w:rsidRPr="00160A6B">
              <w:rPr>
                <w:rFonts w:eastAsia="Calibri"/>
                <w:sz w:val="22"/>
                <w:szCs w:val="22"/>
                <w:lang w:val="en-US" w:eastAsia="en-US"/>
              </w:rPr>
              <w:t>)/j</w:t>
            </w:r>
            <w:r w:rsidRPr="00160A6B">
              <w:rPr>
                <w:rFonts w:eastAsia="Calibri"/>
                <w:sz w:val="22"/>
                <w:szCs w:val="22"/>
                <w:lang w:val="en-US"/>
              </w:rPr>
              <w:t xml:space="preserve">, </w:t>
            </w:r>
            <w:r w:rsidRPr="00160A6B">
              <w:rPr>
                <w:rFonts w:eastAsia="Calibri"/>
                <w:sz w:val="22"/>
                <w:szCs w:val="22"/>
              </w:rPr>
              <w:t>где</w:t>
            </w:r>
            <w:r w:rsidRPr="00160A6B">
              <w:rPr>
                <w:rFonts w:eastAsia="Calibri"/>
                <w:sz w:val="22"/>
                <w:szCs w:val="22"/>
                <w:lang w:val="en-US"/>
              </w:rPr>
              <w:t>:</w:t>
            </w:r>
          </w:p>
          <w:p w:rsidR="00B951C3" w:rsidRPr="00160A6B" w:rsidRDefault="00B951C3" w:rsidP="00B951C3">
            <w:pPr>
              <w:spacing w:after="0"/>
              <w:rPr>
                <w:rFonts w:eastAsia="Calibri"/>
                <w:b/>
                <w:sz w:val="22"/>
                <w:szCs w:val="22"/>
                <w:lang w:val="en-US" w:eastAsia="en-US"/>
              </w:rPr>
            </w:pPr>
          </w:p>
          <w:p w:rsidR="00B951C3" w:rsidRPr="00160A6B" w:rsidRDefault="00B951C3" w:rsidP="00B951C3">
            <w:pPr>
              <w:spacing w:after="0"/>
              <w:rPr>
                <w:rFonts w:eastAsia="Calibri"/>
                <w:sz w:val="22"/>
                <w:szCs w:val="22"/>
                <w:lang w:eastAsia="en-US"/>
              </w:rPr>
            </w:pPr>
            <w:r w:rsidRPr="00160A6B">
              <w:rPr>
                <w:sz w:val="22"/>
                <w:szCs w:val="22"/>
                <w:lang w:eastAsia="en-US"/>
              </w:rPr>
              <w:t>К</w:t>
            </w:r>
            <w:r>
              <w:rPr>
                <w:sz w:val="22"/>
                <w:szCs w:val="22"/>
                <w:vertAlign w:val="subscript"/>
                <w:lang w:eastAsia="en-US"/>
              </w:rPr>
              <w:t>3</w:t>
            </w:r>
            <w:r w:rsidRPr="00160A6B">
              <w:rPr>
                <w:rFonts w:eastAsia="Calibri"/>
                <w:b/>
                <w:sz w:val="22"/>
                <w:szCs w:val="22"/>
                <w:lang w:eastAsia="en-US"/>
              </w:rPr>
              <w:t xml:space="preserve"> </w:t>
            </w:r>
            <w:r w:rsidRPr="00160A6B">
              <w:rPr>
                <w:rFonts w:eastAsia="Calibri"/>
                <w:sz w:val="22"/>
                <w:szCs w:val="22"/>
                <w:lang w:eastAsia="en-US"/>
              </w:rPr>
              <w:t>–</w:t>
            </w:r>
            <w:r w:rsidRPr="00160A6B">
              <w:rPr>
                <w:rFonts w:eastAsia="Calibri"/>
                <w:sz w:val="22"/>
                <w:szCs w:val="22"/>
                <w:lang w:val="en-US" w:eastAsia="en-US"/>
              </w:rPr>
              <w:t> </w:t>
            </w:r>
            <w:r w:rsidRPr="00160A6B">
              <w:rPr>
                <w:rFonts w:eastAsia="Calibri"/>
                <w:sz w:val="22"/>
                <w:szCs w:val="22"/>
                <w:lang w:eastAsia="en-US"/>
              </w:rPr>
              <w:t xml:space="preserve">рейтинг заявки </w:t>
            </w:r>
            <w:r w:rsidRPr="00160A6B">
              <w:rPr>
                <w:rFonts w:eastAsia="Calibri"/>
                <w:sz w:val="22"/>
                <w:szCs w:val="22"/>
                <w:lang w:val="en-US" w:eastAsia="en-US"/>
              </w:rPr>
              <w:t>i</w:t>
            </w:r>
            <w:r w:rsidRPr="00160A6B">
              <w:rPr>
                <w:rFonts w:eastAsia="Calibri"/>
                <w:sz w:val="22"/>
                <w:szCs w:val="22"/>
                <w:lang w:eastAsia="en-US"/>
              </w:rPr>
              <w:t>-го участника по критерию «Наличие квалифицированных кадровых ресурсов»;</w:t>
            </w:r>
          </w:p>
          <w:p w:rsidR="00B951C3" w:rsidRPr="00160A6B" w:rsidRDefault="00B951C3" w:rsidP="00B951C3">
            <w:pPr>
              <w:spacing w:after="0"/>
              <w:rPr>
                <w:rFonts w:eastAsia="Calibri"/>
                <w:sz w:val="22"/>
                <w:szCs w:val="22"/>
                <w:lang w:eastAsia="en-US"/>
              </w:rPr>
            </w:pPr>
            <w:r w:rsidRPr="00160A6B">
              <w:rPr>
                <w:rFonts w:eastAsia="Calibri"/>
                <w:sz w:val="22"/>
                <w:szCs w:val="22"/>
                <w:lang w:val="en-US" w:eastAsia="en-US"/>
              </w:rPr>
              <w:t>R</w:t>
            </w:r>
            <w:r w:rsidRPr="00160A6B">
              <w:rPr>
                <w:rFonts w:eastAsia="Calibri"/>
                <w:sz w:val="22"/>
                <w:szCs w:val="22"/>
                <w:vertAlign w:val="subscript"/>
                <w:lang w:val="en-US" w:eastAsia="en-US"/>
              </w:rPr>
              <w:t>k</w:t>
            </w:r>
            <w:r w:rsidRPr="00160A6B">
              <w:rPr>
                <w:rFonts w:eastAsia="Calibri"/>
                <w:sz w:val="22"/>
                <w:szCs w:val="22"/>
                <w:vertAlign w:val="subscript"/>
                <w:lang w:eastAsia="en-US"/>
              </w:rPr>
              <w:t>1</w:t>
            </w:r>
            <w:r w:rsidRPr="00160A6B">
              <w:rPr>
                <w:rFonts w:eastAsia="Calibri"/>
                <w:sz w:val="22"/>
                <w:szCs w:val="22"/>
                <w:vertAlign w:val="subscript"/>
                <w:lang w:val="en-US" w:eastAsia="en-US"/>
              </w:rPr>
              <w:t>i</w:t>
            </w:r>
            <w:r w:rsidRPr="00160A6B">
              <w:rPr>
                <w:rFonts w:eastAsia="Calibri"/>
                <w:sz w:val="22"/>
                <w:szCs w:val="22"/>
                <w:lang w:eastAsia="en-US"/>
              </w:rPr>
              <w:t>+</w:t>
            </w:r>
            <w:r w:rsidRPr="00160A6B">
              <w:rPr>
                <w:rFonts w:eastAsia="Calibri"/>
                <w:sz w:val="22"/>
                <w:szCs w:val="22"/>
                <w:lang w:val="en-US" w:eastAsia="en-US"/>
              </w:rPr>
              <w:t>R</w:t>
            </w:r>
            <w:r w:rsidRPr="00160A6B">
              <w:rPr>
                <w:rFonts w:eastAsia="Calibri"/>
                <w:sz w:val="22"/>
                <w:szCs w:val="22"/>
                <w:vertAlign w:val="subscript"/>
                <w:lang w:val="en-US" w:eastAsia="en-US"/>
              </w:rPr>
              <w:t>k</w:t>
            </w:r>
            <w:r w:rsidRPr="00160A6B">
              <w:rPr>
                <w:rFonts w:eastAsia="Calibri"/>
                <w:sz w:val="22"/>
                <w:szCs w:val="22"/>
                <w:vertAlign w:val="subscript"/>
                <w:lang w:eastAsia="en-US"/>
              </w:rPr>
              <w:t>2</w:t>
            </w:r>
            <w:r w:rsidRPr="00160A6B">
              <w:rPr>
                <w:rFonts w:eastAsia="Calibri"/>
                <w:sz w:val="22"/>
                <w:szCs w:val="22"/>
                <w:vertAlign w:val="subscript"/>
                <w:lang w:val="en-US" w:eastAsia="en-US"/>
              </w:rPr>
              <w:t>i</w:t>
            </w:r>
            <w:r w:rsidRPr="00160A6B">
              <w:rPr>
                <w:rFonts w:eastAsia="Calibri"/>
                <w:sz w:val="22"/>
                <w:szCs w:val="22"/>
                <w:lang w:eastAsia="en-US"/>
              </w:rPr>
              <w:t>+…+</w:t>
            </w:r>
            <w:r w:rsidRPr="00160A6B">
              <w:rPr>
                <w:rFonts w:eastAsia="Calibri"/>
                <w:sz w:val="22"/>
                <w:szCs w:val="22"/>
                <w:lang w:val="en-US" w:eastAsia="en-US"/>
              </w:rPr>
              <w:t>R</w:t>
            </w:r>
            <w:r w:rsidRPr="00160A6B">
              <w:rPr>
                <w:rFonts w:eastAsia="Calibri"/>
                <w:sz w:val="22"/>
                <w:szCs w:val="22"/>
                <w:vertAlign w:val="subscript"/>
                <w:lang w:val="en-US" w:eastAsia="en-US"/>
              </w:rPr>
              <w:t>kji</w:t>
            </w:r>
            <w:r w:rsidRPr="00160A6B">
              <w:rPr>
                <w:rFonts w:eastAsia="Calibri"/>
                <w:b/>
                <w:sz w:val="22"/>
                <w:szCs w:val="22"/>
                <w:lang w:eastAsia="en-US"/>
              </w:rPr>
              <w:t xml:space="preserve"> – </w:t>
            </w:r>
            <w:r w:rsidRPr="00160A6B">
              <w:rPr>
                <w:rFonts w:eastAsia="Calibri"/>
                <w:sz w:val="22"/>
                <w:szCs w:val="22"/>
                <w:lang w:eastAsia="en-US"/>
              </w:rPr>
              <w:t xml:space="preserve">промежуточный рейтинг </w:t>
            </w:r>
            <w:r w:rsidRPr="00160A6B">
              <w:rPr>
                <w:rFonts w:eastAsia="Calibri"/>
                <w:sz w:val="22"/>
                <w:szCs w:val="22"/>
                <w:lang w:val="en-US" w:eastAsia="en-US"/>
              </w:rPr>
              <w:t>i</w:t>
            </w:r>
            <w:r w:rsidRPr="00160A6B">
              <w:rPr>
                <w:rFonts w:eastAsia="Calibri"/>
                <w:sz w:val="22"/>
                <w:szCs w:val="22"/>
                <w:lang w:eastAsia="en-US"/>
              </w:rPr>
              <w:t>-го участника по каждой квалификации;</w:t>
            </w:r>
          </w:p>
          <w:p w:rsidR="00B951C3" w:rsidRDefault="00B951C3" w:rsidP="00B951C3">
            <w:pPr>
              <w:tabs>
                <w:tab w:val="left" w:pos="0"/>
              </w:tabs>
              <w:rPr>
                <w:b/>
                <w:color w:val="000000"/>
              </w:rPr>
            </w:pPr>
            <w:r w:rsidRPr="00160A6B">
              <w:rPr>
                <w:rFonts w:eastAsia="Calibri"/>
                <w:sz w:val="22"/>
                <w:szCs w:val="22"/>
                <w:lang w:val="en-US" w:eastAsia="en-US"/>
              </w:rPr>
              <w:t>j</w:t>
            </w:r>
            <w:r w:rsidRPr="00160A6B">
              <w:rPr>
                <w:rFonts w:eastAsia="Calibri"/>
                <w:b/>
                <w:sz w:val="22"/>
                <w:szCs w:val="22"/>
                <w:lang w:eastAsia="en-US"/>
              </w:rPr>
              <w:t xml:space="preserve"> – </w:t>
            </w:r>
            <w:r w:rsidRPr="00160A6B">
              <w:rPr>
                <w:rFonts w:eastAsia="Calibri"/>
                <w:sz w:val="22"/>
                <w:szCs w:val="22"/>
                <w:lang w:eastAsia="en-US"/>
              </w:rPr>
              <w:t>количество (сумма) промежуточных квалификаций.</w:t>
            </w:r>
          </w:p>
        </w:tc>
        <w:tc>
          <w:tcPr>
            <w:tcW w:w="770" w:type="pct"/>
            <w:vAlign w:val="center"/>
          </w:tcPr>
          <w:p w:rsidR="00B951C3" w:rsidRDefault="00F64281" w:rsidP="00B951C3">
            <w:pPr>
              <w:pStyle w:val="aff0"/>
              <w:widowControl w:val="0"/>
              <w:jc w:val="center"/>
              <w:rPr>
                <w:b/>
                <w:sz w:val="22"/>
              </w:rPr>
            </w:pPr>
            <w:r>
              <w:rPr>
                <w:b/>
                <w:sz w:val="22"/>
              </w:rPr>
              <w:t>0,2</w:t>
            </w:r>
            <w:r w:rsidR="00B951C3" w:rsidRPr="00F33F6F">
              <w:rPr>
                <w:b/>
                <w:sz w:val="22"/>
              </w:rPr>
              <w:t xml:space="preserve"> (В</w:t>
            </w:r>
            <w:r w:rsidR="00B951C3" w:rsidRPr="00F33F6F">
              <w:rPr>
                <w:b/>
                <w:sz w:val="22"/>
                <w:vertAlign w:val="subscript"/>
              </w:rPr>
              <w:t>коэфф.</w:t>
            </w:r>
            <w:r w:rsidR="00B951C3">
              <w:rPr>
                <w:b/>
                <w:sz w:val="22"/>
                <w:vertAlign w:val="subscript"/>
              </w:rPr>
              <w:t>3</w:t>
            </w:r>
            <w:r w:rsidR="00B951C3" w:rsidRPr="00F33F6F">
              <w:rPr>
                <w:b/>
                <w:sz w:val="22"/>
              </w:rPr>
              <w:t>)</w:t>
            </w:r>
          </w:p>
        </w:tc>
      </w:tr>
    </w:tbl>
    <w:p w:rsidR="00575DA0" w:rsidRDefault="00575DA0">
      <w:pPr>
        <w:widowControl w:val="0"/>
        <w:tabs>
          <w:tab w:val="left" w:pos="0"/>
        </w:tabs>
        <w:spacing w:after="0"/>
        <w:rPr>
          <w:bCs/>
          <w:lang w:eastAsia="ar-SA"/>
        </w:rPr>
      </w:pPr>
    </w:p>
    <w:p w:rsidR="00575DA0" w:rsidRDefault="00575DA0">
      <w:pPr>
        <w:widowControl w:val="0"/>
        <w:tabs>
          <w:tab w:val="left" w:pos="0"/>
        </w:tabs>
        <w:spacing w:after="0"/>
        <w:rPr>
          <w:bCs/>
          <w:lang w:eastAsia="ar-SA"/>
        </w:rPr>
      </w:pPr>
    </w:p>
    <w:p w:rsidR="00575DA0" w:rsidRDefault="00DF658F">
      <w:pPr>
        <w:spacing w:after="0"/>
        <w:ind w:firstLine="709"/>
        <w:rPr>
          <w:b/>
        </w:rPr>
      </w:pPr>
      <w:r>
        <w:rPr>
          <w:b/>
        </w:rPr>
        <w:t>Методика расчета интегральной оценки общей предпочтительности заявки</w:t>
      </w:r>
    </w:p>
    <w:p w:rsidR="00575DA0" w:rsidRDefault="00DF658F">
      <w:pPr>
        <w:tabs>
          <w:tab w:val="left" w:pos="0"/>
        </w:tabs>
        <w:spacing w:after="0"/>
      </w:pPr>
      <w: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575DA0" w:rsidRDefault="00575DA0">
      <w:pPr>
        <w:tabs>
          <w:tab w:val="left" w:pos="0"/>
        </w:tabs>
        <w:spacing w:line="276" w:lineRule="auto"/>
      </w:pPr>
    </w:p>
    <w:p w:rsidR="00B951C3" w:rsidRPr="003565C3" w:rsidRDefault="00B951C3" w:rsidP="00B951C3">
      <w:pPr>
        <w:spacing w:line="276" w:lineRule="auto"/>
        <w:jc w:val="center"/>
        <w:rPr>
          <w:rFonts w:eastAsia="Calibri"/>
        </w:rPr>
      </w:pPr>
      <w:r w:rsidRPr="003565C3">
        <w:rPr>
          <w:bCs/>
          <w:spacing w:val="-5"/>
          <w:lang w:val="en-US"/>
        </w:rPr>
        <w:t>R</w:t>
      </w:r>
      <w:r w:rsidRPr="003565C3">
        <w:rPr>
          <w:bCs/>
          <w:spacing w:val="-5"/>
          <w:vertAlign w:val="subscript"/>
          <w:lang w:val="en-US"/>
        </w:rPr>
        <w:t>i</w:t>
      </w:r>
      <w:r w:rsidRPr="003565C3">
        <w:rPr>
          <w:bCs/>
          <w:spacing w:val="-5"/>
          <w:lang w:val="x-none"/>
        </w:rPr>
        <w:t xml:space="preserve"> =</w:t>
      </w:r>
      <w:r w:rsidRPr="003565C3">
        <w:rPr>
          <w:bCs/>
          <w:spacing w:val="-5"/>
        </w:rPr>
        <w:t xml:space="preserve"> К</w:t>
      </w:r>
      <w:r w:rsidRPr="003565C3">
        <w:rPr>
          <w:bCs/>
          <w:spacing w:val="-5"/>
          <w:vertAlign w:val="subscript"/>
        </w:rPr>
        <w:t>1</w:t>
      </w:r>
      <w:r w:rsidRPr="003565C3">
        <w:rPr>
          <w:bCs/>
          <w:spacing w:val="-5"/>
          <w:lang w:val="x-none"/>
        </w:rPr>
        <w:t xml:space="preserve"> </w:t>
      </w:r>
      <w:r w:rsidRPr="003565C3">
        <w:rPr>
          <w:bCs/>
          <w:spacing w:val="-5"/>
        </w:rPr>
        <w:t xml:space="preserve">* </w:t>
      </w:r>
      <w:r w:rsidRPr="003565C3">
        <w:t>В</w:t>
      </w:r>
      <w:r w:rsidRPr="003565C3">
        <w:rPr>
          <w:vertAlign w:val="subscript"/>
        </w:rPr>
        <w:t>коэфф.1</w:t>
      </w:r>
      <w:r w:rsidRPr="003565C3">
        <w:rPr>
          <w:bCs/>
          <w:spacing w:val="-5"/>
          <w:vertAlign w:val="subscript"/>
        </w:rPr>
        <w:t xml:space="preserve"> </w:t>
      </w:r>
      <w:r w:rsidRPr="003565C3">
        <w:rPr>
          <w:bCs/>
          <w:spacing w:val="-5"/>
        </w:rPr>
        <w:t xml:space="preserve"> </w:t>
      </w:r>
      <w:r w:rsidRPr="003565C3">
        <w:rPr>
          <w:bCs/>
          <w:spacing w:val="-5"/>
          <w:lang w:val="x-none"/>
        </w:rPr>
        <w:t>+</w:t>
      </w:r>
      <w:r w:rsidRPr="003565C3">
        <w:rPr>
          <w:bCs/>
          <w:spacing w:val="-5"/>
        </w:rPr>
        <w:t xml:space="preserve"> К</w:t>
      </w:r>
      <w:r w:rsidRPr="003565C3">
        <w:rPr>
          <w:bCs/>
          <w:spacing w:val="-5"/>
          <w:vertAlign w:val="subscript"/>
        </w:rPr>
        <w:t>2</w:t>
      </w:r>
      <w:r w:rsidRPr="003565C3">
        <w:rPr>
          <w:bCs/>
          <w:spacing w:val="-5"/>
        </w:rPr>
        <w:t xml:space="preserve"> * </w:t>
      </w:r>
      <w:r w:rsidRPr="003565C3">
        <w:t>В</w:t>
      </w:r>
      <w:r w:rsidRPr="003565C3">
        <w:rPr>
          <w:vertAlign w:val="subscript"/>
        </w:rPr>
        <w:t>коэфф.2</w:t>
      </w:r>
      <w:r>
        <w:rPr>
          <w:vertAlign w:val="subscript"/>
        </w:rPr>
        <w:t xml:space="preserve"> </w:t>
      </w:r>
      <w:r w:rsidRPr="003565C3">
        <w:rPr>
          <w:bCs/>
          <w:spacing w:val="-5"/>
          <w:lang w:val="x-none"/>
        </w:rPr>
        <w:t>+</w:t>
      </w:r>
      <w:r w:rsidRPr="003565C3">
        <w:rPr>
          <w:bCs/>
          <w:spacing w:val="-5"/>
        </w:rPr>
        <w:t xml:space="preserve"> К</w:t>
      </w:r>
      <w:r>
        <w:rPr>
          <w:bCs/>
          <w:spacing w:val="-5"/>
          <w:vertAlign w:val="subscript"/>
        </w:rPr>
        <w:t>3</w:t>
      </w:r>
      <w:r w:rsidRPr="003565C3">
        <w:rPr>
          <w:bCs/>
          <w:spacing w:val="-5"/>
        </w:rPr>
        <w:t xml:space="preserve"> * </w:t>
      </w:r>
      <w:r w:rsidRPr="003565C3">
        <w:t>В</w:t>
      </w:r>
      <w:r w:rsidRPr="003565C3">
        <w:rPr>
          <w:vertAlign w:val="subscript"/>
        </w:rPr>
        <w:t>коэфф.</w:t>
      </w:r>
      <w:r>
        <w:rPr>
          <w:vertAlign w:val="subscript"/>
        </w:rPr>
        <w:t>3</w:t>
      </w:r>
      <w:r w:rsidRPr="003565C3">
        <w:rPr>
          <w:rFonts w:eastAsia="Calibri"/>
        </w:rPr>
        <w:t>, где:</w:t>
      </w:r>
    </w:p>
    <w:p w:rsidR="00B951C3" w:rsidRPr="003565C3" w:rsidRDefault="00B951C3" w:rsidP="00B951C3">
      <w:pPr>
        <w:spacing w:line="276" w:lineRule="auto"/>
        <w:jc w:val="center"/>
        <w:rPr>
          <w:rFonts w:eastAsia="Calibri"/>
          <w:b/>
        </w:rPr>
      </w:pPr>
    </w:p>
    <w:p w:rsidR="00B951C3" w:rsidRPr="00265D65" w:rsidRDefault="00B951C3" w:rsidP="00B951C3">
      <w:pPr>
        <w:spacing w:after="0"/>
        <w:rPr>
          <w:rFonts w:eastAsia="Calibri"/>
        </w:rPr>
      </w:pPr>
      <w:r w:rsidRPr="00265D65">
        <w:rPr>
          <w:rFonts w:eastAsia="Calibri"/>
          <w:lang w:val="en-US"/>
        </w:rPr>
        <w:t>Ri</w:t>
      </w:r>
      <w:r w:rsidRPr="00265D65">
        <w:rPr>
          <w:rFonts w:eastAsia="Calibri"/>
        </w:rPr>
        <w:t xml:space="preserve"> – общий рейтинг предпочтительности i-й </w:t>
      </w:r>
      <w:r w:rsidRPr="00265D65">
        <w:t>заявки</w:t>
      </w:r>
      <w:r w:rsidRPr="00265D65">
        <w:rPr>
          <w:rFonts w:eastAsia="Calibri"/>
        </w:rPr>
        <w:t>;</w:t>
      </w:r>
    </w:p>
    <w:p w:rsidR="00B951C3" w:rsidRPr="00265D65" w:rsidRDefault="00B951C3" w:rsidP="00B951C3">
      <w:pPr>
        <w:spacing w:after="0"/>
        <w:rPr>
          <w:rFonts w:eastAsia="Calibri"/>
        </w:rPr>
      </w:pPr>
      <w:r w:rsidRPr="00265D65">
        <w:rPr>
          <w:bCs/>
          <w:spacing w:val="-5"/>
        </w:rPr>
        <w:t>К</w:t>
      </w:r>
      <w:r w:rsidRPr="00265D65">
        <w:rPr>
          <w:bCs/>
          <w:spacing w:val="-5"/>
          <w:vertAlign w:val="subscript"/>
        </w:rPr>
        <w:t>1</w:t>
      </w:r>
      <w:r w:rsidRPr="00265D65">
        <w:rPr>
          <w:rFonts w:eastAsia="Calibri"/>
        </w:rPr>
        <w:t xml:space="preserve">  - </w:t>
      </w:r>
      <w:r w:rsidRPr="00265D65">
        <w:rPr>
          <w:bCs/>
          <w:spacing w:val="-5"/>
          <w:lang w:val="x-none"/>
        </w:rPr>
        <w:t>рейтинг i-</w:t>
      </w:r>
      <w:r w:rsidRPr="00265D65">
        <w:rPr>
          <w:bCs/>
          <w:spacing w:val="-5"/>
        </w:rPr>
        <w:t>го</w:t>
      </w:r>
      <w:r w:rsidRPr="00265D65">
        <w:rPr>
          <w:bCs/>
          <w:spacing w:val="-5"/>
          <w:lang w:val="x-none"/>
        </w:rPr>
        <w:t xml:space="preserve"> </w:t>
      </w:r>
      <w:r w:rsidRPr="00265D65">
        <w:rPr>
          <w:bCs/>
          <w:spacing w:val="-5"/>
        </w:rPr>
        <w:t>предложения</w:t>
      </w:r>
      <w:r w:rsidRPr="00265D65">
        <w:rPr>
          <w:bCs/>
          <w:spacing w:val="-5"/>
          <w:lang w:val="x-none"/>
        </w:rPr>
        <w:t xml:space="preserve"> по </w:t>
      </w:r>
      <w:r w:rsidRPr="00265D65">
        <w:rPr>
          <w:bCs/>
          <w:spacing w:val="-5"/>
        </w:rPr>
        <w:t>критерию</w:t>
      </w:r>
      <w:r w:rsidRPr="00265D65">
        <w:rPr>
          <w:rFonts w:eastAsia="Calibri"/>
        </w:rPr>
        <w:t xml:space="preserve"> «Стоимость заявки»;</w:t>
      </w:r>
    </w:p>
    <w:p w:rsidR="00B951C3" w:rsidRDefault="00B951C3" w:rsidP="00B951C3">
      <w:pPr>
        <w:spacing w:after="0"/>
        <w:rPr>
          <w:bCs/>
          <w:spacing w:val="-5"/>
        </w:rPr>
      </w:pPr>
      <w:r w:rsidRPr="00265D65">
        <w:rPr>
          <w:bCs/>
          <w:spacing w:val="-5"/>
        </w:rPr>
        <w:t>К</w:t>
      </w:r>
      <w:r w:rsidRPr="00265D65">
        <w:rPr>
          <w:bCs/>
          <w:spacing w:val="-5"/>
          <w:vertAlign w:val="subscript"/>
        </w:rPr>
        <w:t>2</w:t>
      </w:r>
      <w:r w:rsidRPr="00265D65">
        <w:rPr>
          <w:rFonts w:eastAsia="Calibri"/>
        </w:rPr>
        <w:t xml:space="preserve"> – </w:t>
      </w:r>
      <w:r w:rsidRPr="00265D65">
        <w:rPr>
          <w:bCs/>
          <w:spacing w:val="-5"/>
          <w:lang w:val="x-none"/>
        </w:rPr>
        <w:t>рейтинг i-</w:t>
      </w:r>
      <w:r w:rsidRPr="00265D65">
        <w:rPr>
          <w:bCs/>
          <w:spacing w:val="-5"/>
        </w:rPr>
        <w:t>го</w:t>
      </w:r>
      <w:r w:rsidRPr="00265D65">
        <w:rPr>
          <w:bCs/>
          <w:spacing w:val="-5"/>
          <w:lang w:val="x-none"/>
        </w:rPr>
        <w:t xml:space="preserve"> </w:t>
      </w:r>
      <w:r w:rsidRPr="00265D65">
        <w:rPr>
          <w:bCs/>
          <w:spacing w:val="-5"/>
        </w:rPr>
        <w:t>предложения</w:t>
      </w:r>
      <w:r w:rsidRPr="00265D65">
        <w:rPr>
          <w:bCs/>
          <w:spacing w:val="-5"/>
          <w:lang w:val="x-none"/>
        </w:rPr>
        <w:t xml:space="preserve"> по </w:t>
      </w:r>
      <w:r w:rsidRPr="00265D65">
        <w:rPr>
          <w:bCs/>
          <w:spacing w:val="-5"/>
        </w:rPr>
        <w:t>критерию «</w:t>
      </w:r>
      <w:r w:rsidRPr="00265D65">
        <w:t>Опыт оказания аналогичных услуг</w:t>
      </w:r>
      <w:r w:rsidRPr="00265D65">
        <w:rPr>
          <w:bCs/>
          <w:spacing w:val="-5"/>
        </w:rPr>
        <w:t>»;</w:t>
      </w:r>
    </w:p>
    <w:p w:rsidR="00B951C3" w:rsidRPr="00265D65" w:rsidRDefault="00B951C3" w:rsidP="00B951C3">
      <w:pPr>
        <w:spacing w:after="0"/>
        <w:rPr>
          <w:bCs/>
          <w:spacing w:val="-5"/>
        </w:rPr>
      </w:pPr>
      <w:r w:rsidRPr="00265D65">
        <w:rPr>
          <w:bCs/>
          <w:spacing w:val="-5"/>
        </w:rPr>
        <w:t>К</w:t>
      </w:r>
      <w:r>
        <w:rPr>
          <w:bCs/>
          <w:spacing w:val="-5"/>
          <w:vertAlign w:val="subscript"/>
        </w:rPr>
        <w:t>3</w:t>
      </w:r>
      <w:r w:rsidRPr="00265D65">
        <w:rPr>
          <w:rFonts w:eastAsia="Calibri"/>
        </w:rPr>
        <w:t xml:space="preserve"> – </w:t>
      </w:r>
      <w:r w:rsidRPr="00265D65">
        <w:rPr>
          <w:bCs/>
          <w:spacing w:val="-5"/>
          <w:lang w:val="x-none"/>
        </w:rPr>
        <w:t>рейтинг i-</w:t>
      </w:r>
      <w:r w:rsidRPr="00265D65">
        <w:rPr>
          <w:bCs/>
          <w:spacing w:val="-5"/>
        </w:rPr>
        <w:t>го</w:t>
      </w:r>
      <w:r w:rsidRPr="00265D65">
        <w:rPr>
          <w:bCs/>
          <w:spacing w:val="-5"/>
          <w:lang w:val="x-none"/>
        </w:rPr>
        <w:t xml:space="preserve"> </w:t>
      </w:r>
      <w:r w:rsidRPr="00265D65">
        <w:rPr>
          <w:bCs/>
          <w:spacing w:val="-5"/>
        </w:rPr>
        <w:t>предложения</w:t>
      </w:r>
      <w:r w:rsidRPr="00265D65">
        <w:rPr>
          <w:bCs/>
          <w:spacing w:val="-5"/>
          <w:lang w:val="x-none"/>
        </w:rPr>
        <w:t xml:space="preserve"> по </w:t>
      </w:r>
      <w:r w:rsidRPr="00265D65">
        <w:rPr>
          <w:bCs/>
          <w:spacing w:val="-5"/>
        </w:rPr>
        <w:t>критерию «</w:t>
      </w:r>
      <w:r w:rsidRPr="00C20216">
        <w:rPr>
          <w:bCs/>
          <w:spacing w:val="-5"/>
        </w:rPr>
        <w:t>Наличие квалифицированных кадровых ресурсов</w:t>
      </w:r>
      <w:r w:rsidRPr="00265D65">
        <w:rPr>
          <w:bCs/>
          <w:spacing w:val="-5"/>
        </w:rPr>
        <w:t>»</w:t>
      </w:r>
    </w:p>
    <w:p w:rsidR="00B951C3" w:rsidRPr="00265D65" w:rsidRDefault="00B951C3" w:rsidP="00B951C3">
      <w:pPr>
        <w:spacing w:after="0"/>
        <w:rPr>
          <w:rFonts w:eastAsia="Calibri"/>
        </w:rPr>
      </w:pPr>
      <w:r w:rsidRPr="00265D65">
        <w:t>В</w:t>
      </w:r>
      <w:r w:rsidRPr="00265D65">
        <w:rPr>
          <w:vertAlign w:val="subscript"/>
        </w:rPr>
        <w:t>коэфф.1</w:t>
      </w:r>
      <w:r w:rsidRPr="00265D65">
        <w:rPr>
          <w:rFonts w:eastAsia="Calibri"/>
        </w:rPr>
        <w:t xml:space="preserve">, </w:t>
      </w:r>
      <w:r w:rsidRPr="00265D65">
        <w:t>В</w:t>
      </w:r>
      <w:r w:rsidRPr="00265D65">
        <w:rPr>
          <w:vertAlign w:val="subscript"/>
        </w:rPr>
        <w:t>коэфф.2</w:t>
      </w:r>
      <w:r>
        <w:t xml:space="preserve">, </w:t>
      </w:r>
      <w:r w:rsidRPr="00265D65">
        <w:t>В</w:t>
      </w:r>
      <w:r w:rsidRPr="00265D65">
        <w:rPr>
          <w:vertAlign w:val="subscript"/>
        </w:rPr>
        <w:t>коэфф.</w:t>
      </w:r>
      <w:r>
        <w:rPr>
          <w:vertAlign w:val="subscript"/>
        </w:rPr>
        <w:t>3</w:t>
      </w:r>
      <w:r w:rsidRPr="00265D65">
        <w:rPr>
          <w:rFonts w:eastAsia="Calibri"/>
        </w:rPr>
        <w:t xml:space="preserve"> – весовые коэффициенты соответствующих критериев.</w:t>
      </w:r>
    </w:p>
    <w:p w:rsidR="00575DA0" w:rsidRDefault="00575DA0"/>
    <w:p w:rsidR="00B951C3" w:rsidRPr="00AD2AB8" w:rsidRDefault="00DF658F" w:rsidP="00B951C3">
      <w:pPr>
        <w:numPr>
          <w:ilvl w:val="0"/>
          <w:numId w:val="68"/>
        </w:numPr>
        <w:tabs>
          <w:tab w:val="left" w:pos="426"/>
        </w:tabs>
        <w:suppressAutoHyphens/>
        <w:autoSpaceDE w:val="0"/>
        <w:autoSpaceDN w:val="0"/>
        <w:adjustRightInd w:val="0"/>
        <w:spacing w:after="0"/>
        <w:ind w:left="0" w:right="6" w:firstLine="142"/>
      </w:pPr>
      <w:r>
        <w:t xml:space="preserve">Для </w:t>
      </w:r>
      <w:r w:rsidR="00B951C3" w:rsidRPr="00AD2AB8">
        <w:t>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B951C3" w:rsidRPr="00AD2AB8" w:rsidRDefault="00B951C3" w:rsidP="00B951C3">
      <w:pPr>
        <w:numPr>
          <w:ilvl w:val="0"/>
          <w:numId w:val="68"/>
        </w:numPr>
        <w:tabs>
          <w:tab w:val="left" w:pos="426"/>
        </w:tabs>
        <w:suppressAutoHyphens/>
        <w:autoSpaceDE w:val="0"/>
        <w:autoSpaceDN w:val="0"/>
        <w:adjustRightInd w:val="0"/>
        <w:spacing w:after="0"/>
        <w:ind w:left="0" w:right="6" w:firstLine="142"/>
      </w:pPr>
      <w:r w:rsidRPr="00AD2AB8">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B951C3" w:rsidRPr="00AD2AB8" w:rsidRDefault="00B951C3" w:rsidP="00B951C3">
      <w:pPr>
        <w:numPr>
          <w:ilvl w:val="0"/>
          <w:numId w:val="68"/>
        </w:numPr>
        <w:tabs>
          <w:tab w:val="left" w:pos="426"/>
        </w:tabs>
        <w:suppressAutoHyphens/>
        <w:autoSpaceDE w:val="0"/>
        <w:autoSpaceDN w:val="0"/>
        <w:adjustRightInd w:val="0"/>
        <w:spacing w:after="0"/>
        <w:ind w:left="0" w:right="6" w:firstLine="142"/>
      </w:pPr>
      <w:r w:rsidRPr="00AD2AB8">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B951C3" w:rsidRPr="00AD2AB8" w:rsidRDefault="00B951C3" w:rsidP="00B951C3">
      <w:pPr>
        <w:numPr>
          <w:ilvl w:val="0"/>
          <w:numId w:val="68"/>
        </w:numPr>
        <w:tabs>
          <w:tab w:val="left" w:pos="426"/>
        </w:tabs>
        <w:suppressAutoHyphens/>
        <w:autoSpaceDE w:val="0"/>
        <w:autoSpaceDN w:val="0"/>
        <w:adjustRightInd w:val="0"/>
        <w:spacing w:after="0"/>
        <w:ind w:left="0" w:right="6" w:firstLine="142"/>
      </w:pPr>
      <w:r w:rsidRPr="00AD2AB8">
        <w:t>Сумма значимостей критериев оценки заявок составляет 100 процентов.</w:t>
      </w:r>
    </w:p>
    <w:p w:rsidR="00B951C3" w:rsidRPr="00AD2AB8" w:rsidRDefault="00B951C3" w:rsidP="00B951C3">
      <w:pPr>
        <w:numPr>
          <w:ilvl w:val="0"/>
          <w:numId w:val="68"/>
        </w:numPr>
        <w:tabs>
          <w:tab w:val="left" w:pos="426"/>
        </w:tabs>
        <w:suppressAutoHyphens/>
        <w:autoSpaceDE w:val="0"/>
        <w:autoSpaceDN w:val="0"/>
        <w:adjustRightInd w:val="0"/>
        <w:spacing w:after="0"/>
        <w:ind w:left="0" w:right="6" w:firstLine="142"/>
      </w:pPr>
      <w:r w:rsidRPr="00AD2AB8">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B951C3" w:rsidRPr="00AD2AB8" w:rsidRDefault="00B951C3" w:rsidP="00B951C3">
      <w:pPr>
        <w:numPr>
          <w:ilvl w:val="0"/>
          <w:numId w:val="68"/>
        </w:numPr>
        <w:tabs>
          <w:tab w:val="left" w:pos="426"/>
        </w:tabs>
        <w:suppressAutoHyphens/>
        <w:autoSpaceDE w:val="0"/>
        <w:autoSpaceDN w:val="0"/>
        <w:adjustRightInd w:val="0"/>
        <w:spacing w:after="0"/>
        <w:ind w:left="0" w:right="6" w:firstLine="142"/>
      </w:pPr>
      <w:r w:rsidRPr="00AD2AB8">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B951C3" w:rsidRPr="00AD2AB8" w:rsidRDefault="00B951C3" w:rsidP="00B951C3">
      <w:pPr>
        <w:numPr>
          <w:ilvl w:val="0"/>
          <w:numId w:val="68"/>
        </w:numPr>
        <w:tabs>
          <w:tab w:val="left" w:pos="426"/>
        </w:tabs>
        <w:suppressAutoHyphens/>
        <w:autoSpaceDE w:val="0"/>
        <w:autoSpaceDN w:val="0"/>
        <w:adjustRightInd w:val="0"/>
        <w:spacing w:after="0"/>
        <w:ind w:left="0" w:right="6" w:firstLine="142"/>
      </w:pPr>
      <w:r w:rsidRPr="00AD2AB8">
        <w:t>Для целей оценки заявок по ценовому критерию применяются ценовые предложения участников без НДС.</w:t>
      </w:r>
    </w:p>
    <w:p w:rsidR="00B951C3" w:rsidRPr="00AD2AB8" w:rsidRDefault="00B951C3" w:rsidP="00B951C3">
      <w:pPr>
        <w:pStyle w:val="afffffb"/>
        <w:widowControl w:val="0"/>
        <w:numPr>
          <w:ilvl w:val="0"/>
          <w:numId w:val="68"/>
        </w:numPr>
        <w:ind w:left="0" w:firstLine="142"/>
        <w:jc w:val="both"/>
        <w:rPr>
          <w:lang w:eastAsia="x-none"/>
        </w:rPr>
      </w:pPr>
      <w:r w:rsidRPr="00AD2AB8">
        <w:t>Победителем закупки признается участник закупки, заявка на участие в закупке, окончательное предложение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оказания услуг. В случае если итоговый рейтинг двух или более заявок будет одинаковым, победителем закупки признается участник, стоимость предложения которого будет наименьшей. В случае, если в нескольких заявках на участие в закупке, окончательных предложениях содержатся одинаковые условия исполнения договора (в том числе цена), меньший порядковый номер присваивается заявке на участие в закупке, окончательное предложение, которого поступило ранее других заявок на участие в закупке, окончательных предложений, содержащих такие же условия</w:t>
      </w:r>
      <w:r w:rsidRPr="00AD2AB8">
        <w:rPr>
          <w:bCs/>
        </w:rPr>
        <w:t>.</w:t>
      </w:r>
    </w:p>
    <w:p w:rsidR="00B951C3" w:rsidRPr="003565C3" w:rsidRDefault="00B951C3" w:rsidP="00B951C3">
      <w:pPr>
        <w:spacing w:after="0"/>
        <w:jc w:val="left"/>
        <w:rPr>
          <w:b/>
          <w:bCs/>
        </w:rPr>
      </w:pPr>
      <w:r w:rsidRPr="003565C3">
        <w:br w:type="page"/>
      </w:r>
    </w:p>
    <w:p w:rsidR="00575DA0" w:rsidRDefault="00B951C3" w:rsidP="00B951C3">
      <w:pPr>
        <w:tabs>
          <w:tab w:val="left" w:pos="426"/>
        </w:tabs>
        <w:spacing w:after="0"/>
        <w:ind w:left="142" w:right="6"/>
        <w:rPr>
          <w:b/>
        </w:rPr>
      </w:pPr>
      <w:r>
        <w:rPr>
          <w:b/>
        </w:rPr>
        <w:t xml:space="preserve">                                                                                                                                       </w:t>
      </w:r>
      <w:r w:rsidR="00DF658F">
        <w:rPr>
          <w:b/>
        </w:rPr>
        <w:t xml:space="preserve">Приложение № 2 </w:t>
      </w:r>
    </w:p>
    <w:p w:rsidR="00575DA0" w:rsidRDefault="00DF658F">
      <w:pPr>
        <w:jc w:val="right"/>
        <w:rPr>
          <w:b/>
        </w:rPr>
      </w:pPr>
      <w:r>
        <w:rPr>
          <w:b/>
        </w:rPr>
        <w:t xml:space="preserve">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p>
    <w:p w:rsidR="00575DA0" w:rsidRDefault="00575DA0">
      <w:pPr>
        <w:spacing w:after="0"/>
        <w:jc w:val="center"/>
        <w:rPr>
          <w:b/>
        </w:rPr>
      </w:pPr>
    </w:p>
    <w:p w:rsidR="00575DA0" w:rsidRDefault="00575DA0">
      <w:pPr>
        <w:jc w:val="center"/>
        <w:rPr>
          <w:b/>
          <w:bCs/>
          <w:lang w:eastAsia="ar-SA"/>
        </w:rPr>
      </w:pPr>
      <w:bookmarkStart w:id="173" w:name="_Toc468115612"/>
      <w:bookmarkStart w:id="174" w:name="_Toc493500442"/>
      <w:bookmarkStart w:id="175" w:name="_Toc513817240"/>
    </w:p>
    <w:p w:rsidR="00575DA0" w:rsidRDefault="00DF658F">
      <w:pPr>
        <w:jc w:val="center"/>
        <w:rPr>
          <w:b/>
          <w:bCs/>
          <w:lang w:eastAsia="ar-SA"/>
        </w:rPr>
      </w:pPr>
      <w:r>
        <w:rPr>
          <w:b/>
          <w:bCs/>
          <w:lang w:eastAsia="ar-SA"/>
        </w:rPr>
        <w:t>Методика оценки финансовой устойчивости Участников закупочной процедуры</w:t>
      </w:r>
    </w:p>
    <w:p w:rsidR="00575DA0" w:rsidRDefault="00DF658F">
      <w:pPr>
        <w:spacing w:before="100" w:beforeAutospacing="1" w:after="100" w:afterAutospacing="1"/>
        <w:ind w:left="-567" w:firstLine="993"/>
        <w:rPr>
          <w:bCs/>
          <w:sz w:val="22"/>
          <w:szCs w:val="22"/>
          <w:lang w:eastAsia="ar-SA"/>
        </w:rPr>
      </w:pPr>
      <w:r>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w:t>
      </w:r>
    </w:p>
    <w:p w:rsidR="00575DA0" w:rsidRDefault="00DF658F" w:rsidP="00C71EC5">
      <w:pPr>
        <w:numPr>
          <w:ilvl w:val="0"/>
          <w:numId w:val="32"/>
        </w:numPr>
        <w:spacing w:before="100" w:beforeAutospacing="1" w:after="100" w:afterAutospacing="1" w:line="360" w:lineRule="auto"/>
        <w:ind w:left="-567" w:firstLine="993"/>
        <w:rPr>
          <w:b/>
          <w:bCs/>
          <w:i/>
          <w:sz w:val="22"/>
          <w:szCs w:val="22"/>
          <w:u w:val="single"/>
          <w:lang w:eastAsia="ar-SA"/>
        </w:rPr>
      </w:pPr>
      <w:r>
        <w:rPr>
          <w:b/>
          <w:bCs/>
          <w:i/>
          <w:sz w:val="22"/>
          <w:szCs w:val="22"/>
          <w:u w:val="single"/>
          <w:lang w:eastAsia="ar-SA"/>
        </w:rPr>
        <w:t xml:space="preserve">По форме №1 (Бухгалтерский баланс) </w:t>
      </w:r>
    </w:p>
    <w:p w:rsidR="00575DA0" w:rsidRDefault="00DF658F">
      <w:pPr>
        <w:spacing w:after="0"/>
        <w:ind w:left="-567" w:firstLine="993"/>
        <w:rPr>
          <w:b/>
          <w:bCs/>
          <w:sz w:val="22"/>
          <w:szCs w:val="22"/>
          <w:lang w:eastAsia="ar-SA"/>
        </w:rPr>
      </w:pPr>
      <w:r>
        <w:rPr>
          <w:b/>
          <w:bCs/>
          <w:sz w:val="22"/>
          <w:szCs w:val="22"/>
          <w:lang w:eastAsia="ar-SA"/>
        </w:rPr>
        <w:t xml:space="preserve">Стр. 1600 </w:t>
      </w:r>
      <w:r>
        <w:rPr>
          <w:bCs/>
          <w:sz w:val="22"/>
          <w:szCs w:val="22"/>
          <w:lang w:eastAsia="ar-SA"/>
        </w:rPr>
        <w:t>– итоговое значение по «Активу» баланса, указывается на начало и окончание отчетного периода.</w:t>
      </w:r>
      <w:r>
        <w:rPr>
          <w:b/>
          <w:bCs/>
          <w:sz w:val="22"/>
          <w:szCs w:val="22"/>
          <w:lang w:eastAsia="ar-SA"/>
        </w:rPr>
        <w:t xml:space="preserve"> </w:t>
      </w:r>
    </w:p>
    <w:p w:rsidR="00575DA0" w:rsidRDefault="00DF658F">
      <w:pPr>
        <w:spacing w:after="0"/>
        <w:ind w:left="-567" w:firstLine="993"/>
        <w:rPr>
          <w:b/>
          <w:bCs/>
          <w:sz w:val="22"/>
          <w:szCs w:val="22"/>
          <w:lang w:eastAsia="ar-SA"/>
        </w:rPr>
      </w:pPr>
      <w:r>
        <w:rPr>
          <w:b/>
          <w:bCs/>
          <w:sz w:val="22"/>
          <w:szCs w:val="22"/>
          <w:lang w:eastAsia="ar-SA"/>
        </w:rPr>
        <w:t>Стр. 1400</w:t>
      </w:r>
      <w:r>
        <w:rPr>
          <w:bCs/>
          <w:sz w:val="22"/>
          <w:szCs w:val="22"/>
          <w:lang w:eastAsia="ar-SA"/>
        </w:rPr>
        <w:t xml:space="preserve"> – итоговое значение по разделу I</w:t>
      </w:r>
      <w:r>
        <w:rPr>
          <w:bCs/>
          <w:sz w:val="22"/>
          <w:szCs w:val="22"/>
          <w:lang w:val="en-US" w:eastAsia="ar-SA"/>
        </w:rPr>
        <w:t>V</w:t>
      </w:r>
      <w:r>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Pr>
          <w:b/>
          <w:bCs/>
          <w:sz w:val="22"/>
          <w:szCs w:val="22"/>
          <w:lang w:eastAsia="ar-SA"/>
        </w:rPr>
        <w:t xml:space="preserve"> </w:t>
      </w:r>
    </w:p>
    <w:p w:rsidR="00575DA0" w:rsidRDefault="00DF658F">
      <w:pPr>
        <w:tabs>
          <w:tab w:val="left" w:pos="540"/>
          <w:tab w:val="left" w:pos="720"/>
          <w:tab w:val="left" w:pos="1080"/>
        </w:tabs>
        <w:spacing w:after="0"/>
        <w:ind w:left="-567" w:firstLine="993"/>
        <w:rPr>
          <w:bCs/>
          <w:sz w:val="22"/>
          <w:szCs w:val="22"/>
          <w:lang w:eastAsia="ar-SA"/>
        </w:rPr>
      </w:pPr>
      <w:r>
        <w:rPr>
          <w:b/>
          <w:bCs/>
          <w:sz w:val="22"/>
          <w:szCs w:val="22"/>
          <w:lang w:eastAsia="ar-SA"/>
        </w:rPr>
        <w:t>Стр. 1500</w:t>
      </w:r>
      <w:r>
        <w:rPr>
          <w:bCs/>
          <w:sz w:val="22"/>
          <w:szCs w:val="22"/>
          <w:lang w:eastAsia="ar-SA"/>
        </w:rPr>
        <w:t xml:space="preserve"> – итоговое значение по разделу </w:t>
      </w:r>
      <w:r>
        <w:rPr>
          <w:bCs/>
          <w:sz w:val="22"/>
          <w:szCs w:val="22"/>
          <w:lang w:val="en-US" w:eastAsia="ar-SA"/>
        </w:rPr>
        <w:t>V</w:t>
      </w:r>
      <w:r>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575DA0" w:rsidRDefault="00575DA0">
      <w:pPr>
        <w:spacing w:after="0"/>
        <w:ind w:left="-567" w:firstLine="993"/>
        <w:rPr>
          <w:b/>
          <w:bCs/>
          <w:i/>
          <w:sz w:val="22"/>
          <w:szCs w:val="22"/>
          <w:u w:val="single"/>
          <w:lang w:eastAsia="ar-SA"/>
        </w:rPr>
      </w:pPr>
    </w:p>
    <w:p w:rsidR="00575DA0" w:rsidRDefault="00575DA0">
      <w:pPr>
        <w:spacing w:after="0"/>
        <w:ind w:left="-567" w:firstLine="993"/>
        <w:rPr>
          <w:bCs/>
          <w:sz w:val="22"/>
          <w:szCs w:val="22"/>
          <w:lang w:eastAsia="ar-SA"/>
        </w:rPr>
      </w:pPr>
    </w:p>
    <w:p w:rsidR="00575DA0" w:rsidRDefault="00DF658F">
      <w:pPr>
        <w:spacing w:after="0"/>
        <w:ind w:left="-567" w:firstLine="993"/>
        <w:jc w:val="center"/>
        <w:rPr>
          <w:rFonts w:eastAsia="Arial Unicode MS"/>
          <w:b/>
          <w:bCs/>
          <w:sz w:val="22"/>
          <w:szCs w:val="22"/>
          <w:lang w:eastAsia="ar-SA"/>
        </w:rPr>
      </w:pPr>
      <w:r>
        <w:rPr>
          <w:rFonts w:eastAsia="Arial Unicode MS"/>
          <w:b/>
          <w:bCs/>
          <w:sz w:val="22"/>
          <w:szCs w:val="22"/>
          <w:lang w:eastAsia="ar-SA"/>
        </w:rPr>
        <w:t>Методика оценки</w:t>
      </w:r>
    </w:p>
    <w:p w:rsidR="00575DA0" w:rsidRDefault="00DF658F">
      <w:pPr>
        <w:spacing w:after="0"/>
        <w:ind w:left="-567" w:firstLine="993"/>
        <w:rPr>
          <w:rFonts w:eastAsia="Arial Unicode MS"/>
          <w:bCs/>
          <w:sz w:val="22"/>
          <w:szCs w:val="22"/>
          <w:lang w:eastAsia="ar-SA"/>
        </w:rPr>
      </w:pPr>
      <w:r>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575DA0" w:rsidRDefault="00575DA0">
      <w:pPr>
        <w:spacing w:after="0"/>
        <w:ind w:left="-567" w:firstLine="993"/>
        <w:jc w:val="left"/>
        <w:rPr>
          <w:rFonts w:eastAsia="Arial Unicode MS"/>
          <w:b/>
          <w:bCs/>
          <w:sz w:val="22"/>
          <w:szCs w:val="22"/>
          <w:u w:val="single"/>
          <w:lang w:eastAsia="ar-SA"/>
        </w:rPr>
      </w:pPr>
    </w:p>
    <w:p w:rsidR="00575DA0" w:rsidRDefault="00DF658F" w:rsidP="00C71EC5">
      <w:pPr>
        <w:numPr>
          <w:ilvl w:val="1"/>
          <w:numId w:val="32"/>
        </w:numPr>
        <w:tabs>
          <w:tab w:val="left" w:pos="1080"/>
        </w:tabs>
        <w:spacing w:after="0" w:line="360" w:lineRule="auto"/>
        <w:ind w:left="-567" w:firstLine="993"/>
        <w:rPr>
          <w:rFonts w:eastAsia="Arial Unicode MS"/>
          <w:bCs/>
          <w:sz w:val="22"/>
          <w:szCs w:val="22"/>
          <w:lang w:eastAsia="ar-SA"/>
        </w:rPr>
      </w:pPr>
      <w:r>
        <w:rPr>
          <w:rFonts w:eastAsia="Arial Unicode MS"/>
          <w:b/>
          <w:bCs/>
          <w:sz w:val="22"/>
          <w:szCs w:val="22"/>
          <w:lang w:eastAsia="ar-SA"/>
        </w:rPr>
        <w:t>Стоимость чистых активов (СЧА)</w:t>
      </w:r>
      <w:r>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575DA0" w:rsidRDefault="00DF658F">
      <w:pPr>
        <w:tabs>
          <w:tab w:val="num" w:pos="576"/>
          <w:tab w:val="left" w:pos="1080"/>
        </w:tabs>
        <w:spacing w:after="240" w:line="360" w:lineRule="auto"/>
        <w:ind w:left="-567" w:firstLine="993"/>
        <w:rPr>
          <w:bCs/>
          <w:sz w:val="22"/>
          <w:szCs w:val="22"/>
          <w:lang w:eastAsia="ar-SA"/>
        </w:rPr>
      </w:pPr>
      <w:r>
        <w:rPr>
          <w:bCs/>
          <w:sz w:val="22"/>
          <w:szCs w:val="22"/>
          <w:lang w:eastAsia="ar-SA"/>
        </w:rPr>
        <w:t xml:space="preserve">СЧА= стр.1600-стр.1400-стр.1500, </w:t>
      </w:r>
    </w:p>
    <w:p w:rsidR="00575DA0" w:rsidRDefault="00DF658F">
      <w:pPr>
        <w:tabs>
          <w:tab w:val="num" w:pos="576"/>
          <w:tab w:val="left" w:pos="1080"/>
        </w:tabs>
        <w:spacing w:after="240"/>
        <w:ind w:left="-567" w:firstLine="993"/>
        <w:rPr>
          <w:bCs/>
          <w:sz w:val="22"/>
          <w:szCs w:val="22"/>
          <w:lang w:eastAsia="ar-SA"/>
        </w:rPr>
      </w:pPr>
      <w:r>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575DA0" w:rsidRDefault="00DF658F">
      <w:pPr>
        <w:tabs>
          <w:tab w:val="num" w:pos="576"/>
          <w:tab w:val="left" w:pos="1080"/>
        </w:tabs>
        <w:spacing w:after="240"/>
        <w:ind w:left="-567" w:firstLine="993"/>
        <w:rPr>
          <w:bCs/>
          <w:sz w:val="22"/>
          <w:szCs w:val="22"/>
          <w:lang w:eastAsia="ar-SA"/>
        </w:rPr>
      </w:pPr>
      <w:r>
        <w:rPr>
          <w:bCs/>
          <w:sz w:val="22"/>
          <w:szCs w:val="22"/>
          <w:lang w:eastAsia="ar-SA"/>
        </w:rPr>
        <w:t>Показатель СЧА должен иметь значение &gt;0.</w:t>
      </w:r>
    </w:p>
    <w:p w:rsidR="00575DA0" w:rsidRDefault="00575DA0">
      <w:pPr>
        <w:jc w:val="left"/>
        <w:rPr>
          <w:b/>
        </w:rPr>
      </w:pPr>
    </w:p>
    <w:p w:rsidR="00575DA0" w:rsidRDefault="00575DA0">
      <w:pPr>
        <w:jc w:val="right"/>
        <w:rPr>
          <w:b/>
        </w:rPr>
      </w:pPr>
    </w:p>
    <w:p w:rsidR="00575DA0" w:rsidRDefault="00DF658F">
      <w:pPr>
        <w:pStyle w:val="11"/>
        <w:pageBreakBefore/>
        <w:numPr>
          <w:ilvl w:val="0"/>
          <w:numId w:val="6"/>
        </w:numPr>
        <w:spacing w:before="0" w:after="0"/>
        <w:ind w:left="0" w:firstLine="567"/>
        <w:rPr>
          <w:rStyle w:val="16"/>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190872477"/>
      <w:bookmarkEnd w:id="173"/>
      <w:bookmarkEnd w:id="174"/>
      <w:bookmarkEnd w:id="175"/>
      <w:bookmarkEnd w:id="176"/>
      <w:r>
        <w:rPr>
          <w:rStyle w:val="16"/>
          <w:b/>
          <w:bCs/>
          <w:sz w:val="24"/>
          <w:szCs w:val="24"/>
        </w:rPr>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575DA0" w:rsidRDefault="00575DA0"/>
    <w:p w:rsidR="00575DA0" w:rsidRDefault="00DF658F">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1070399"/>
      <w:bookmarkStart w:id="194" w:name="_Toc10034205"/>
      <w:bookmarkStart w:id="195" w:name="_Toc12891782"/>
      <w:bookmarkStart w:id="196" w:name="_Toc19874629"/>
      <w:bookmarkStart w:id="197" w:name="_Toc31181657"/>
      <w:bookmarkStart w:id="198" w:name="_Toc54652988"/>
      <w:bookmarkStart w:id="199" w:name="_Toc54653674"/>
      <w:bookmarkStart w:id="200" w:name="_Toc91495690"/>
      <w:bookmarkStart w:id="201" w:name="_Toc111017657"/>
      <w:bookmarkStart w:id="202" w:name="_Toc121569364"/>
      <w:bookmarkStart w:id="203" w:name="_Toc123207094"/>
      <w:bookmarkStart w:id="204" w:name="_Toc141878402"/>
      <w:bookmarkStart w:id="205" w:name="_Toc149404793"/>
      <w:bookmarkStart w:id="206" w:name="_Toc190872478"/>
      <w:r>
        <w:rPr>
          <w:sz w:val="24"/>
          <w:szCs w:val="24"/>
        </w:rPr>
        <w:t>ФОРМА 1. ОПИСЬ ДОКУМЕНТОВ</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575DA0" w:rsidRDefault="00DF658F">
      <w:pPr>
        <w:jc w:val="center"/>
        <w:rPr>
          <w:i/>
        </w:rPr>
      </w:pPr>
      <w:bookmarkStart w:id="207" w:name="_Toc119343910"/>
      <w:r>
        <w:rPr>
          <w:i/>
        </w:rPr>
        <w:t>(представляется в составе первой части заявки)</w:t>
      </w:r>
    </w:p>
    <w:p w:rsidR="00575DA0" w:rsidRDefault="00575DA0">
      <w:pPr>
        <w:spacing w:after="0"/>
        <w:ind w:firstLine="567"/>
        <w:jc w:val="center"/>
        <w:rPr>
          <w:b/>
          <w:bCs/>
        </w:rPr>
      </w:pPr>
    </w:p>
    <w:p w:rsidR="00575DA0" w:rsidRDefault="00DF658F">
      <w:pPr>
        <w:spacing w:after="0"/>
        <w:ind w:firstLine="567"/>
        <w:jc w:val="center"/>
        <w:rPr>
          <w:b/>
          <w:bCs/>
        </w:rPr>
      </w:pPr>
      <w:r>
        <w:rPr>
          <w:b/>
          <w:bCs/>
        </w:rPr>
        <w:t>ОПИСЬ ДОКУМЕНТОВ,</w:t>
      </w:r>
      <w:bookmarkEnd w:id="207"/>
    </w:p>
    <w:p w:rsidR="00575DA0" w:rsidRDefault="00DF658F">
      <w:pPr>
        <w:spacing w:after="0"/>
        <w:ind w:firstLine="567"/>
        <w:jc w:val="center"/>
      </w:pPr>
      <w:r>
        <w:t>представляемых для участия в конкурсе в электронной форме</w:t>
      </w:r>
    </w:p>
    <w:p w:rsidR="00575DA0" w:rsidRDefault="00DF658F">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575DA0" w:rsidRDefault="00575DA0">
      <w:pPr>
        <w:spacing w:after="0"/>
        <w:ind w:firstLine="567"/>
        <w:rPr>
          <w:b/>
          <w:bCs/>
        </w:rPr>
      </w:pPr>
    </w:p>
    <w:p w:rsidR="00575DA0" w:rsidRDefault="00DF658F">
      <w:pPr>
        <w:spacing w:after="0"/>
      </w:pPr>
      <w:r>
        <w:t xml:space="preserve">Настоящим ____________________________________________ подтверждает, что для участия </w:t>
      </w:r>
    </w:p>
    <w:p w:rsidR="00575DA0" w:rsidRDefault="00DF658F">
      <w:pPr>
        <w:spacing w:after="0"/>
        <w:ind w:firstLine="567"/>
        <w:rPr>
          <w:i/>
          <w:iCs/>
        </w:rPr>
      </w:pPr>
      <w:r>
        <w:rPr>
          <w:i/>
          <w:iCs/>
        </w:rPr>
        <w:t xml:space="preserve">                          (наименование участника закупки)</w:t>
      </w:r>
    </w:p>
    <w:p w:rsidR="00575DA0" w:rsidRDefault="00DF658F">
      <w:pPr>
        <w:spacing w:after="0"/>
      </w:pPr>
      <w:r>
        <w:t xml:space="preserve"> в конкурсе в электронной форме _______ </w:t>
      </w:r>
      <w:r>
        <w:rPr>
          <w:i/>
          <w:iCs/>
        </w:rPr>
        <w:t>(указать наименование предмета договора)</w:t>
      </w:r>
      <w:r>
        <w:t xml:space="preserve"> направляются нижеперечисленные документы:</w:t>
      </w:r>
    </w:p>
    <w:p w:rsidR="00575DA0" w:rsidRDefault="00575DA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835"/>
        <w:gridCol w:w="1730"/>
        <w:gridCol w:w="1559"/>
      </w:tblGrid>
      <w:tr w:rsidR="00575DA0">
        <w:trPr>
          <w:trHeight w:val="774"/>
          <w:tblHeader/>
        </w:trPr>
        <w:tc>
          <w:tcPr>
            <w:tcW w:w="900" w:type="dxa"/>
            <w:shd w:val="clear" w:color="000000" w:fill="auto"/>
            <w:vAlign w:val="center"/>
          </w:tcPr>
          <w:p w:rsidR="00575DA0" w:rsidRDefault="00DF658F">
            <w:pPr>
              <w:spacing w:after="0"/>
              <w:jc w:val="center"/>
              <w:rPr>
                <w:b/>
                <w:bCs/>
              </w:rPr>
            </w:pPr>
            <w:r>
              <w:rPr>
                <w:b/>
                <w:bCs/>
              </w:rPr>
              <w:t>№ п\п</w:t>
            </w:r>
          </w:p>
        </w:tc>
        <w:tc>
          <w:tcPr>
            <w:tcW w:w="5835" w:type="dxa"/>
            <w:shd w:val="clear" w:color="000000" w:fill="auto"/>
            <w:vAlign w:val="center"/>
          </w:tcPr>
          <w:p w:rsidR="00575DA0" w:rsidRDefault="00DF658F">
            <w:pPr>
              <w:spacing w:after="0"/>
              <w:jc w:val="center"/>
              <w:rPr>
                <w:b/>
                <w:bCs/>
              </w:rPr>
            </w:pPr>
            <w:r>
              <w:rPr>
                <w:b/>
                <w:bCs/>
              </w:rPr>
              <w:t>Наименование документов</w:t>
            </w:r>
          </w:p>
        </w:tc>
        <w:tc>
          <w:tcPr>
            <w:tcW w:w="1730" w:type="dxa"/>
            <w:shd w:val="clear" w:color="000000" w:fill="auto"/>
          </w:tcPr>
          <w:p w:rsidR="00575DA0" w:rsidRDefault="00DF658F">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575DA0" w:rsidRDefault="00DF658F">
            <w:pPr>
              <w:spacing w:after="0"/>
              <w:jc w:val="center"/>
              <w:rPr>
                <w:b/>
                <w:bCs/>
              </w:rPr>
            </w:pPr>
            <w:r>
              <w:rPr>
                <w:b/>
                <w:bCs/>
              </w:rPr>
              <w:t>Количество страниц</w:t>
            </w:r>
          </w:p>
        </w:tc>
      </w:tr>
      <w:tr w:rsidR="00575DA0">
        <w:tc>
          <w:tcPr>
            <w:tcW w:w="900" w:type="dxa"/>
          </w:tcPr>
          <w:p w:rsidR="00575DA0" w:rsidRDefault="00575DA0">
            <w:pPr>
              <w:numPr>
                <w:ilvl w:val="0"/>
                <w:numId w:val="7"/>
              </w:numPr>
              <w:spacing w:after="0"/>
              <w:ind w:left="0" w:firstLine="0"/>
              <w:jc w:val="center"/>
            </w:pPr>
          </w:p>
        </w:tc>
        <w:tc>
          <w:tcPr>
            <w:tcW w:w="5835" w:type="dxa"/>
          </w:tcPr>
          <w:p w:rsidR="00575DA0" w:rsidRDefault="00575DA0">
            <w:pPr>
              <w:spacing w:after="0"/>
            </w:pPr>
          </w:p>
        </w:tc>
        <w:tc>
          <w:tcPr>
            <w:tcW w:w="1730" w:type="dxa"/>
          </w:tcPr>
          <w:p w:rsidR="00575DA0" w:rsidRDefault="00575DA0">
            <w:pPr>
              <w:spacing w:after="0"/>
            </w:pPr>
          </w:p>
        </w:tc>
        <w:tc>
          <w:tcPr>
            <w:tcW w:w="1559" w:type="dxa"/>
          </w:tcPr>
          <w:p w:rsidR="00575DA0" w:rsidRDefault="00575DA0">
            <w:pPr>
              <w:spacing w:after="0"/>
              <w:ind w:firstLine="567"/>
            </w:pPr>
          </w:p>
        </w:tc>
      </w:tr>
      <w:tr w:rsidR="00575DA0">
        <w:trPr>
          <w:trHeight w:val="389"/>
        </w:trPr>
        <w:tc>
          <w:tcPr>
            <w:tcW w:w="900" w:type="dxa"/>
          </w:tcPr>
          <w:p w:rsidR="00575DA0" w:rsidRDefault="00575DA0">
            <w:pPr>
              <w:numPr>
                <w:ilvl w:val="0"/>
                <w:numId w:val="7"/>
              </w:numPr>
              <w:spacing w:after="0"/>
              <w:ind w:left="0" w:firstLine="0"/>
              <w:jc w:val="center"/>
            </w:pPr>
          </w:p>
        </w:tc>
        <w:tc>
          <w:tcPr>
            <w:tcW w:w="5835" w:type="dxa"/>
          </w:tcPr>
          <w:p w:rsidR="00575DA0" w:rsidRDefault="00575DA0">
            <w:pPr>
              <w:spacing w:after="0"/>
            </w:pPr>
          </w:p>
        </w:tc>
        <w:tc>
          <w:tcPr>
            <w:tcW w:w="1730" w:type="dxa"/>
          </w:tcPr>
          <w:p w:rsidR="00575DA0" w:rsidRDefault="00575DA0">
            <w:pPr>
              <w:spacing w:after="0"/>
            </w:pPr>
          </w:p>
        </w:tc>
        <w:tc>
          <w:tcPr>
            <w:tcW w:w="1559" w:type="dxa"/>
          </w:tcPr>
          <w:p w:rsidR="00575DA0" w:rsidRDefault="00575DA0">
            <w:pPr>
              <w:spacing w:after="0"/>
              <w:ind w:firstLine="567"/>
            </w:pPr>
          </w:p>
        </w:tc>
      </w:tr>
      <w:tr w:rsidR="00575DA0">
        <w:tc>
          <w:tcPr>
            <w:tcW w:w="900" w:type="dxa"/>
          </w:tcPr>
          <w:p w:rsidR="00575DA0" w:rsidRDefault="00575DA0">
            <w:pPr>
              <w:numPr>
                <w:ilvl w:val="0"/>
                <w:numId w:val="7"/>
              </w:numPr>
              <w:spacing w:after="0"/>
              <w:ind w:left="0" w:firstLine="0"/>
              <w:jc w:val="center"/>
            </w:pPr>
          </w:p>
        </w:tc>
        <w:tc>
          <w:tcPr>
            <w:tcW w:w="5835" w:type="dxa"/>
          </w:tcPr>
          <w:p w:rsidR="00575DA0" w:rsidRDefault="00575DA0">
            <w:pPr>
              <w:spacing w:after="0"/>
            </w:pPr>
          </w:p>
        </w:tc>
        <w:tc>
          <w:tcPr>
            <w:tcW w:w="1730" w:type="dxa"/>
          </w:tcPr>
          <w:p w:rsidR="00575DA0" w:rsidRDefault="00575DA0">
            <w:pPr>
              <w:spacing w:after="0"/>
            </w:pPr>
          </w:p>
        </w:tc>
        <w:tc>
          <w:tcPr>
            <w:tcW w:w="1559" w:type="dxa"/>
          </w:tcPr>
          <w:p w:rsidR="00575DA0" w:rsidRDefault="00575DA0">
            <w:pPr>
              <w:spacing w:after="0"/>
              <w:ind w:firstLine="567"/>
            </w:pPr>
          </w:p>
        </w:tc>
      </w:tr>
      <w:tr w:rsidR="00575DA0">
        <w:tc>
          <w:tcPr>
            <w:tcW w:w="900" w:type="dxa"/>
          </w:tcPr>
          <w:p w:rsidR="00575DA0" w:rsidRDefault="00575DA0">
            <w:pPr>
              <w:numPr>
                <w:ilvl w:val="0"/>
                <w:numId w:val="7"/>
              </w:numPr>
              <w:spacing w:after="0"/>
              <w:ind w:left="0" w:firstLine="0"/>
              <w:jc w:val="center"/>
            </w:pPr>
          </w:p>
        </w:tc>
        <w:tc>
          <w:tcPr>
            <w:tcW w:w="5835" w:type="dxa"/>
          </w:tcPr>
          <w:p w:rsidR="00575DA0" w:rsidRDefault="00575DA0">
            <w:pPr>
              <w:spacing w:after="0"/>
            </w:pPr>
          </w:p>
        </w:tc>
        <w:tc>
          <w:tcPr>
            <w:tcW w:w="1730" w:type="dxa"/>
          </w:tcPr>
          <w:p w:rsidR="00575DA0" w:rsidRDefault="00575DA0">
            <w:pPr>
              <w:spacing w:after="0"/>
            </w:pPr>
          </w:p>
        </w:tc>
        <w:tc>
          <w:tcPr>
            <w:tcW w:w="1559" w:type="dxa"/>
          </w:tcPr>
          <w:p w:rsidR="00575DA0" w:rsidRDefault="00575DA0">
            <w:pPr>
              <w:spacing w:after="0"/>
              <w:ind w:firstLine="567"/>
            </w:pPr>
          </w:p>
        </w:tc>
      </w:tr>
      <w:tr w:rsidR="00575DA0">
        <w:tc>
          <w:tcPr>
            <w:tcW w:w="900" w:type="dxa"/>
          </w:tcPr>
          <w:p w:rsidR="00575DA0" w:rsidRDefault="00575DA0">
            <w:pPr>
              <w:numPr>
                <w:ilvl w:val="0"/>
                <w:numId w:val="7"/>
              </w:numPr>
              <w:spacing w:after="0"/>
              <w:ind w:left="0" w:firstLine="0"/>
              <w:jc w:val="center"/>
            </w:pPr>
          </w:p>
        </w:tc>
        <w:tc>
          <w:tcPr>
            <w:tcW w:w="5835" w:type="dxa"/>
          </w:tcPr>
          <w:p w:rsidR="00575DA0" w:rsidRDefault="00575DA0">
            <w:pPr>
              <w:spacing w:after="0"/>
            </w:pPr>
          </w:p>
        </w:tc>
        <w:tc>
          <w:tcPr>
            <w:tcW w:w="1730" w:type="dxa"/>
          </w:tcPr>
          <w:p w:rsidR="00575DA0" w:rsidRDefault="00575DA0">
            <w:pPr>
              <w:spacing w:after="0"/>
            </w:pPr>
          </w:p>
        </w:tc>
        <w:tc>
          <w:tcPr>
            <w:tcW w:w="1559" w:type="dxa"/>
          </w:tcPr>
          <w:p w:rsidR="00575DA0" w:rsidRDefault="00575DA0">
            <w:pPr>
              <w:spacing w:after="0"/>
              <w:ind w:firstLine="567"/>
            </w:pPr>
          </w:p>
        </w:tc>
      </w:tr>
      <w:tr w:rsidR="00575DA0">
        <w:tc>
          <w:tcPr>
            <w:tcW w:w="900" w:type="dxa"/>
          </w:tcPr>
          <w:p w:rsidR="00575DA0" w:rsidRDefault="00575DA0">
            <w:pPr>
              <w:numPr>
                <w:ilvl w:val="0"/>
                <w:numId w:val="7"/>
              </w:numPr>
              <w:spacing w:after="0"/>
              <w:ind w:left="0" w:firstLine="0"/>
              <w:jc w:val="center"/>
            </w:pPr>
          </w:p>
        </w:tc>
        <w:tc>
          <w:tcPr>
            <w:tcW w:w="5835" w:type="dxa"/>
          </w:tcPr>
          <w:p w:rsidR="00575DA0" w:rsidRDefault="00575DA0">
            <w:pPr>
              <w:spacing w:after="0"/>
            </w:pPr>
          </w:p>
        </w:tc>
        <w:tc>
          <w:tcPr>
            <w:tcW w:w="1730" w:type="dxa"/>
          </w:tcPr>
          <w:p w:rsidR="00575DA0" w:rsidRDefault="00575DA0">
            <w:pPr>
              <w:spacing w:after="0"/>
            </w:pPr>
          </w:p>
        </w:tc>
        <w:tc>
          <w:tcPr>
            <w:tcW w:w="1559" w:type="dxa"/>
          </w:tcPr>
          <w:p w:rsidR="00575DA0" w:rsidRDefault="00575DA0">
            <w:pPr>
              <w:spacing w:after="0"/>
              <w:ind w:firstLine="567"/>
            </w:pPr>
          </w:p>
        </w:tc>
      </w:tr>
      <w:tr w:rsidR="00575DA0">
        <w:tc>
          <w:tcPr>
            <w:tcW w:w="900" w:type="dxa"/>
          </w:tcPr>
          <w:p w:rsidR="00575DA0" w:rsidRDefault="00575DA0">
            <w:pPr>
              <w:numPr>
                <w:ilvl w:val="0"/>
                <w:numId w:val="7"/>
              </w:numPr>
              <w:spacing w:after="0"/>
              <w:ind w:left="0" w:firstLine="0"/>
              <w:jc w:val="center"/>
            </w:pPr>
          </w:p>
        </w:tc>
        <w:tc>
          <w:tcPr>
            <w:tcW w:w="5835" w:type="dxa"/>
          </w:tcPr>
          <w:p w:rsidR="00575DA0" w:rsidRDefault="00575DA0">
            <w:pPr>
              <w:spacing w:after="0"/>
            </w:pPr>
          </w:p>
        </w:tc>
        <w:tc>
          <w:tcPr>
            <w:tcW w:w="1730" w:type="dxa"/>
          </w:tcPr>
          <w:p w:rsidR="00575DA0" w:rsidRDefault="00575DA0">
            <w:pPr>
              <w:spacing w:after="0"/>
            </w:pPr>
          </w:p>
        </w:tc>
        <w:tc>
          <w:tcPr>
            <w:tcW w:w="1559" w:type="dxa"/>
          </w:tcPr>
          <w:p w:rsidR="00575DA0" w:rsidRDefault="00575DA0">
            <w:pPr>
              <w:spacing w:after="0"/>
              <w:ind w:firstLine="567"/>
            </w:pPr>
          </w:p>
        </w:tc>
      </w:tr>
      <w:tr w:rsidR="00575DA0">
        <w:tc>
          <w:tcPr>
            <w:tcW w:w="900" w:type="dxa"/>
          </w:tcPr>
          <w:p w:rsidR="00575DA0" w:rsidRDefault="00575DA0">
            <w:pPr>
              <w:numPr>
                <w:ilvl w:val="0"/>
                <w:numId w:val="7"/>
              </w:numPr>
              <w:spacing w:after="0"/>
              <w:ind w:left="0" w:firstLine="0"/>
              <w:jc w:val="center"/>
            </w:pPr>
          </w:p>
        </w:tc>
        <w:tc>
          <w:tcPr>
            <w:tcW w:w="5835" w:type="dxa"/>
          </w:tcPr>
          <w:p w:rsidR="00575DA0" w:rsidRDefault="00575DA0">
            <w:pPr>
              <w:spacing w:after="0"/>
            </w:pPr>
          </w:p>
        </w:tc>
        <w:tc>
          <w:tcPr>
            <w:tcW w:w="1730" w:type="dxa"/>
          </w:tcPr>
          <w:p w:rsidR="00575DA0" w:rsidRDefault="00575DA0">
            <w:pPr>
              <w:spacing w:after="0"/>
            </w:pPr>
          </w:p>
        </w:tc>
        <w:tc>
          <w:tcPr>
            <w:tcW w:w="1559" w:type="dxa"/>
          </w:tcPr>
          <w:p w:rsidR="00575DA0" w:rsidRDefault="00575DA0">
            <w:pPr>
              <w:spacing w:after="0"/>
              <w:ind w:firstLine="567"/>
            </w:pPr>
          </w:p>
        </w:tc>
      </w:tr>
      <w:tr w:rsidR="00575DA0">
        <w:tc>
          <w:tcPr>
            <w:tcW w:w="900" w:type="dxa"/>
          </w:tcPr>
          <w:p w:rsidR="00575DA0" w:rsidRDefault="00575DA0">
            <w:pPr>
              <w:numPr>
                <w:ilvl w:val="0"/>
                <w:numId w:val="7"/>
              </w:numPr>
              <w:spacing w:after="0"/>
              <w:ind w:left="0" w:firstLine="0"/>
              <w:jc w:val="center"/>
            </w:pPr>
          </w:p>
        </w:tc>
        <w:tc>
          <w:tcPr>
            <w:tcW w:w="5835" w:type="dxa"/>
          </w:tcPr>
          <w:p w:rsidR="00575DA0" w:rsidRDefault="00575DA0">
            <w:pPr>
              <w:spacing w:after="0"/>
            </w:pPr>
          </w:p>
        </w:tc>
        <w:tc>
          <w:tcPr>
            <w:tcW w:w="1730" w:type="dxa"/>
          </w:tcPr>
          <w:p w:rsidR="00575DA0" w:rsidRDefault="00575DA0">
            <w:pPr>
              <w:spacing w:after="0"/>
            </w:pPr>
          </w:p>
        </w:tc>
        <w:tc>
          <w:tcPr>
            <w:tcW w:w="1559" w:type="dxa"/>
          </w:tcPr>
          <w:p w:rsidR="00575DA0" w:rsidRDefault="00575DA0">
            <w:pPr>
              <w:spacing w:after="0"/>
              <w:ind w:firstLine="567"/>
            </w:pPr>
          </w:p>
        </w:tc>
      </w:tr>
      <w:tr w:rsidR="00575DA0">
        <w:tc>
          <w:tcPr>
            <w:tcW w:w="900" w:type="dxa"/>
            <w:tcBorders>
              <w:bottom w:val="single" w:sz="4" w:space="0" w:color="auto"/>
            </w:tcBorders>
          </w:tcPr>
          <w:p w:rsidR="00575DA0" w:rsidRDefault="00575DA0">
            <w:pPr>
              <w:numPr>
                <w:ilvl w:val="0"/>
                <w:numId w:val="7"/>
              </w:numPr>
              <w:spacing w:after="0"/>
              <w:ind w:left="0" w:firstLine="0"/>
              <w:jc w:val="center"/>
            </w:pPr>
          </w:p>
        </w:tc>
        <w:tc>
          <w:tcPr>
            <w:tcW w:w="5835" w:type="dxa"/>
            <w:tcBorders>
              <w:bottom w:val="single" w:sz="4" w:space="0" w:color="auto"/>
            </w:tcBorders>
          </w:tcPr>
          <w:p w:rsidR="00575DA0" w:rsidRDefault="00575DA0">
            <w:pPr>
              <w:spacing w:after="0"/>
            </w:pPr>
          </w:p>
        </w:tc>
        <w:tc>
          <w:tcPr>
            <w:tcW w:w="1730" w:type="dxa"/>
            <w:tcBorders>
              <w:bottom w:val="single" w:sz="4" w:space="0" w:color="auto"/>
            </w:tcBorders>
          </w:tcPr>
          <w:p w:rsidR="00575DA0" w:rsidRDefault="00575DA0">
            <w:pPr>
              <w:spacing w:after="0"/>
            </w:pPr>
          </w:p>
        </w:tc>
        <w:tc>
          <w:tcPr>
            <w:tcW w:w="1559" w:type="dxa"/>
            <w:tcBorders>
              <w:bottom w:val="single" w:sz="4" w:space="0" w:color="auto"/>
            </w:tcBorders>
          </w:tcPr>
          <w:p w:rsidR="00575DA0" w:rsidRDefault="00575DA0">
            <w:pPr>
              <w:spacing w:after="0"/>
              <w:ind w:firstLine="567"/>
            </w:pPr>
          </w:p>
        </w:tc>
      </w:tr>
      <w:tr w:rsidR="00575DA0">
        <w:tc>
          <w:tcPr>
            <w:tcW w:w="900" w:type="dxa"/>
            <w:tcBorders>
              <w:bottom w:val="single" w:sz="4" w:space="0" w:color="auto"/>
            </w:tcBorders>
          </w:tcPr>
          <w:p w:rsidR="00575DA0" w:rsidRDefault="00575DA0">
            <w:pPr>
              <w:numPr>
                <w:ilvl w:val="0"/>
                <w:numId w:val="7"/>
              </w:numPr>
              <w:spacing w:after="0"/>
              <w:ind w:left="0" w:firstLine="0"/>
              <w:jc w:val="center"/>
            </w:pPr>
          </w:p>
        </w:tc>
        <w:tc>
          <w:tcPr>
            <w:tcW w:w="5835" w:type="dxa"/>
            <w:tcBorders>
              <w:bottom w:val="single" w:sz="4" w:space="0" w:color="auto"/>
            </w:tcBorders>
          </w:tcPr>
          <w:p w:rsidR="00575DA0" w:rsidRDefault="00575DA0">
            <w:pPr>
              <w:spacing w:after="0"/>
            </w:pPr>
          </w:p>
        </w:tc>
        <w:tc>
          <w:tcPr>
            <w:tcW w:w="1730" w:type="dxa"/>
            <w:tcBorders>
              <w:bottom w:val="single" w:sz="4" w:space="0" w:color="auto"/>
            </w:tcBorders>
          </w:tcPr>
          <w:p w:rsidR="00575DA0" w:rsidRDefault="00575DA0">
            <w:pPr>
              <w:spacing w:after="0"/>
            </w:pPr>
          </w:p>
        </w:tc>
        <w:tc>
          <w:tcPr>
            <w:tcW w:w="1559" w:type="dxa"/>
            <w:tcBorders>
              <w:bottom w:val="single" w:sz="4" w:space="0" w:color="auto"/>
            </w:tcBorders>
          </w:tcPr>
          <w:p w:rsidR="00575DA0" w:rsidRDefault="00575DA0">
            <w:pPr>
              <w:spacing w:after="0"/>
              <w:ind w:firstLine="567"/>
            </w:pPr>
          </w:p>
        </w:tc>
      </w:tr>
    </w:tbl>
    <w:p w:rsidR="00575DA0" w:rsidRDefault="00575DA0">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575DA0">
        <w:tc>
          <w:tcPr>
            <w:tcW w:w="3960" w:type="dxa"/>
            <w:tcBorders>
              <w:bottom w:val="single" w:sz="4" w:space="0" w:color="auto"/>
            </w:tcBorders>
          </w:tcPr>
          <w:p w:rsidR="00575DA0" w:rsidRDefault="00575DA0">
            <w:pPr>
              <w:tabs>
                <w:tab w:val="left" w:pos="1080"/>
              </w:tabs>
              <w:ind w:firstLine="540"/>
              <w:rPr>
                <w:sz w:val="20"/>
              </w:rPr>
            </w:pPr>
          </w:p>
        </w:tc>
        <w:tc>
          <w:tcPr>
            <w:tcW w:w="860" w:type="dxa"/>
          </w:tcPr>
          <w:p w:rsidR="00575DA0" w:rsidRDefault="00575DA0">
            <w:pPr>
              <w:tabs>
                <w:tab w:val="left" w:pos="1080"/>
              </w:tabs>
              <w:ind w:firstLine="540"/>
              <w:rPr>
                <w:sz w:val="20"/>
              </w:rPr>
            </w:pPr>
          </w:p>
        </w:tc>
        <w:tc>
          <w:tcPr>
            <w:tcW w:w="5245" w:type="dxa"/>
            <w:tcBorders>
              <w:bottom w:val="single" w:sz="4" w:space="0" w:color="auto"/>
            </w:tcBorders>
          </w:tcPr>
          <w:p w:rsidR="00575DA0" w:rsidRDefault="00575DA0">
            <w:pPr>
              <w:tabs>
                <w:tab w:val="left" w:pos="1080"/>
              </w:tabs>
              <w:ind w:firstLine="540"/>
              <w:rPr>
                <w:sz w:val="20"/>
              </w:rPr>
            </w:pPr>
          </w:p>
        </w:tc>
      </w:tr>
      <w:tr w:rsidR="00575DA0">
        <w:tc>
          <w:tcPr>
            <w:tcW w:w="3960" w:type="dxa"/>
            <w:tcBorders>
              <w:top w:val="single" w:sz="4" w:space="0" w:color="auto"/>
            </w:tcBorders>
          </w:tcPr>
          <w:p w:rsidR="00575DA0" w:rsidRDefault="00DF658F">
            <w:pPr>
              <w:tabs>
                <w:tab w:val="left" w:pos="1080"/>
              </w:tabs>
              <w:rPr>
                <w:i/>
                <w:sz w:val="20"/>
              </w:rPr>
            </w:pPr>
            <w:r>
              <w:rPr>
                <w:i/>
                <w:sz w:val="20"/>
              </w:rPr>
              <w:t>(подпись уполномоченного представителя)</w:t>
            </w:r>
          </w:p>
        </w:tc>
        <w:tc>
          <w:tcPr>
            <w:tcW w:w="860" w:type="dxa"/>
          </w:tcPr>
          <w:p w:rsidR="00575DA0" w:rsidRDefault="00575DA0">
            <w:pPr>
              <w:tabs>
                <w:tab w:val="left" w:pos="1080"/>
              </w:tabs>
              <w:ind w:firstLine="540"/>
              <w:rPr>
                <w:i/>
                <w:sz w:val="20"/>
              </w:rPr>
            </w:pPr>
          </w:p>
        </w:tc>
        <w:tc>
          <w:tcPr>
            <w:tcW w:w="5245" w:type="dxa"/>
            <w:tcBorders>
              <w:top w:val="single" w:sz="4" w:space="0" w:color="auto"/>
            </w:tcBorders>
          </w:tcPr>
          <w:p w:rsidR="00575DA0" w:rsidRDefault="00DF658F">
            <w:pPr>
              <w:tabs>
                <w:tab w:val="left" w:pos="1080"/>
              </w:tabs>
              <w:rPr>
                <w:i/>
                <w:sz w:val="20"/>
              </w:rPr>
            </w:pPr>
            <w:r>
              <w:rPr>
                <w:i/>
                <w:sz w:val="20"/>
              </w:rPr>
              <w:t>(фамилия, имя, отчество подписавшего, должность)</w:t>
            </w:r>
          </w:p>
        </w:tc>
      </w:tr>
    </w:tbl>
    <w:p w:rsidR="00575DA0" w:rsidRDefault="00575DA0">
      <w:pPr>
        <w:tabs>
          <w:tab w:val="left" w:pos="1080"/>
        </w:tabs>
        <w:ind w:firstLine="540"/>
        <w:rPr>
          <w:i/>
          <w:sz w:val="16"/>
          <w:szCs w:val="16"/>
        </w:rPr>
      </w:pPr>
    </w:p>
    <w:p w:rsidR="00575DA0" w:rsidRDefault="00DF658F">
      <w:pPr>
        <w:tabs>
          <w:tab w:val="left" w:pos="1080"/>
        </w:tabs>
        <w:ind w:firstLine="540"/>
        <w:rPr>
          <w:i/>
        </w:rPr>
      </w:pPr>
      <w:r>
        <w:rPr>
          <w:i/>
        </w:rPr>
        <w:t>М.П.</w:t>
      </w:r>
    </w:p>
    <w:p w:rsidR="00575DA0" w:rsidRDefault="00575DA0">
      <w:pPr>
        <w:spacing w:after="0"/>
        <w:ind w:firstLine="567"/>
        <w:rPr>
          <w:vertAlign w:val="superscript"/>
        </w:rPr>
      </w:pPr>
    </w:p>
    <w:p w:rsidR="00575DA0" w:rsidRDefault="00575DA0">
      <w:pPr>
        <w:spacing w:after="0"/>
        <w:ind w:firstLine="567"/>
        <w:rPr>
          <w:vertAlign w:val="superscript"/>
        </w:rPr>
      </w:pPr>
    </w:p>
    <w:p w:rsidR="00575DA0" w:rsidRDefault="00575DA0">
      <w:pPr>
        <w:spacing w:after="0"/>
        <w:ind w:firstLine="567"/>
        <w:rPr>
          <w:vertAlign w:val="superscript"/>
        </w:rPr>
      </w:pPr>
    </w:p>
    <w:p w:rsidR="00575DA0" w:rsidRDefault="00575DA0">
      <w:pPr>
        <w:spacing w:after="0"/>
        <w:ind w:firstLine="567"/>
        <w:rPr>
          <w:vertAlign w:val="superscript"/>
        </w:rPr>
      </w:pPr>
    </w:p>
    <w:p w:rsidR="00575DA0" w:rsidRDefault="00DF658F">
      <w:pPr>
        <w:tabs>
          <w:tab w:val="left" w:pos="1080"/>
        </w:tabs>
        <w:ind w:firstLine="540"/>
        <w:rPr>
          <w:b/>
          <w:sz w:val="20"/>
        </w:rPr>
      </w:pPr>
      <w:r>
        <w:rPr>
          <w:b/>
          <w:sz w:val="20"/>
        </w:rPr>
        <w:t>Инструкции по заполнению:</w:t>
      </w:r>
    </w:p>
    <w:p w:rsidR="00575DA0" w:rsidRDefault="00DF658F">
      <w:pPr>
        <w:numPr>
          <w:ilvl w:val="0"/>
          <w:numId w:val="21"/>
        </w:numPr>
        <w:tabs>
          <w:tab w:val="clear" w:pos="720"/>
          <w:tab w:val="num" w:pos="1080"/>
          <w:tab w:val="num" w:pos="1211"/>
        </w:tabs>
        <w:spacing w:after="0"/>
        <w:ind w:left="0" w:firstLine="600"/>
        <w:rPr>
          <w:sz w:val="20"/>
        </w:rPr>
      </w:pPr>
      <w:r>
        <w:rPr>
          <w:sz w:val="20"/>
        </w:rPr>
        <w:t>Данные инструкции и весь текст, выделенный курсивом, не следует воспроизводить в документах, подготовленных Участником.</w:t>
      </w:r>
    </w:p>
    <w:p w:rsidR="00575DA0" w:rsidRDefault="00DF658F">
      <w:pPr>
        <w:pStyle w:val="afffffb"/>
        <w:numPr>
          <w:ilvl w:val="0"/>
          <w:numId w:val="21"/>
        </w:numPr>
        <w:tabs>
          <w:tab w:val="clear" w:pos="720"/>
          <w:tab w:val="num" w:pos="1080"/>
          <w:tab w:val="num" w:pos="1211"/>
        </w:tabs>
        <w:ind w:left="0" w:firstLine="600"/>
        <w:jc w:val="both"/>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5DA0" w:rsidRDefault="00DF658F">
      <w:pPr>
        <w:pStyle w:val="afffffb"/>
        <w:numPr>
          <w:ilvl w:val="0"/>
          <w:numId w:val="21"/>
        </w:numPr>
        <w:tabs>
          <w:tab w:val="clear" w:pos="720"/>
          <w:tab w:val="left" w:pos="1134"/>
        </w:tabs>
        <w:ind w:left="0" w:firstLine="600"/>
        <w:jc w:val="both"/>
        <w:rPr>
          <w:sz w:val="20"/>
          <w:szCs w:val="20"/>
          <w:vertAlign w:val="superscript"/>
        </w:rPr>
      </w:pPr>
      <w:r>
        <w:rPr>
          <w:sz w:val="20"/>
          <w:szCs w:val="20"/>
        </w:rPr>
        <w:t>Все столбцы вышеуказанной таблицы должны быть заполнены.</w:t>
      </w:r>
    </w:p>
    <w:p w:rsidR="00575DA0" w:rsidRDefault="00575DA0">
      <w:pPr>
        <w:spacing w:after="0"/>
        <w:ind w:firstLine="567"/>
        <w:rPr>
          <w:vertAlign w:val="superscript"/>
        </w:rPr>
      </w:pPr>
    </w:p>
    <w:p w:rsidR="00575DA0" w:rsidRDefault="00575DA0">
      <w:pPr>
        <w:spacing w:after="0"/>
        <w:ind w:firstLine="567"/>
        <w:rPr>
          <w:vertAlign w:val="superscript"/>
        </w:rPr>
      </w:pPr>
    </w:p>
    <w:p w:rsidR="00575DA0" w:rsidRDefault="00575DA0">
      <w:pPr>
        <w:spacing w:after="0"/>
        <w:ind w:firstLine="567"/>
        <w:rPr>
          <w:vertAlign w:val="superscript"/>
        </w:rPr>
      </w:pPr>
    </w:p>
    <w:p w:rsidR="00575DA0" w:rsidRDefault="00575DA0">
      <w:pPr>
        <w:spacing w:after="0"/>
        <w:ind w:firstLine="567"/>
        <w:rPr>
          <w:vertAlign w:val="superscript"/>
        </w:rPr>
      </w:pPr>
    </w:p>
    <w:p w:rsidR="00575DA0" w:rsidRDefault="00575DA0">
      <w:pPr>
        <w:spacing w:after="0"/>
        <w:ind w:firstLine="567"/>
        <w:rPr>
          <w:vertAlign w:val="superscript"/>
        </w:rPr>
      </w:pPr>
    </w:p>
    <w:p w:rsidR="00575DA0" w:rsidRDefault="00DF658F">
      <w:pPr>
        <w:spacing w:after="0"/>
        <w:ind w:firstLine="567"/>
        <w:rPr>
          <w:vertAlign w:val="superscript"/>
        </w:rPr>
      </w:pPr>
      <w:r>
        <w:rPr>
          <w:vertAlign w:val="superscript"/>
        </w:rPr>
        <w:br w:type="page" w:clear="all"/>
      </w:r>
    </w:p>
    <w:p w:rsidR="00575DA0" w:rsidRDefault="00DF658F">
      <w:pPr>
        <w:pStyle w:val="21"/>
        <w:tabs>
          <w:tab w:val="clear" w:pos="576"/>
          <w:tab w:val="num" w:pos="0"/>
        </w:tabs>
        <w:ind w:left="0" w:firstLine="0"/>
        <w:rPr>
          <w:sz w:val="24"/>
          <w:szCs w:val="24"/>
        </w:rPr>
      </w:pPr>
      <w:bookmarkStart w:id="208" w:name="_Ref166329536"/>
      <w:bookmarkStart w:id="209" w:name="_Toc535966294"/>
      <w:bookmarkStart w:id="210" w:name="_Toc1070400"/>
      <w:bookmarkStart w:id="211" w:name="_Toc10034206"/>
      <w:bookmarkStart w:id="212" w:name="_Toc12891783"/>
      <w:bookmarkStart w:id="213" w:name="_Toc19874630"/>
      <w:bookmarkStart w:id="214" w:name="_Toc31181658"/>
      <w:bookmarkStart w:id="215" w:name="_Toc91495691"/>
      <w:bookmarkStart w:id="216" w:name="_Toc111017658"/>
      <w:bookmarkStart w:id="217" w:name="_Toc121569365"/>
      <w:bookmarkStart w:id="218" w:name="_Toc123207095"/>
      <w:bookmarkStart w:id="219" w:name="_Toc141878403"/>
      <w:bookmarkStart w:id="220" w:name="_Toc149404794"/>
      <w:bookmarkStart w:id="221" w:name="_Toc190872479"/>
      <w:bookmarkStart w:id="222" w:name="_Toc121292706"/>
      <w:bookmarkStart w:id="223" w:name="_Toc127334286"/>
      <w:r>
        <w:rPr>
          <w:sz w:val="24"/>
          <w:szCs w:val="24"/>
        </w:rPr>
        <w:t>ФОРМА 2. ПИСЬМО О ПОДАЧЕ ОФЕРТЫ</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575DA0" w:rsidRDefault="00DF658F">
      <w:pPr>
        <w:jc w:val="center"/>
        <w:rPr>
          <w:i/>
        </w:rPr>
      </w:pPr>
      <w:r>
        <w:rPr>
          <w:i/>
        </w:rPr>
        <w:t>(представляется в составе первой части заявки)</w:t>
      </w:r>
    </w:p>
    <w:p w:rsidR="00575DA0" w:rsidRDefault="00575DA0">
      <w:pPr>
        <w:jc w:val="center"/>
      </w:pPr>
    </w:p>
    <w:p w:rsidR="00575DA0" w:rsidRDefault="00DF658F">
      <w:pPr>
        <w:keepNext/>
        <w:tabs>
          <w:tab w:val="num" w:pos="1134"/>
        </w:tabs>
        <w:jc w:val="center"/>
        <w:outlineLvl w:val="1"/>
        <w:rPr>
          <w:b/>
        </w:rPr>
      </w:pPr>
      <w:bookmarkStart w:id="224" w:name="_Toc298234709"/>
      <w:bookmarkStart w:id="225" w:name="_Toc255987071"/>
      <w:bookmarkStart w:id="226" w:name="_Toc307936259"/>
      <w:bookmarkStart w:id="227" w:name="_Toc1070401"/>
      <w:bookmarkStart w:id="228" w:name="_Toc10034207"/>
      <w:bookmarkStart w:id="229" w:name="_Toc12891784"/>
      <w:bookmarkStart w:id="230" w:name="_Toc19874631"/>
      <w:bookmarkStart w:id="231" w:name="_Toc31181659"/>
      <w:bookmarkStart w:id="232" w:name="_Toc91495692"/>
      <w:bookmarkStart w:id="233" w:name="_Toc111017659"/>
      <w:bookmarkStart w:id="234" w:name="_Toc121569366"/>
      <w:bookmarkStart w:id="235" w:name="_Toc123207096"/>
      <w:bookmarkStart w:id="236" w:name="_Toc141878404"/>
      <w:bookmarkStart w:id="237" w:name="_Toc149404795"/>
      <w:bookmarkStart w:id="238" w:name="_Toc190872480"/>
      <w:r>
        <w:rPr>
          <w:b/>
        </w:rPr>
        <w:t>Письмо о подаче оферты</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575DA0" w:rsidRDefault="00DF658F">
      <w:pPr>
        <w:tabs>
          <w:tab w:val="left" w:pos="1080"/>
        </w:tabs>
        <w:ind w:firstLine="540"/>
      </w:pP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575DA0">
        <w:trPr>
          <w:trHeight w:val="868"/>
        </w:trPr>
        <w:tc>
          <w:tcPr>
            <w:tcW w:w="2210" w:type="pct"/>
          </w:tcPr>
          <w:p w:rsidR="00575DA0" w:rsidRDefault="00DF658F">
            <w:pPr>
              <w:ind w:left="74"/>
              <w:jc w:val="center"/>
              <w:rPr>
                <w:b/>
                <w:bCs/>
                <w:sz w:val="23"/>
                <w:szCs w:val="23"/>
              </w:rPr>
            </w:pPr>
            <w:r>
              <w:rPr>
                <w:b/>
                <w:bCs/>
                <w:sz w:val="23"/>
                <w:szCs w:val="23"/>
              </w:rPr>
              <w:t>Фирменный бланк Участника закупки</w:t>
            </w:r>
          </w:p>
          <w:p w:rsidR="00575DA0" w:rsidRDefault="00DF658F">
            <w:pPr>
              <w:ind w:left="74"/>
              <w:jc w:val="center"/>
              <w:rPr>
                <w:b/>
                <w:bCs/>
                <w:sz w:val="23"/>
                <w:szCs w:val="23"/>
              </w:rPr>
            </w:pPr>
            <w:r>
              <w:rPr>
                <w:b/>
                <w:bCs/>
                <w:sz w:val="23"/>
                <w:szCs w:val="23"/>
              </w:rPr>
              <w:t>«_____»__________года №______</w:t>
            </w:r>
          </w:p>
        </w:tc>
        <w:tc>
          <w:tcPr>
            <w:tcW w:w="2790" w:type="pct"/>
          </w:tcPr>
          <w:p w:rsidR="00575DA0" w:rsidRDefault="00DF658F">
            <w:pPr>
              <w:ind w:left="74"/>
              <w:jc w:val="right"/>
              <w:rPr>
                <w:b/>
                <w:bCs/>
                <w:sz w:val="23"/>
                <w:szCs w:val="23"/>
              </w:rPr>
            </w:pPr>
            <w:r>
              <w:rPr>
                <w:b/>
                <w:bCs/>
                <w:sz w:val="23"/>
                <w:szCs w:val="23"/>
              </w:rPr>
              <w:t xml:space="preserve">Председателю закупочной комиссии </w:t>
            </w:r>
          </w:p>
          <w:p w:rsidR="00575DA0" w:rsidRDefault="00DF658F">
            <w:pPr>
              <w:tabs>
                <w:tab w:val="left" w:pos="7938"/>
              </w:tabs>
              <w:ind w:left="72"/>
              <w:rPr>
                <w:b/>
              </w:rPr>
            </w:pPr>
            <w:r>
              <w:rPr>
                <w:b/>
                <w:bCs/>
                <w:sz w:val="23"/>
                <w:szCs w:val="23"/>
              </w:rPr>
              <w:t>____________________________________</w:t>
            </w:r>
          </w:p>
        </w:tc>
      </w:tr>
    </w:tbl>
    <w:p w:rsidR="00575DA0" w:rsidRDefault="00575DA0">
      <w:pPr>
        <w:tabs>
          <w:tab w:val="left" w:pos="1080"/>
        </w:tabs>
        <w:ind w:firstLine="540"/>
      </w:pPr>
    </w:p>
    <w:p w:rsidR="00575DA0" w:rsidRDefault="00575DA0">
      <w:pPr>
        <w:tabs>
          <w:tab w:val="left" w:pos="1080"/>
        </w:tabs>
        <w:ind w:firstLine="540"/>
      </w:pPr>
    </w:p>
    <w:p w:rsidR="00575DA0" w:rsidRDefault="00575DA0">
      <w:pPr>
        <w:tabs>
          <w:tab w:val="left" w:pos="1080"/>
        </w:tabs>
        <w:ind w:firstLine="540"/>
      </w:pPr>
      <w:bookmarkStart w:id="239" w:name="_Toc535966295"/>
      <w:bookmarkStart w:id="240" w:name="_Ref166330580"/>
    </w:p>
    <w:p w:rsidR="00575DA0" w:rsidRDefault="00DF658F">
      <w:pPr>
        <w:tabs>
          <w:tab w:val="left" w:pos="1080"/>
        </w:tabs>
        <w:ind w:firstLine="540"/>
      </w:pPr>
      <w:r>
        <w:t>Изучив Извещение о [</w:t>
      </w:r>
      <w:r>
        <w:rPr>
          <w:i/>
        </w:rPr>
        <w:t>указывается способ и вид проведения закупки</w:t>
      </w:r>
      <w:r>
        <w:t>] на право заключения Договора _________ ____________________ [</w:t>
      </w:r>
      <w:r>
        <w:rPr>
          <w:i/>
        </w:rPr>
        <w:t>указывается предмет закупки</w:t>
      </w:r>
      <w:r>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2" w:tooltip="http://www.zakupki.gov.ru" w:history="1">
        <w:r>
          <w:t>www.zakupki.gov.ru</w:t>
        </w:r>
      </w:hyperlink>
      <w:r>
        <w:t xml:space="preserve">, документацию о закупке и проект договора и принимая установленные в них требования и условия, </w:t>
      </w:r>
    </w:p>
    <w:p w:rsidR="00575DA0" w:rsidRDefault="00575DA0">
      <w:pPr>
        <w:tabs>
          <w:tab w:val="left" w:pos="1080"/>
        </w:tabs>
        <w:ind w:firstLine="540"/>
      </w:pPr>
    </w:p>
    <w:p w:rsidR="00575DA0" w:rsidRDefault="00DF658F">
      <w:pPr>
        <w:tabs>
          <w:tab w:val="left" w:pos="1080"/>
        </w:tabs>
        <w:ind w:firstLine="540"/>
      </w:pPr>
      <w:r>
        <w:t xml:space="preserve">____________________________________________________________________, </w:t>
      </w:r>
    </w:p>
    <w:p w:rsidR="00575DA0" w:rsidRDefault="00DF658F">
      <w:pPr>
        <w:tabs>
          <w:tab w:val="left" w:pos="1080"/>
        </w:tabs>
        <w:rPr>
          <w:b/>
          <w:i/>
          <w:color w:val="FF0000"/>
          <w:sz w:val="20"/>
        </w:rPr>
      </w:pPr>
      <w:r>
        <w:rPr>
          <w:b/>
          <w:i/>
          <w:color w:val="FF0000"/>
          <w:sz w:val="20"/>
        </w:rPr>
        <w:t>(полное наименование Участника закупки с указанием организационно-правовой формы, при подаче предложения коллективным участником указывается лидер и состав коллективного участника),</w:t>
      </w:r>
    </w:p>
    <w:p w:rsidR="00575DA0" w:rsidRDefault="00575DA0">
      <w:pPr>
        <w:tabs>
          <w:tab w:val="left" w:pos="1080"/>
        </w:tabs>
        <w:ind w:firstLine="540"/>
      </w:pPr>
    </w:p>
    <w:p w:rsidR="00575DA0" w:rsidRDefault="00575DA0">
      <w:pPr>
        <w:tabs>
          <w:tab w:val="left" w:pos="1080"/>
        </w:tabs>
        <w:ind w:firstLine="540"/>
      </w:pPr>
    </w:p>
    <w:p w:rsidR="00575DA0" w:rsidRDefault="00DF658F">
      <w:pPr>
        <w:tabs>
          <w:tab w:val="left" w:pos="1080"/>
        </w:tabs>
        <w:ind w:firstLine="540"/>
      </w:pPr>
      <w:r>
        <w:t>зарегистрированное по адресу</w:t>
      </w:r>
    </w:p>
    <w:p w:rsidR="00575DA0" w:rsidRDefault="00575DA0">
      <w:pPr>
        <w:tabs>
          <w:tab w:val="left" w:pos="1080"/>
        </w:tabs>
        <w:ind w:firstLine="540"/>
      </w:pPr>
    </w:p>
    <w:p w:rsidR="00575DA0" w:rsidRDefault="00DF658F">
      <w:pPr>
        <w:tabs>
          <w:tab w:val="left" w:pos="1080"/>
        </w:tabs>
        <w:ind w:firstLine="540"/>
      </w:pPr>
      <w:r>
        <w:t>________________________________________________________________________,</w:t>
      </w:r>
    </w:p>
    <w:p w:rsidR="00575DA0" w:rsidRDefault="00DF658F">
      <w:pPr>
        <w:tabs>
          <w:tab w:val="left" w:pos="1080"/>
        </w:tabs>
        <w:ind w:firstLine="540"/>
        <w:rPr>
          <w:i/>
          <w:sz w:val="20"/>
        </w:rPr>
      </w:pPr>
      <w:r>
        <w:rPr>
          <w:i/>
          <w:sz w:val="20"/>
        </w:rPr>
        <w:t>(место нахождения Участника закупки)</w:t>
      </w:r>
    </w:p>
    <w:p w:rsidR="00575DA0" w:rsidRDefault="00575DA0">
      <w:pPr>
        <w:tabs>
          <w:tab w:val="left" w:pos="1080"/>
        </w:tabs>
        <w:ind w:firstLine="540"/>
      </w:pPr>
    </w:p>
    <w:p w:rsidR="00575DA0" w:rsidRDefault="00DF658F">
      <w:pPr>
        <w:tabs>
          <w:tab w:val="left" w:pos="1080"/>
        </w:tabs>
        <w:ind w:firstLine="540"/>
      </w:pPr>
      <w:r>
        <w:t>предлагает заключить Договор на:</w:t>
      </w:r>
    </w:p>
    <w:p w:rsidR="00575DA0" w:rsidRDefault="00575DA0">
      <w:pPr>
        <w:tabs>
          <w:tab w:val="left" w:pos="1080"/>
        </w:tabs>
        <w:ind w:firstLine="540"/>
      </w:pPr>
    </w:p>
    <w:p w:rsidR="00575DA0" w:rsidRDefault="00DF658F">
      <w:pPr>
        <w:tabs>
          <w:tab w:val="left" w:pos="1080"/>
        </w:tabs>
        <w:ind w:firstLine="540"/>
      </w:pPr>
      <w:r>
        <w:t>________________________________________________________________________</w:t>
      </w:r>
    </w:p>
    <w:p w:rsidR="00575DA0" w:rsidRDefault="00DF658F">
      <w:pPr>
        <w:tabs>
          <w:tab w:val="left" w:pos="1080"/>
        </w:tabs>
        <w:ind w:firstLine="540"/>
        <w:rPr>
          <w:i/>
          <w:sz w:val="20"/>
        </w:rPr>
      </w:pPr>
      <w:r>
        <w:rPr>
          <w:i/>
          <w:sz w:val="20"/>
        </w:rPr>
        <w:t>(наименование закупки, предмет закупки)</w:t>
      </w:r>
    </w:p>
    <w:p w:rsidR="00575DA0" w:rsidRDefault="00575DA0">
      <w:pPr>
        <w:tabs>
          <w:tab w:val="left" w:pos="1080"/>
        </w:tabs>
        <w:ind w:firstLine="540"/>
        <w:rPr>
          <w:i/>
          <w:sz w:val="20"/>
        </w:rPr>
      </w:pPr>
    </w:p>
    <w:p w:rsidR="00575DA0" w:rsidRDefault="00DF658F">
      <w:pPr>
        <w:tabs>
          <w:tab w:val="left" w:pos="1080"/>
        </w:tabs>
        <w:ind w:firstLine="540"/>
      </w:pPr>
      <w:r>
        <w:t>на условиях и в соответствии с Техническим предложением, Сводной таблицей стоимости услуг, Графиком оплаты оказываемых услуг и другими документами, являющимися неотъемлемыми приложениями к настоящему письму и составляющими вместе с настоящим письмом заявку.</w:t>
      </w:r>
    </w:p>
    <w:p w:rsidR="00575DA0" w:rsidRDefault="00575DA0">
      <w:pPr>
        <w:tabs>
          <w:tab w:val="left" w:pos="1080"/>
        </w:tabs>
        <w:ind w:firstLine="540"/>
      </w:pPr>
    </w:p>
    <w:p w:rsidR="00575DA0" w:rsidRDefault="00DF658F">
      <w:pPr>
        <w:tabs>
          <w:tab w:val="left" w:pos="1080"/>
        </w:tabs>
        <w:ind w:firstLine="540"/>
      </w:pPr>
      <w:r>
        <w:t>Данная заявка подается с пониманием того, что:</w:t>
      </w:r>
    </w:p>
    <w:p w:rsidR="00575DA0" w:rsidRDefault="00DF658F">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575DA0" w:rsidRDefault="00DF658F">
      <w:pPr>
        <w:tabs>
          <w:tab w:val="left" w:pos="1080"/>
        </w:tabs>
        <w:ind w:firstLine="540"/>
      </w:pPr>
      <w:r>
        <w:t>вы оставляете за собой право:</w:t>
      </w:r>
    </w:p>
    <w:p w:rsidR="00575DA0" w:rsidRDefault="00DF658F">
      <w:pPr>
        <w:widowControl w:val="0"/>
        <w:numPr>
          <w:ilvl w:val="0"/>
          <w:numId w:val="19"/>
        </w:numPr>
        <w:tabs>
          <w:tab w:val="left" w:pos="1080"/>
        </w:tabs>
        <w:spacing w:after="0"/>
      </w:pPr>
      <w:r>
        <w:t>отклонить заявки с ценами, превышающими начальную (максимальную) цену договора (цену лота);</w:t>
      </w:r>
    </w:p>
    <w:p w:rsidR="00575DA0" w:rsidRDefault="00DF658F">
      <w:pPr>
        <w:widowControl w:val="0"/>
        <w:numPr>
          <w:ilvl w:val="0"/>
          <w:numId w:val="19"/>
        </w:numPr>
        <w:tabs>
          <w:tab w:val="left" w:pos="1080"/>
        </w:tabs>
        <w:spacing w:after="0"/>
      </w:pPr>
      <w:r>
        <w:t>принять или отклонить любую заявку в соответствии с условиями документации о закупке;</w:t>
      </w:r>
    </w:p>
    <w:p w:rsidR="00575DA0" w:rsidRDefault="00DF658F">
      <w:pPr>
        <w:widowControl w:val="0"/>
        <w:numPr>
          <w:ilvl w:val="0"/>
          <w:numId w:val="19"/>
        </w:numPr>
        <w:tabs>
          <w:tab w:val="left" w:pos="1080"/>
        </w:tabs>
        <w:spacing w:after="0"/>
      </w:pPr>
      <w:r>
        <w:t>отклонить все заявки.</w:t>
      </w:r>
    </w:p>
    <w:p w:rsidR="00575DA0" w:rsidRDefault="00DF658F">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575DA0" w:rsidRDefault="00DF658F">
      <w:pPr>
        <w:widowControl w:val="0"/>
        <w:numPr>
          <w:ilvl w:val="0"/>
          <w:numId w:val="20"/>
        </w:numPr>
        <w:tabs>
          <w:tab w:val="left" w:pos="1080"/>
        </w:tabs>
        <w:spacing w:after="0"/>
      </w:pPr>
      <w:r>
        <w:t>не изменять (не вносить изменения) и/или не отзывать свою заявку в течение срока его действия после истечения срока окончания подачи заявок;</w:t>
      </w:r>
    </w:p>
    <w:p w:rsidR="00575DA0" w:rsidRDefault="00DF658F">
      <w:pPr>
        <w:widowControl w:val="0"/>
        <w:numPr>
          <w:ilvl w:val="0"/>
          <w:numId w:val="20"/>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575DA0" w:rsidRDefault="00DF658F">
      <w:pPr>
        <w:widowControl w:val="0"/>
        <w:numPr>
          <w:ilvl w:val="0"/>
          <w:numId w:val="20"/>
        </w:numPr>
        <w:tabs>
          <w:tab w:val="left" w:pos="1080"/>
        </w:tabs>
        <w:spacing w:after="120"/>
        <w:ind w:left="1259" w:hanging="357"/>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наилучшее предложение, либо единственным Участником, соответствующим требованиям документации о закупке.</w:t>
      </w:r>
    </w:p>
    <w:p w:rsidR="00575DA0" w:rsidRDefault="00DF658F">
      <w:pPr>
        <w:tabs>
          <w:tab w:val="left" w:pos="1080"/>
        </w:tabs>
        <w:spacing w:after="0"/>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575DA0" w:rsidRDefault="00DF658F">
      <w:pPr>
        <w:widowControl w:val="0"/>
        <w:numPr>
          <w:ilvl w:val="0"/>
          <w:numId w:val="18"/>
        </w:numPr>
        <w:tabs>
          <w:tab w:val="num" w:pos="1080"/>
          <w:tab w:val="num" w:pos="1620"/>
        </w:tabs>
        <w:spacing w:after="0"/>
        <w:ind w:left="0" w:firstLine="709"/>
      </w:pPr>
      <w:r>
        <w:t>является полностью правоспособным;</w:t>
      </w:r>
    </w:p>
    <w:p w:rsidR="00575DA0" w:rsidRDefault="00DF658F">
      <w:pPr>
        <w:widowControl w:val="0"/>
        <w:numPr>
          <w:ilvl w:val="0"/>
          <w:numId w:val="18"/>
        </w:numPr>
        <w:tabs>
          <w:tab w:val="num" w:pos="1080"/>
          <w:tab w:val="num" w:pos="1620"/>
        </w:tabs>
        <w:spacing w:after="0"/>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575DA0" w:rsidRDefault="00DF658F">
      <w:pPr>
        <w:widowControl w:val="0"/>
        <w:numPr>
          <w:ilvl w:val="0"/>
          <w:numId w:val="18"/>
        </w:numPr>
        <w:tabs>
          <w:tab w:val="num" w:pos="1080"/>
          <w:tab w:val="num" w:pos="1620"/>
        </w:tabs>
        <w:spacing w:after="0"/>
        <w:ind w:left="0" w:firstLine="709"/>
      </w:pPr>
      <w:r>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575DA0" w:rsidRDefault="00DF658F">
      <w:pPr>
        <w:widowControl w:val="0"/>
        <w:numPr>
          <w:ilvl w:val="0"/>
          <w:numId w:val="18"/>
        </w:numPr>
        <w:tabs>
          <w:tab w:val="num" w:pos="1080"/>
          <w:tab w:val="num" w:pos="1620"/>
        </w:tabs>
        <w:spacing w:after="0"/>
        <w:ind w:left="0" w:firstLine="709"/>
      </w:pPr>
      <w:r>
        <w:t xml:space="preserve">отсутствует </w:t>
      </w:r>
      <w:r>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575DA0" w:rsidRDefault="00DF658F">
      <w:pPr>
        <w:widowControl w:val="0"/>
        <w:numPr>
          <w:ilvl w:val="0"/>
          <w:numId w:val="18"/>
        </w:numPr>
        <w:tabs>
          <w:tab w:val="num" w:pos="1080"/>
          <w:tab w:val="num" w:pos="1620"/>
        </w:tabs>
        <w:spacing w:after="0"/>
        <w:ind w:left="0" w:firstLine="709"/>
        <w:rPr>
          <w:rStyle w:val="affd"/>
          <w:color w:val="auto"/>
          <w:u w:val="none"/>
        </w:rPr>
      </w:pPr>
      <w:r>
        <w:t xml:space="preserve">отсутствуют </w:t>
      </w:r>
      <w:r>
        <w:rPr>
          <w:lang w:eastAsia="zh-CN"/>
        </w:rPr>
        <w:t xml:space="preserve">сведения об участнике закупки в банке данных исполнительных производств на электронном портале </w:t>
      </w:r>
      <w:hyperlink r:id="rId13" w:tooltip="http://fssprus.ru/" w:history="1">
        <w:r>
          <w:rPr>
            <w:rStyle w:val="affd"/>
            <w:lang w:eastAsia="zh-CN"/>
          </w:rPr>
          <w:t>http://fssprus.ru/</w:t>
        </w:r>
      </w:hyperlink>
      <w:r>
        <w:rPr>
          <w:rStyle w:val="affd"/>
          <w:lang w:eastAsia="zh-CN"/>
        </w:rPr>
        <w:t>;</w:t>
      </w:r>
    </w:p>
    <w:p w:rsidR="00575DA0" w:rsidRDefault="00DF658F">
      <w:pPr>
        <w:widowControl w:val="0"/>
        <w:numPr>
          <w:ilvl w:val="0"/>
          <w:numId w:val="18"/>
        </w:numPr>
        <w:tabs>
          <w:tab w:val="num" w:pos="1080"/>
          <w:tab w:val="num" w:pos="1620"/>
        </w:tabs>
        <w:spacing w:after="0"/>
        <w:ind w:left="0" w:firstLine="709"/>
      </w:pPr>
      <w:r>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Pr>
          <w:rStyle w:val="affd"/>
          <w:color w:val="auto"/>
        </w:rPr>
        <w:t>статьей 19.28</w:t>
      </w:r>
      <w:r>
        <w:t xml:space="preserve"> Кодекса Российской Федерации об административных правонарушениях;</w:t>
      </w:r>
    </w:p>
    <w:p w:rsidR="00575DA0" w:rsidRDefault="00DF658F">
      <w:pPr>
        <w:widowControl w:val="0"/>
        <w:numPr>
          <w:ilvl w:val="0"/>
          <w:numId w:val="18"/>
        </w:numPr>
        <w:tabs>
          <w:tab w:val="num" w:pos="1080"/>
          <w:tab w:val="num" w:pos="1620"/>
        </w:tabs>
        <w:spacing w:after="0"/>
        <w:ind w:left="0" w:firstLine="709"/>
      </w:pPr>
      <w:r>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575DA0" w:rsidRDefault="00DF658F">
      <w:pPr>
        <w:widowControl w:val="0"/>
        <w:numPr>
          <w:ilvl w:val="0"/>
          <w:numId w:val="18"/>
        </w:numPr>
        <w:tabs>
          <w:tab w:val="num" w:pos="1080"/>
          <w:tab w:val="num" w:pos="1620"/>
        </w:tabs>
        <w:spacing w:after="0"/>
        <w:ind w:left="0" w:firstLine="709"/>
      </w:pPr>
      <w:r>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575DA0" w:rsidRDefault="00DF658F">
      <w:pPr>
        <w:widowControl w:val="0"/>
        <w:numPr>
          <w:ilvl w:val="0"/>
          <w:numId w:val="18"/>
        </w:numPr>
        <w:tabs>
          <w:tab w:val="num" w:pos="1080"/>
          <w:tab w:val="num" w:pos="1620"/>
        </w:tabs>
        <w:spacing w:after="0"/>
        <w:ind w:left="0" w:firstLine="709"/>
      </w:pPr>
      <w:r>
        <w:t>наличие/отсутствие информации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575DA0" w:rsidRDefault="00DF658F">
      <w:pPr>
        <w:widowControl w:val="0"/>
        <w:numPr>
          <w:ilvl w:val="0"/>
          <w:numId w:val="18"/>
        </w:numPr>
        <w:tabs>
          <w:tab w:val="num" w:pos="1080"/>
          <w:tab w:val="num" w:pos="1620"/>
        </w:tabs>
        <w:spacing w:after="0"/>
        <w:ind w:left="0" w:firstLine="709"/>
      </w:pPr>
      <w:r>
        <w:t>наличие/отсутствие решений ФНС России о приостановке операций по счетам;</w:t>
      </w:r>
    </w:p>
    <w:p w:rsidR="00575DA0" w:rsidRDefault="00DF658F">
      <w:pPr>
        <w:widowControl w:val="0"/>
        <w:numPr>
          <w:ilvl w:val="0"/>
          <w:numId w:val="18"/>
        </w:numPr>
        <w:tabs>
          <w:tab w:val="num" w:pos="1080"/>
          <w:tab w:val="num" w:pos="1620"/>
        </w:tabs>
        <w:spacing w:after="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575DA0" w:rsidRDefault="00575DA0">
      <w:pPr>
        <w:tabs>
          <w:tab w:val="left" w:pos="1080"/>
        </w:tabs>
        <w:ind w:firstLine="540"/>
      </w:pPr>
    </w:p>
    <w:p w:rsidR="00575DA0" w:rsidRDefault="00DF658F">
      <w:r>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575DA0" w:rsidRDefault="00DF658F">
      <w:pPr>
        <w:tabs>
          <w:tab w:val="left" w:pos="1080"/>
        </w:tabs>
      </w:pPr>
      <w:r>
        <w:t>Все сведения о проведении конкурса просим сообщать уполномоченному лицу.</w:t>
      </w:r>
    </w:p>
    <w:p w:rsidR="00575DA0" w:rsidRDefault="00575DA0">
      <w:pPr>
        <w:tabs>
          <w:tab w:val="left" w:pos="1080"/>
        </w:tabs>
        <w:ind w:firstLine="540"/>
      </w:pPr>
    </w:p>
    <w:p w:rsidR="00575DA0" w:rsidRDefault="00DF658F">
      <w:pPr>
        <w:tabs>
          <w:tab w:val="left" w:pos="1080"/>
        </w:tabs>
        <w:ind w:firstLine="540"/>
      </w:pPr>
      <w: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575DA0" w:rsidRDefault="00575DA0">
      <w:pPr>
        <w:tabs>
          <w:tab w:val="left" w:pos="1080"/>
        </w:tabs>
        <w:ind w:firstLine="540"/>
      </w:pPr>
    </w:p>
    <w:p w:rsidR="00575DA0" w:rsidRDefault="00575DA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75DA0">
        <w:tc>
          <w:tcPr>
            <w:tcW w:w="3960" w:type="dxa"/>
            <w:tcBorders>
              <w:bottom w:val="single" w:sz="4" w:space="0" w:color="auto"/>
            </w:tcBorders>
          </w:tcPr>
          <w:p w:rsidR="00575DA0" w:rsidRDefault="00575DA0">
            <w:pPr>
              <w:tabs>
                <w:tab w:val="left" w:pos="1080"/>
              </w:tabs>
              <w:ind w:firstLine="540"/>
              <w:rPr>
                <w:i/>
                <w:sz w:val="20"/>
              </w:rPr>
            </w:pPr>
          </w:p>
        </w:tc>
        <w:tc>
          <w:tcPr>
            <w:tcW w:w="860" w:type="dxa"/>
          </w:tcPr>
          <w:p w:rsidR="00575DA0" w:rsidRDefault="00575DA0">
            <w:pPr>
              <w:tabs>
                <w:tab w:val="left" w:pos="1080"/>
              </w:tabs>
              <w:ind w:firstLine="540"/>
              <w:rPr>
                <w:i/>
                <w:sz w:val="20"/>
              </w:rPr>
            </w:pPr>
          </w:p>
        </w:tc>
        <w:tc>
          <w:tcPr>
            <w:tcW w:w="5245" w:type="dxa"/>
            <w:tcBorders>
              <w:bottom w:val="single" w:sz="4" w:space="0" w:color="auto"/>
            </w:tcBorders>
          </w:tcPr>
          <w:p w:rsidR="00575DA0" w:rsidRDefault="00575DA0">
            <w:pPr>
              <w:tabs>
                <w:tab w:val="left" w:pos="1080"/>
              </w:tabs>
              <w:ind w:firstLine="540"/>
              <w:rPr>
                <w:i/>
                <w:sz w:val="20"/>
              </w:rPr>
            </w:pPr>
          </w:p>
        </w:tc>
      </w:tr>
      <w:tr w:rsidR="00575DA0">
        <w:tc>
          <w:tcPr>
            <w:tcW w:w="3960" w:type="dxa"/>
            <w:tcBorders>
              <w:top w:val="single" w:sz="4" w:space="0" w:color="auto"/>
            </w:tcBorders>
          </w:tcPr>
          <w:p w:rsidR="00575DA0" w:rsidRDefault="00DF658F">
            <w:pPr>
              <w:tabs>
                <w:tab w:val="left" w:pos="1080"/>
              </w:tabs>
              <w:rPr>
                <w:i/>
                <w:sz w:val="20"/>
              </w:rPr>
            </w:pPr>
            <w:r>
              <w:rPr>
                <w:i/>
                <w:sz w:val="20"/>
              </w:rPr>
              <w:t>(подпись уполномоченного представителя)</w:t>
            </w:r>
          </w:p>
        </w:tc>
        <w:tc>
          <w:tcPr>
            <w:tcW w:w="860" w:type="dxa"/>
          </w:tcPr>
          <w:p w:rsidR="00575DA0" w:rsidRDefault="00575DA0">
            <w:pPr>
              <w:tabs>
                <w:tab w:val="left" w:pos="1080"/>
              </w:tabs>
              <w:ind w:firstLine="540"/>
              <w:rPr>
                <w:i/>
                <w:sz w:val="20"/>
              </w:rPr>
            </w:pPr>
          </w:p>
        </w:tc>
        <w:tc>
          <w:tcPr>
            <w:tcW w:w="5245" w:type="dxa"/>
            <w:tcBorders>
              <w:top w:val="single" w:sz="4" w:space="0" w:color="auto"/>
            </w:tcBorders>
          </w:tcPr>
          <w:p w:rsidR="00575DA0" w:rsidRDefault="00DF658F">
            <w:pPr>
              <w:tabs>
                <w:tab w:val="left" w:pos="1080"/>
              </w:tabs>
              <w:rPr>
                <w:i/>
                <w:sz w:val="20"/>
              </w:rPr>
            </w:pPr>
            <w:r>
              <w:rPr>
                <w:i/>
                <w:sz w:val="20"/>
              </w:rPr>
              <w:t>(фамилия, имя, отчество подписавшего, должность)</w:t>
            </w:r>
          </w:p>
        </w:tc>
      </w:tr>
    </w:tbl>
    <w:p w:rsidR="00575DA0" w:rsidRDefault="00DF658F">
      <w:pPr>
        <w:tabs>
          <w:tab w:val="left" w:pos="1080"/>
        </w:tabs>
        <w:ind w:firstLine="540"/>
        <w:rPr>
          <w:i/>
        </w:rPr>
      </w:pPr>
      <w:r>
        <w:rPr>
          <w:i/>
        </w:rPr>
        <w:t>М.П.</w:t>
      </w:r>
    </w:p>
    <w:p w:rsidR="00575DA0" w:rsidRDefault="00575DA0">
      <w:pPr>
        <w:tabs>
          <w:tab w:val="left" w:pos="1080"/>
        </w:tabs>
        <w:ind w:firstLine="540"/>
      </w:pPr>
    </w:p>
    <w:p w:rsidR="00575DA0" w:rsidRDefault="00DF658F">
      <w:pPr>
        <w:tabs>
          <w:tab w:val="left" w:pos="1080"/>
        </w:tabs>
        <w:ind w:firstLine="540"/>
        <w:rPr>
          <w:b/>
          <w:sz w:val="20"/>
        </w:rPr>
      </w:pPr>
      <w:r>
        <w:rPr>
          <w:b/>
          <w:sz w:val="20"/>
        </w:rPr>
        <w:t>Инструкции по заполнению:</w:t>
      </w:r>
    </w:p>
    <w:p w:rsidR="00575DA0" w:rsidRDefault="00DF658F">
      <w:pPr>
        <w:pStyle w:val="afffffb"/>
        <w:numPr>
          <w:ilvl w:val="1"/>
          <w:numId w:val="19"/>
        </w:numPr>
        <w:tabs>
          <w:tab w:val="clear" w:pos="2160"/>
          <w:tab w:val="left" w:pos="1418"/>
        </w:tabs>
        <w:ind w:left="0" w:firstLine="851"/>
        <w:jc w:val="both"/>
        <w:rPr>
          <w:sz w:val="20"/>
        </w:rPr>
      </w:pPr>
      <w:r>
        <w:rPr>
          <w:sz w:val="20"/>
        </w:rPr>
        <w:t>Данные инструкции и весь текст, выделенный курсивом, не следует воспроизводить в документах, подготовленных Участником.</w:t>
      </w:r>
    </w:p>
    <w:p w:rsidR="00575DA0" w:rsidRDefault="00DF658F">
      <w:pPr>
        <w:pStyle w:val="afffffb"/>
        <w:numPr>
          <w:ilvl w:val="1"/>
          <w:numId w:val="19"/>
        </w:numPr>
        <w:tabs>
          <w:tab w:val="clear" w:pos="2160"/>
          <w:tab w:val="left" w:pos="1418"/>
        </w:tabs>
        <w:ind w:left="0" w:firstLine="851"/>
        <w:jc w:val="both"/>
        <w:rPr>
          <w:sz w:val="20"/>
        </w:rPr>
      </w:pPr>
      <w:r>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575DA0" w:rsidRDefault="00DF658F">
      <w:pPr>
        <w:pStyle w:val="afffffb"/>
        <w:numPr>
          <w:ilvl w:val="1"/>
          <w:numId w:val="19"/>
        </w:numPr>
        <w:tabs>
          <w:tab w:val="clear" w:pos="2160"/>
          <w:tab w:val="left" w:pos="1418"/>
        </w:tabs>
        <w:ind w:left="0" w:firstLine="851"/>
        <w:jc w:val="both"/>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575DA0" w:rsidRDefault="00DF658F">
      <w:pPr>
        <w:pStyle w:val="afffffb"/>
        <w:numPr>
          <w:ilvl w:val="1"/>
          <w:numId w:val="19"/>
        </w:numPr>
        <w:tabs>
          <w:tab w:val="clear" w:pos="2160"/>
          <w:tab w:val="left" w:pos="1418"/>
        </w:tabs>
        <w:ind w:left="0" w:firstLine="851"/>
        <w:jc w:val="both"/>
        <w:rPr>
          <w:sz w:val="20"/>
        </w:rPr>
      </w:pPr>
      <w:r>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распространяется для подписания всех приложений к Письму о подаче оферты, оформленных и подписываемых Участником закупки.</w:t>
      </w:r>
    </w:p>
    <w:p w:rsidR="00575DA0" w:rsidRDefault="00DF658F">
      <w:pPr>
        <w:pStyle w:val="afffffb"/>
        <w:numPr>
          <w:ilvl w:val="1"/>
          <w:numId w:val="19"/>
        </w:numPr>
        <w:tabs>
          <w:tab w:val="clear" w:pos="2160"/>
          <w:tab w:val="left" w:pos="1418"/>
        </w:tabs>
        <w:ind w:left="0" w:firstLine="851"/>
        <w:jc w:val="both"/>
        <w:rPr>
          <w:sz w:val="20"/>
        </w:rPr>
      </w:pPr>
      <w:r>
        <w:rPr>
          <w:sz w:val="20"/>
        </w:rPr>
        <w:t>Сведения о ценовом предложении в данной форме не указываются.</w:t>
      </w:r>
    </w:p>
    <w:p w:rsidR="00575DA0" w:rsidRDefault="00575DA0">
      <w:pPr>
        <w:tabs>
          <w:tab w:val="num" w:pos="1080"/>
        </w:tabs>
        <w:spacing w:after="0"/>
        <w:ind w:left="600"/>
        <w:rPr>
          <w:sz w:val="20"/>
        </w:rPr>
      </w:pPr>
    </w:p>
    <w:p w:rsidR="00575DA0" w:rsidRDefault="00575DA0">
      <w:pPr>
        <w:pStyle w:val="21"/>
        <w:tabs>
          <w:tab w:val="clear" w:pos="576"/>
          <w:tab w:val="num" w:pos="0"/>
        </w:tabs>
        <w:ind w:left="0" w:firstLine="0"/>
        <w:rPr>
          <w:sz w:val="24"/>
          <w:szCs w:val="24"/>
        </w:rPr>
      </w:pPr>
    </w:p>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DF658F">
      <w:pPr>
        <w:pStyle w:val="21"/>
        <w:tabs>
          <w:tab w:val="clear" w:pos="576"/>
          <w:tab w:val="num" w:pos="0"/>
        </w:tabs>
        <w:ind w:left="0" w:firstLine="0"/>
        <w:rPr>
          <w:sz w:val="24"/>
          <w:szCs w:val="24"/>
        </w:rPr>
      </w:pPr>
      <w:bookmarkStart w:id="241" w:name="_Toc1070402"/>
      <w:bookmarkStart w:id="242" w:name="_Toc10034208"/>
      <w:bookmarkStart w:id="243" w:name="_Toc12891785"/>
      <w:bookmarkStart w:id="244" w:name="_Toc19874632"/>
      <w:bookmarkStart w:id="245" w:name="_Toc31181660"/>
      <w:bookmarkStart w:id="246" w:name="_Toc91495693"/>
      <w:bookmarkStart w:id="247" w:name="_Toc111017660"/>
      <w:bookmarkStart w:id="248" w:name="_Toc121569367"/>
      <w:bookmarkStart w:id="249" w:name="_Toc123207097"/>
      <w:bookmarkStart w:id="250" w:name="_Toc141878405"/>
      <w:bookmarkStart w:id="251" w:name="_Toc149404796"/>
      <w:bookmarkStart w:id="252" w:name="_Toc190872481"/>
      <w:r>
        <w:rPr>
          <w:sz w:val="24"/>
          <w:szCs w:val="24"/>
        </w:rPr>
        <w:t>ФОРМА 3. АНТИКОРРУПЦИОННЫЕ ОБЯЗАТЕЛЬСТВА</w:t>
      </w:r>
      <w:bookmarkEnd w:id="239"/>
      <w:bookmarkEnd w:id="241"/>
      <w:bookmarkEnd w:id="242"/>
      <w:bookmarkEnd w:id="243"/>
      <w:bookmarkEnd w:id="244"/>
      <w:bookmarkEnd w:id="245"/>
      <w:bookmarkEnd w:id="246"/>
      <w:bookmarkEnd w:id="247"/>
      <w:bookmarkEnd w:id="248"/>
      <w:bookmarkEnd w:id="249"/>
      <w:bookmarkEnd w:id="250"/>
      <w:bookmarkEnd w:id="251"/>
      <w:bookmarkEnd w:id="252"/>
    </w:p>
    <w:p w:rsidR="00575DA0" w:rsidRDefault="00DF658F">
      <w:pPr>
        <w:jc w:val="center"/>
        <w:rPr>
          <w:i/>
        </w:rPr>
      </w:pPr>
      <w:r>
        <w:rPr>
          <w:i/>
        </w:rPr>
        <w:t>(представляется в составе первой части заявки)</w:t>
      </w:r>
    </w:p>
    <w:p w:rsidR="00575DA0" w:rsidRDefault="00575DA0">
      <w:pPr>
        <w:jc w:val="center"/>
      </w:pPr>
    </w:p>
    <w:p w:rsidR="00575DA0" w:rsidRDefault="00DF658F">
      <w:pPr>
        <w:jc w:val="right"/>
        <w:rPr>
          <w:bCs/>
        </w:rPr>
      </w:pPr>
      <w:r>
        <w:t>Приложение № ___ к письму о подаче оферты</w:t>
      </w:r>
    </w:p>
    <w:p w:rsidR="00575DA0" w:rsidRDefault="00DF658F">
      <w:pPr>
        <w:ind w:left="5040"/>
        <w:jc w:val="center"/>
        <w:rPr>
          <w:b/>
        </w:rPr>
      </w:pPr>
      <w:r>
        <w:rPr>
          <w:bCs/>
        </w:rPr>
        <w:t>от «____»_____________ г. №__________</w:t>
      </w:r>
    </w:p>
    <w:p w:rsidR="00575DA0" w:rsidRDefault="00575DA0">
      <w:pPr>
        <w:tabs>
          <w:tab w:val="left" w:pos="1080"/>
        </w:tabs>
        <w:ind w:firstLine="540"/>
        <w:jc w:val="right"/>
        <w:rPr>
          <w:b/>
        </w:rPr>
      </w:pPr>
    </w:p>
    <w:p w:rsidR="00575DA0" w:rsidRDefault="00575DA0">
      <w:pPr>
        <w:jc w:val="center"/>
      </w:pPr>
    </w:p>
    <w:p w:rsidR="00575DA0" w:rsidRDefault="00DF658F">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 ДО ПАО «Россети» по разработке и принятию мер по предупреждению и противодействию коррупции.</w:t>
      </w:r>
    </w:p>
    <w:p w:rsidR="00575DA0" w:rsidRDefault="00DF658F">
      <w:pPr>
        <w:numPr>
          <w:ilvl w:val="0"/>
          <w:numId w:val="22"/>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 ДО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575DA0" w:rsidRDefault="00DF658F">
      <w:pPr>
        <w:widowControl w:val="0"/>
        <w:ind w:firstLine="709"/>
        <w:contextualSpacing/>
      </w:pPr>
      <w:r>
        <w:t>1.1</w:t>
      </w:r>
      <w:r>
        <w:tab/>
        <w:t xml:space="preserve">Ознакомлен 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14" w:tooltip="https://rosseti-lenenergo.ru/about/corruption/" w:history="1">
        <w:r>
          <w:rPr>
            <w:rStyle w:val="affd"/>
          </w:rPr>
          <w:t>https://rosseti-lenenergo.ru/about/corruption/</w:t>
        </w:r>
      </w:hyperlink>
      <w:r>
        <w:t>.</w:t>
      </w:r>
    </w:p>
    <w:p w:rsidR="00575DA0" w:rsidRDefault="00DF658F">
      <w:pPr>
        <w:widowControl w:val="0"/>
        <w:numPr>
          <w:ilvl w:val="1"/>
          <w:numId w:val="26"/>
        </w:numPr>
        <w:spacing w:after="0"/>
        <w:ind w:left="0" w:firstLine="709"/>
        <w:contextualSpacing/>
      </w:pPr>
      <w:r>
        <w:t>Согласен с принимаемыми в ПАО «Россети»/</w:t>
      </w:r>
      <w:r>
        <w:rPr>
          <w:color w:val="000000"/>
        </w:rPr>
        <w:t xml:space="preserve"> ДО ПАО «Россети»</w:t>
      </w:r>
      <w: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575DA0" w:rsidRDefault="00DF658F">
      <w:pPr>
        <w:numPr>
          <w:ilvl w:val="0"/>
          <w:numId w:val="22"/>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575DA0" w:rsidRDefault="00DF658F">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575DA0" w:rsidRDefault="00DF658F">
      <w:pPr>
        <w:numPr>
          <w:ilvl w:val="0"/>
          <w:numId w:val="25"/>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575DA0" w:rsidRDefault="00DF658F">
      <w:pPr>
        <w:numPr>
          <w:ilvl w:val="0"/>
          <w:numId w:val="25"/>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575DA0" w:rsidRDefault="00DF658F">
      <w:pPr>
        <w:numPr>
          <w:ilvl w:val="0"/>
          <w:numId w:val="23"/>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575DA0" w:rsidRDefault="00DF658F">
      <w:pPr>
        <w:numPr>
          <w:ilvl w:val="0"/>
          <w:numId w:val="23"/>
        </w:numPr>
        <w:spacing w:after="0"/>
        <w:ind w:left="0" w:firstLine="709"/>
        <w:rPr>
          <w:color w:val="000000"/>
        </w:rPr>
      </w:pPr>
      <w:r>
        <w:rPr>
          <w:color w:val="000000"/>
        </w:rPr>
        <w:t>оказание, предложение или обещание оказать услуги;</w:t>
      </w:r>
    </w:p>
    <w:p w:rsidR="00575DA0" w:rsidRDefault="00DF658F">
      <w:pPr>
        <w:numPr>
          <w:ilvl w:val="0"/>
          <w:numId w:val="23"/>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575DA0" w:rsidRDefault="00DF658F">
      <w:pPr>
        <w:numPr>
          <w:ilvl w:val="0"/>
          <w:numId w:val="23"/>
        </w:numPr>
        <w:spacing w:after="0"/>
        <w:ind w:left="0" w:firstLine="709"/>
        <w:rPr>
          <w:color w:val="000000"/>
        </w:rPr>
      </w:pPr>
      <w:r>
        <w:rPr>
          <w:color w:val="000000"/>
        </w:rPr>
        <w:t xml:space="preserve">предоставление, предложение или обещание предоставить иные выгоды; </w:t>
      </w:r>
    </w:p>
    <w:p w:rsidR="00575DA0" w:rsidRDefault="00DF658F">
      <w:pPr>
        <w:numPr>
          <w:ilvl w:val="0"/>
          <w:numId w:val="23"/>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575DA0" w:rsidRDefault="00DF658F">
      <w:pPr>
        <w:numPr>
          <w:ilvl w:val="1"/>
          <w:numId w:val="24"/>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575DA0" w:rsidRDefault="00DF658F">
      <w:pPr>
        <w:numPr>
          <w:ilvl w:val="1"/>
          <w:numId w:val="24"/>
        </w:numPr>
        <w:spacing w:after="0"/>
        <w:ind w:left="0" w:firstLine="709"/>
      </w:pPr>
      <w:r>
        <w:t>Под действиями работника Заказчика/Организатора закупки, осуществляемыми в пользу Участника, понимаются:</w:t>
      </w:r>
    </w:p>
    <w:p w:rsidR="00575DA0" w:rsidRDefault="00DF658F">
      <w:pPr>
        <w:numPr>
          <w:ilvl w:val="0"/>
          <w:numId w:val="23"/>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575DA0" w:rsidRDefault="00DF658F">
      <w:pPr>
        <w:numPr>
          <w:ilvl w:val="0"/>
          <w:numId w:val="23"/>
        </w:numPr>
        <w:spacing w:after="0"/>
        <w:ind w:left="0" w:firstLine="709"/>
        <w:rPr>
          <w:color w:val="000000"/>
        </w:rPr>
      </w:pPr>
      <w:r>
        <w:rPr>
          <w:color w:val="000000"/>
        </w:rPr>
        <w:t>предоставление каких-либо гарантий;</w:t>
      </w:r>
    </w:p>
    <w:p w:rsidR="00575DA0" w:rsidRDefault="00DF658F">
      <w:pPr>
        <w:numPr>
          <w:ilvl w:val="0"/>
          <w:numId w:val="23"/>
        </w:numPr>
        <w:spacing w:after="0"/>
        <w:ind w:left="0" w:firstLine="709"/>
        <w:rPr>
          <w:color w:val="000000"/>
        </w:rPr>
      </w:pPr>
      <w:r>
        <w:rPr>
          <w:color w:val="000000"/>
        </w:rPr>
        <w:t>ускорение существующих процедур;</w:t>
      </w:r>
    </w:p>
    <w:p w:rsidR="00575DA0" w:rsidRDefault="00DF658F">
      <w:pPr>
        <w:numPr>
          <w:ilvl w:val="0"/>
          <w:numId w:val="23"/>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575DA0" w:rsidRDefault="00DF658F">
      <w:pPr>
        <w:numPr>
          <w:ilvl w:val="0"/>
          <w:numId w:val="24"/>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575DA0" w:rsidRDefault="00DF658F">
      <w:pPr>
        <w:numPr>
          <w:ilvl w:val="0"/>
          <w:numId w:val="24"/>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575DA0" w:rsidRDefault="00DF658F">
      <w:pPr>
        <w:numPr>
          <w:ilvl w:val="0"/>
          <w:numId w:val="24"/>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575DA0" w:rsidRDefault="00575DA0">
      <w:pPr>
        <w:ind w:firstLine="709"/>
        <w:rPr>
          <w:b/>
          <w:bCs/>
          <w:color w:val="000000"/>
        </w:rPr>
      </w:pPr>
    </w:p>
    <w:p w:rsidR="00575DA0" w:rsidRDefault="00575DA0">
      <w:pPr>
        <w:ind w:firstLine="709"/>
        <w:rPr>
          <w:b/>
          <w:bCs/>
          <w:color w:val="000000"/>
        </w:rPr>
      </w:pPr>
    </w:p>
    <w:p w:rsidR="00575DA0" w:rsidRDefault="00575DA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575DA0">
        <w:tc>
          <w:tcPr>
            <w:tcW w:w="3960" w:type="dxa"/>
            <w:tcBorders>
              <w:top w:val="single" w:sz="4" w:space="0" w:color="auto"/>
            </w:tcBorders>
          </w:tcPr>
          <w:p w:rsidR="00575DA0" w:rsidRDefault="00DF658F">
            <w:pPr>
              <w:tabs>
                <w:tab w:val="left" w:pos="1080"/>
              </w:tabs>
              <w:rPr>
                <w:i/>
                <w:sz w:val="20"/>
              </w:rPr>
            </w:pPr>
            <w:r>
              <w:rPr>
                <w:i/>
                <w:sz w:val="20"/>
              </w:rPr>
              <w:t>(подпись уполномоченного представителя)</w:t>
            </w:r>
          </w:p>
        </w:tc>
        <w:tc>
          <w:tcPr>
            <w:tcW w:w="860" w:type="dxa"/>
          </w:tcPr>
          <w:p w:rsidR="00575DA0" w:rsidRDefault="00575DA0">
            <w:pPr>
              <w:tabs>
                <w:tab w:val="left" w:pos="1080"/>
              </w:tabs>
              <w:ind w:firstLine="540"/>
              <w:rPr>
                <w:i/>
                <w:sz w:val="20"/>
              </w:rPr>
            </w:pPr>
          </w:p>
        </w:tc>
        <w:tc>
          <w:tcPr>
            <w:tcW w:w="4961" w:type="dxa"/>
            <w:tcBorders>
              <w:top w:val="single" w:sz="4" w:space="0" w:color="auto"/>
            </w:tcBorders>
          </w:tcPr>
          <w:p w:rsidR="00575DA0" w:rsidRDefault="00DF658F">
            <w:pPr>
              <w:tabs>
                <w:tab w:val="left" w:pos="1080"/>
              </w:tabs>
              <w:rPr>
                <w:i/>
                <w:sz w:val="20"/>
              </w:rPr>
            </w:pPr>
            <w:r>
              <w:rPr>
                <w:i/>
                <w:sz w:val="20"/>
              </w:rPr>
              <w:t>(фамилия, имя, отчество подписавшего, должность)</w:t>
            </w:r>
          </w:p>
        </w:tc>
      </w:tr>
    </w:tbl>
    <w:p w:rsidR="00575DA0" w:rsidRDefault="00DF658F">
      <w:pPr>
        <w:tabs>
          <w:tab w:val="left" w:pos="1080"/>
        </w:tabs>
        <w:ind w:firstLine="540"/>
        <w:rPr>
          <w:i/>
        </w:rPr>
      </w:pPr>
      <w:r>
        <w:rPr>
          <w:i/>
        </w:rPr>
        <w:t>М.П.</w:t>
      </w:r>
    </w:p>
    <w:p w:rsidR="00575DA0" w:rsidRDefault="00575DA0">
      <w:pPr>
        <w:ind w:firstLine="709"/>
        <w:rPr>
          <w:b/>
          <w:bCs/>
          <w:i/>
          <w:iCs/>
          <w:color w:val="000000"/>
        </w:rPr>
      </w:pPr>
    </w:p>
    <w:p w:rsidR="00575DA0" w:rsidRDefault="00DF658F">
      <w:pPr>
        <w:ind w:firstLine="709"/>
        <w:rPr>
          <w:b/>
          <w:i/>
          <w:color w:val="000000"/>
        </w:rPr>
      </w:pPr>
      <w:r>
        <w:rPr>
          <w:b/>
          <w:bCs/>
          <w:i/>
          <w:iCs/>
          <w:color w:val="000000"/>
        </w:rPr>
        <w:t>Информация о формах обратной связи ПАО «Россети Ленэнерго» в рамках системы предупреждения и профилактики коррупции:</w:t>
      </w:r>
    </w:p>
    <w:p w:rsidR="00575DA0" w:rsidRDefault="00DF658F">
      <w:pPr>
        <w:rPr>
          <w:b/>
        </w:rPr>
      </w:pPr>
      <w:r>
        <w:rPr>
          <w:i/>
        </w:rPr>
        <w:t xml:space="preserve">В ПАО «Россети Ленэнерго» действует система </w:t>
      </w:r>
      <w:r>
        <w:rPr>
          <w:bCs/>
          <w:i/>
          <w:iCs/>
        </w:rPr>
        <w:t>предупреждения и профилактики коррупции.</w:t>
      </w:r>
      <w:r>
        <w:rPr>
          <w:i/>
        </w:rPr>
        <w:t xml:space="preserve"> </w:t>
      </w:r>
      <w:r>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15" w:tooltip="http://www.rosseti.ru/about/contacts/opinion/" w:history="1">
        <w:r>
          <w:rPr>
            <w:i/>
            <w:u w:val="single"/>
            <w:shd w:val="clear" w:color="auto" w:fill="FFFFFF"/>
          </w:rPr>
          <w:t>форму обратной связи</w:t>
        </w:r>
      </w:hyperlink>
      <w:r>
        <w:rPr>
          <w:i/>
        </w:rPr>
        <w:t xml:space="preserve"> на корпоративном веб-сайте</w:t>
      </w:r>
      <w:r>
        <w:rPr>
          <w:i/>
          <w:shd w:val="clear" w:color="auto" w:fill="FFFFFF"/>
        </w:rPr>
        <w:t xml:space="preserve">, позвонив по телефону «Горячей линии» 8-800-220-0-220 или направив письменное обращение по адресу: </w:t>
      </w:r>
      <w:hyperlink r:id="rId16" w:tooltip="mailto:office@lenenergo.ru" w:history="1">
        <w:r>
          <w:rPr>
            <w:rStyle w:val="affd"/>
            <w:i/>
            <w:color w:val="auto"/>
          </w:rPr>
          <w:t>office@lenenergo.ru</w:t>
        </w:r>
      </w:hyperlink>
      <w:r>
        <w:rPr>
          <w:i/>
          <w:iCs/>
          <w:shd w:val="clear" w:color="auto" w:fill="FFFFFF"/>
        </w:rPr>
        <w:t>.</w:t>
      </w:r>
    </w:p>
    <w:p w:rsidR="00575DA0" w:rsidRDefault="00575DA0">
      <w:pPr>
        <w:spacing w:after="0"/>
        <w:jc w:val="left"/>
      </w:pPr>
    </w:p>
    <w:p w:rsidR="00575DA0" w:rsidRDefault="00DF658F">
      <w:pPr>
        <w:tabs>
          <w:tab w:val="left" w:pos="1080"/>
        </w:tabs>
        <w:ind w:firstLine="540"/>
        <w:rPr>
          <w:b/>
          <w:sz w:val="20"/>
        </w:rPr>
      </w:pPr>
      <w:r>
        <w:rPr>
          <w:b/>
          <w:sz w:val="20"/>
        </w:rPr>
        <w:t>Инструкции по заполнению:</w:t>
      </w:r>
    </w:p>
    <w:p w:rsidR="00575DA0" w:rsidRDefault="00DF658F" w:rsidP="00C71EC5">
      <w:pPr>
        <w:numPr>
          <w:ilvl w:val="0"/>
          <w:numId w:val="53"/>
        </w:numPr>
        <w:tabs>
          <w:tab w:val="clear" w:pos="720"/>
          <w:tab w:val="left" w:pos="1418"/>
        </w:tabs>
        <w:spacing w:after="0"/>
        <w:ind w:left="0" w:firstLine="851"/>
        <w:rPr>
          <w:sz w:val="20"/>
        </w:rPr>
      </w:pPr>
      <w:r>
        <w:rPr>
          <w:sz w:val="20"/>
        </w:rPr>
        <w:t>Данные инструкции и весь текст, выделенный курсивом, не следует воспроизводить в документах, подготовленных Участником.</w:t>
      </w:r>
    </w:p>
    <w:p w:rsidR="00575DA0" w:rsidRDefault="00DF658F" w:rsidP="00C71EC5">
      <w:pPr>
        <w:numPr>
          <w:ilvl w:val="0"/>
          <w:numId w:val="53"/>
        </w:numPr>
        <w:tabs>
          <w:tab w:val="clear" w:pos="720"/>
          <w:tab w:val="left" w:pos="1418"/>
        </w:tabs>
        <w:spacing w:after="0"/>
        <w:ind w:left="0" w:firstLine="851"/>
        <w:rPr>
          <w:sz w:val="20"/>
        </w:rPr>
      </w:pPr>
      <w:r>
        <w:rPr>
          <w:sz w:val="20"/>
        </w:rPr>
        <w:t>Участник закупки приводит номер и дату письма о подаче оферты, приложением к которому является данная форма.</w:t>
      </w:r>
    </w:p>
    <w:p w:rsidR="00575DA0" w:rsidRDefault="00DF658F" w:rsidP="00C71EC5">
      <w:pPr>
        <w:numPr>
          <w:ilvl w:val="0"/>
          <w:numId w:val="53"/>
        </w:numPr>
        <w:tabs>
          <w:tab w:val="clear" w:pos="720"/>
          <w:tab w:val="num" w:pos="0"/>
          <w:tab w:val="left" w:pos="1418"/>
        </w:tabs>
        <w:spacing w:after="0"/>
        <w:ind w:left="0" w:firstLine="851"/>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575DA0" w:rsidRDefault="00575DA0">
      <w:pPr>
        <w:spacing w:after="0"/>
        <w:jc w:val="left"/>
      </w:pPr>
    </w:p>
    <w:p w:rsidR="00575DA0" w:rsidRDefault="00575DA0"/>
    <w:p w:rsidR="00575DA0" w:rsidRDefault="00575DA0"/>
    <w:p w:rsidR="00575DA0" w:rsidRDefault="00575DA0"/>
    <w:p w:rsidR="00575DA0" w:rsidRDefault="00575DA0"/>
    <w:p w:rsidR="00575DA0" w:rsidRDefault="00575DA0"/>
    <w:p w:rsidR="00575DA0" w:rsidRDefault="00DF658F">
      <w:pPr>
        <w:spacing w:after="0"/>
        <w:jc w:val="left"/>
        <w:rPr>
          <w:b/>
          <w:bCs/>
        </w:rPr>
      </w:pPr>
      <w:bookmarkStart w:id="253" w:name="_Toc535966296"/>
      <w:bookmarkStart w:id="254" w:name="_Toc1070403"/>
      <w:bookmarkStart w:id="255" w:name="_Toc10034209"/>
      <w:bookmarkStart w:id="256" w:name="_Toc12891786"/>
      <w:bookmarkStart w:id="257" w:name="_Toc19874633"/>
      <w:bookmarkStart w:id="258" w:name="_Toc31181661"/>
      <w:bookmarkStart w:id="259" w:name="_Toc91495694"/>
      <w:bookmarkStart w:id="260" w:name="_Toc111017661"/>
      <w:bookmarkStart w:id="261" w:name="_Toc121569368"/>
      <w:bookmarkStart w:id="262" w:name="_Toc123207098"/>
      <w:bookmarkStart w:id="263" w:name="_Toc141878406"/>
      <w:bookmarkStart w:id="264" w:name="_Toc149404797"/>
      <w:bookmarkEnd w:id="222"/>
      <w:bookmarkEnd w:id="223"/>
      <w:bookmarkEnd w:id="240"/>
      <w:r>
        <w:br w:type="page" w:clear="all"/>
      </w:r>
    </w:p>
    <w:p w:rsidR="00575DA0" w:rsidRDefault="00DF658F">
      <w:pPr>
        <w:pStyle w:val="21"/>
        <w:tabs>
          <w:tab w:val="clear" w:pos="576"/>
        </w:tabs>
        <w:ind w:left="0" w:firstLine="0"/>
        <w:rPr>
          <w:sz w:val="24"/>
          <w:szCs w:val="24"/>
        </w:rPr>
      </w:pPr>
      <w:bookmarkStart w:id="265" w:name="_Toc190872482"/>
      <w:r>
        <w:rPr>
          <w:sz w:val="24"/>
          <w:szCs w:val="24"/>
        </w:rPr>
        <w:t>ФОРМА 4. АНКЕТА УЧАСТНИКА ЗАКУПКИ</w:t>
      </w:r>
      <w:bookmarkEnd w:id="253"/>
      <w:bookmarkEnd w:id="254"/>
      <w:bookmarkEnd w:id="255"/>
      <w:bookmarkEnd w:id="256"/>
      <w:bookmarkEnd w:id="257"/>
      <w:bookmarkEnd w:id="258"/>
      <w:bookmarkEnd w:id="259"/>
      <w:bookmarkEnd w:id="260"/>
      <w:bookmarkEnd w:id="261"/>
      <w:bookmarkEnd w:id="262"/>
      <w:bookmarkEnd w:id="263"/>
      <w:bookmarkEnd w:id="264"/>
      <w:bookmarkEnd w:id="265"/>
    </w:p>
    <w:p w:rsidR="00575DA0" w:rsidRDefault="00DF658F">
      <w:pPr>
        <w:jc w:val="center"/>
        <w:rPr>
          <w:i/>
        </w:rPr>
      </w:pPr>
      <w:r>
        <w:rPr>
          <w:i/>
        </w:rPr>
        <w:t>(представляется в составе первой части заявки)</w:t>
      </w:r>
    </w:p>
    <w:p w:rsidR="00575DA0" w:rsidRDefault="00575DA0">
      <w:pPr>
        <w:jc w:val="center"/>
      </w:pPr>
    </w:p>
    <w:p w:rsidR="00575DA0" w:rsidRDefault="00DF658F">
      <w:pPr>
        <w:jc w:val="right"/>
        <w:rPr>
          <w:bCs/>
        </w:rPr>
      </w:pPr>
      <w:r>
        <w:t>Приложение № ___ к письму о подаче оферты</w:t>
      </w:r>
    </w:p>
    <w:p w:rsidR="00575DA0" w:rsidRDefault="00DF658F">
      <w:pPr>
        <w:jc w:val="right"/>
        <w:rPr>
          <w:iCs/>
        </w:rPr>
      </w:pPr>
      <w:r>
        <w:rPr>
          <w:bCs/>
        </w:rPr>
        <w:t>от «____»_____________ г. №__________</w:t>
      </w:r>
    </w:p>
    <w:p w:rsidR="00575DA0" w:rsidRDefault="00575DA0">
      <w:pPr>
        <w:keepNext/>
        <w:tabs>
          <w:tab w:val="num" w:pos="1134"/>
        </w:tabs>
        <w:jc w:val="center"/>
        <w:outlineLvl w:val="1"/>
        <w:rPr>
          <w:b/>
        </w:rPr>
      </w:pPr>
      <w:bookmarkStart w:id="266" w:name="_Toc298234715"/>
      <w:bookmarkStart w:id="267" w:name="_Toc255987077"/>
      <w:bookmarkStart w:id="268" w:name="_Toc307936269"/>
    </w:p>
    <w:p w:rsidR="00575DA0" w:rsidRDefault="00DF658F">
      <w:pPr>
        <w:keepNext/>
        <w:tabs>
          <w:tab w:val="num" w:pos="1134"/>
        </w:tabs>
        <w:jc w:val="center"/>
        <w:outlineLvl w:val="1"/>
        <w:rPr>
          <w:b/>
        </w:rPr>
      </w:pPr>
      <w:bookmarkStart w:id="269" w:name="_Toc1070404"/>
      <w:bookmarkStart w:id="270" w:name="_Toc10034210"/>
      <w:bookmarkStart w:id="271" w:name="_Toc12891787"/>
      <w:bookmarkStart w:id="272" w:name="_Toc19874634"/>
      <w:bookmarkStart w:id="273" w:name="_Toc31181662"/>
      <w:bookmarkStart w:id="274" w:name="_Toc91495695"/>
      <w:bookmarkStart w:id="275" w:name="_Toc111017662"/>
      <w:bookmarkStart w:id="276" w:name="_Toc121569369"/>
      <w:bookmarkStart w:id="277" w:name="_Toc123207099"/>
      <w:bookmarkStart w:id="278" w:name="_Toc141878407"/>
      <w:bookmarkStart w:id="279" w:name="_Toc149652399"/>
      <w:bookmarkStart w:id="280" w:name="_Toc150507977"/>
      <w:bookmarkStart w:id="281" w:name="_Toc151728855"/>
      <w:bookmarkStart w:id="282" w:name="_Toc158206407"/>
      <w:bookmarkStart w:id="283" w:name="_Toc160006127"/>
      <w:bookmarkStart w:id="284" w:name="_Toc190872483"/>
      <w:bookmarkEnd w:id="266"/>
      <w:bookmarkEnd w:id="267"/>
      <w:bookmarkEnd w:id="268"/>
      <w:r>
        <w:rPr>
          <w:b/>
        </w:rPr>
        <w:t>Анкета Участника закупки</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Pr>
          <w:b/>
        </w:rPr>
        <w:t xml:space="preserve"> </w:t>
      </w:r>
    </w:p>
    <w:p w:rsidR="00575DA0" w:rsidRDefault="00575DA0">
      <w:pPr>
        <w:tabs>
          <w:tab w:val="left" w:pos="1080"/>
        </w:tabs>
        <w:ind w:firstLine="540"/>
        <w:rPr>
          <w:b/>
          <w:sz w:val="16"/>
          <w:szCs w:val="16"/>
        </w:rPr>
      </w:pPr>
      <w:bookmarkStart w:id="285" w:name="_Toc247081589"/>
    </w:p>
    <w:p w:rsidR="00575DA0" w:rsidRDefault="00DF658F">
      <w:pPr>
        <w:tabs>
          <w:tab w:val="left" w:pos="1080"/>
        </w:tabs>
        <w:ind w:firstLine="540"/>
      </w:pPr>
      <w:r>
        <w:t>____________________________________________________________________</w:t>
      </w:r>
    </w:p>
    <w:p w:rsidR="00575DA0" w:rsidRDefault="00DF658F">
      <w:pPr>
        <w:tabs>
          <w:tab w:val="left" w:pos="1080"/>
        </w:tabs>
        <w:ind w:firstLine="540"/>
      </w:pPr>
      <w:r>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p>
    <w:bookmarkEnd w:id="285"/>
    <w:p w:rsidR="00575DA0" w:rsidRDefault="00575DA0">
      <w:pPr>
        <w:tabs>
          <w:tab w:val="left" w:pos="1080"/>
        </w:tabs>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5553"/>
        <w:gridCol w:w="3632"/>
      </w:tblGrid>
      <w:tr w:rsidR="00575DA0">
        <w:trPr>
          <w:cantSplit/>
          <w:trHeight w:val="240"/>
        </w:trPr>
        <w:tc>
          <w:tcPr>
            <w:tcW w:w="418" w:type="pct"/>
            <w:vAlign w:val="center"/>
          </w:tcPr>
          <w:p w:rsidR="00575DA0" w:rsidRDefault="00DF658F">
            <w:pPr>
              <w:rPr>
                <w:sz w:val="20"/>
                <w:szCs w:val="20"/>
              </w:rPr>
            </w:pPr>
            <w:r>
              <w:rPr>
                <w:sz w:val="20"/>
                <w:szCs w:val="20"/>
              </w:rPr>
              <w:t>№</w:t>
            </w:r>
          </w:p>
        </w:tc>
        <w:tc>
          <w:tcPr>
            <w:tcW w:w="2770" w:type="pct"/>
            <w:vAlign w:val="center"/>
          </w:tcPr>
          <w:p w:rsidR="00575DA0" w:rsidRDefault="00DF658F">
            <w:pPr>
              <w:rPr>
                <w:sz w:val="20"/>
                <w:szCs w:val="20"/>
              </w:rPr>
            </w:pPr>
            <w:r>
              <w:rPr>
                <w:sz w:val="20"/>
                <w:szCs w:val="20"/>
              </w:rPr>
              <w:t>Наименование</w:t>
            </w:r>
          </w:p>
        </w:tc>
        <w:tc>
          <w:tcPr>
            <w:tcW w:w="1812" w:type="pct"/>
            <w:vAlign w:val="center"/>
          </w:tcPr>
          <w:p w:rsidR="00575DA0" w:rsidRDefault="00DF658F">
            <w:pPr>
              <w:rPr>
                <w:sz w:val="20"/>
                <w:szCs w:val="20"/>
              </w:rPr>
            </w:pPr>
            <w:r>
              <w:rPr>
                <w:sz w:val="20"/>
                <w:szCs w:val="20"/>
              </w:rPr>
              <w:t>Сведения об Участнике закупки</w:t>
            </w:r>
          </w:p>
        </w:tc>
      </w:tr>
      <w:tr w:rsidR="00575DA0">
        <w:trPr>
          <w:cantSplit/>
          <w:trHeight w:val="471"/>
        </w:trPr>
        <w:tc>
          <w:tcPr>
            <w:tcW w:w="418" w:type="pct"/>
            <w:vAlign w:val="center"/>
          </w:tcPr>
          <w:p w:rsidR="00575DA0" w:rsidRDefault="00DF658F">
            <w:pPr>
              <w:rPr>
                <w:sz w:val="20"/>
                <w:szCs w:val="20"/>
              </w:rPr>
            </w:pPr>
            <w:r>
              <w:rPr>
                <w:sz w:val="20"/>
                <w:szCs w:val="20"/>
              </w:rPr>
              <w:t>1.</w:t>
            </w:r>
          </w:p>
        </w:tc>
        <w:tc>
          <w:tcPr>
            <w:tcW w:w="2770" w:type="pct"/>
            <w:vAlign w:val="center"/>
          </w:tcPr>
          <w:p w:rsidR="00575DA0" w:rsidRDefault="00DF658F">
            <w:pPr>
              <w:rPr>
                <w:sz w:val="20"/>
                <w:szCs w:val="20"/>
              </w:rPr>
            </w:pPr>
            <w:r>
              <w:rPr>
                <w:sz w:val="20"/>
                <w:szCs w:val="20"/>
              </w:rPr>
              <w:t>Фирменное наименование</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2.</w:t>
            </w:r>
          </w:p>
        </w:tc>
        <w:tc>
          <w:tcPr>
            <w:tcW w:w="2770" w:type="pct"/>
            <w:vAlign w:val="center"/>
          </w:tcPr>
          <w:p w:rsidR="00575DA0" w:rsidRDefault="00DF658F">
            <w:pPr>
              <w:rPr>
                <w:sz w:val="20"/>
                <w:szCs w:val="20"/>
              </w:rPr>
            </w:pPr>
            <w:r>
              <w:rPr>
                <w:sz w:val="20"/>
                <w:szCs w:val="20"/>
              </w:rPr>
              <w:t>Организационно - правовая форма</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3.</w:t>
            </w:r>
          </w:p>
        </w:tc>
        <w:tc>
          <w:tcPr>
            <w:tcW w:w="2770" w:type="pct"/>
            <w:vAlign w:val="center"/>
          </w:tcPr>
          <w:p w:rsidR="00575DA0" w:rsidRDefault="00DF658F">
            <w:pPr>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4.</w:t>
            </w:r>
          </w:p>
        </w:tc>
        <w:tc>
          <w:tcPr>
            <w:tcW w:w="2770" w:type="pct"/>
            <w:vAlign w:val="center"/>
          </w:tcPr>
          <w:p w:rsidR="00575DA0" w:rsidRDefault="00DF658F">
            <w:pPr>
              <w:rPr>
                <w:sz w:val="20"/>
                <w:szCs w:val="20"/>
              </w:rPr>
            </w:pPr>
            <w:r>
              <w:rPr>
                <w:sz w:val="20"/>
                <w:szCs w:val="20"/>
              </w:rPr>
              <w:t>Стоимость основных фондов (по балансу последнего завершенного периода)</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5.</w:t>
            </w:r>
          </w:p>
        </w:tc>
        <w:tc>
          <w:tcPr>
            <w:tcW w:w="2770" w:type="pct"/>
            <w:vAlign w:val="center"/>
          </w:tcPr>
          <w:p w:rsidR="00575DA0" w:rsidRDefault="00DF658F">
            <w:pPr>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6</w:t>
            </w:r>
          </w:p>
        </w:tc>
        <w:tc>
          <w:tcPr>
            <w:tcW w:w="2770" w:type="pct"/>
            <w:vAlign w:val="center"/>
          </w:tcPr>
          <w:p w:rsidR="00575DA0" w:rsidRDefault="00DF658F">
            <w:pPr>
              <w:rPr>
                <w:sz w:val="20"/>
                <w:szCs w:val="20"/>
              </w:rPr>
            </w:pPr>
            <w:r>
              <w:rPr>
                <w:sz w:val="20"/>
                <w:szCs w:val="20"/>
              </w:rPr>
              <w:t>Виды деятельности</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7.</w:t>
            </w:r>
          </w:p>
        </w:tc>
        <w:tc>
          <w:tcPr>
            <w:tcW w:w="2770" w:type="pct"/>
            <w:vAlign w:val="center"/>
          </w:tcPr>
          <w:p w:rsidR="00575DA0" w:rsidRDefault="00DF658F">
            <w:pPr>
              <w:rPr>
                <w:sz w:val="20"/>
                <w:szCs w:val="20"/>
              </w:rPr>
            </w:pPr>
            <w:r>
              <w:rPr>
                <w:sz w:val="20"/>
                <w:szCs w:val="20"/>
              </w:rPr>
              <w:t xml:space="preserve">ИНН </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8.</w:t>
            </w:r>
          </w:p>
        </w:tc>
        <w:tc>
          <w:tcPr>
            <w:tcW w:w="2770" w:type="pct"/>
            <w:vAlign w:val="center"/>
          </w:tcPr>
          <w:p w:rsidR="00575DA0" w:rsidRDefault="00DF658F">
            <w:pPr>
              <w:rPr>
                <w:sz w:val="20"/>
                <w:szCs w:val="20"/>
              </w:rPr>
            </w:pPr>
            <w:r>
              <w:rPr>
                <w:sz w:val="20"/>
                <w:szCs w:val="20"/>
              </w:rPr>
              <w:t>Юридический адрес</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9.</w:t>
            </w:r>
          </w:p>
        </w:tc>
        <w:tc>
          <w:tcPr>
            <w:tcW w:w="2770" w:type="pct"/>
            <w:vAlign w:val="center"/>
          </w:tcPr>
          <w:p w:rsidR="00575DA0" w:rsidRDefault="00DF658F">
            <w:pPr>
              <w:rPr>
                <w:sz w:val="20"/>
                <w:szCs w:val="20"/>
              </w:rPr>
            </w:pPr>
            <w:r>
              <w:rPr>
                <w:sz w:val="20"/>
                <w:szCs w:val="20"/>
              </w:rPr>
              <w:t>Почтовый адрес</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10.</w:t>
            </w:r>
          </w:p>
        </w:tc>
        <w:tc>
          <w:tcPr>
            <w:tcW w:w="2770" w:type="pct"/>
            <w:vAlign w:val="center"/>
          </w:tcPr>
          <w:p w:rsidR="00575DA0" w:rsidRDefault="00DF658F">
            <w:pPr>
              <w:rPr>
                <w:sz w:val="20"/>
                <w:szCs w:val="20"/>
              </w:rPr>
            </w:pPr>
            <w:r>
              <w:rPr>
                <w:sz w:val="20"/>
                <w:szCs w:val="20"/>
              </w:rPr>
              <w:t>Фактическое местоположение</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11.</w:t>
            </w:r>
          </w:p>
        </w:tc>
        <w:tc>
          <w:tcPr>
            <w:tcW w:w="2770" w:type="pct"/>
            <w:vAlign w:val="center"/>
          </w:tcPr>
          <w:p w:rsidR="00575DA0" w:rsidRDefault="00DF658F">
            <w:pPr>
              <w:rPr>
                <w:sz w:val="20"/>
                <w:szCs w:val="20"/>
              </w:rPr>
            </w:pPr>
            <w:r>
              <w:rPr>
                <w:sz w:val="20"/>
                <w:szCs w:val="20"/>
              </w:rPr>
              <w:t>Филиалы: перечислить наименования и почтовые адреса</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12.</w:t>
            </w:r>
          </w:p>
        </w:tc>
        <w:tc>
          <w:tcPr>
            <w:tcW w:w="2770" w:type="pct"/>
            <w:vAlign w:val="center"/>
          </w:tcPr>
          <w:p w:rsidR="00575DA0" w:rsidRDefault="00DF658F">
            <w:pPr>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13.</w:t>
            </w:r>
          </w:p>
        </w:tc>
        <w:tc>
          <w:tcPr>
            <w:tcW w:w="2770" w:type="pct"/>
            <w:vAlign w:val="center"/>
          </w:tcPr>
          <w:p w:rsidR="00575DA0" w:rsidRDefault="00DF658F">
            <w:pPr>
              <w:rPr>
                <w:sz w:val="20"/>
                <w:szCs w:val="20"/>
              </w:rPr>
            </w:pPr>
            <w:r>
              <w:rPr>
                <w:sz w:val="20"/>
                <w:szCs w:val="20"/>
              </w:rPr>
              <w:t>Телефоны Участника закупки</w:t>
            </w:r>
          </w:p>
        </w:tc>
        <w:tc>
          <w:tcPr>
            <w:tcW w:w="1812" w:type="pct"/>
            <w:vAlign w:val="center"/>
          </w:tcPr>
          <w:p w:rsidR="00575DA0" w:rsidRDefault="00575DA0">
            <w:pPr>
              <w:rPr>
                <w:sz w:val="20"/>
                <w:szCs w:val="20"/>
              </w:rPr>
            </w:pPr>
          </w:p>
        </w:tc>
      </w:tr>
      <w:tr w:rsidR="00575DA0">
        <w:trPr>
          <w:cantSplit/>
          <w:trHeight w:val="116"/>
        </w:trPr>
        <w:tc>
          <w:tcPr>
            <w:tcW w:w="418" w:type="pct"/>
            <w:vAlign w:val="center"/>
          </w:tcPr>
          <w:p w:rsidR="00575DA0" w:rsidRDefault="00DF658F">
            <w:pPr>
              <w:rPr>
                <w:sz w:val="20"/>
                <w:szCs w:val="20"/>
              </w:rPr>
            </w:pPr>
            <w:r>
              <w:rPr>
                <w:sz w:val="20"/>
                <w:szCs w:val="20"/>
              </w:rPr>
              <w:t>14.</w:t>
            </w:r>
          </w:p>
        </w:tc>
        <w:tc>
          <w:tcPr>
            <w:tcW w:w="2770" w:type="pct"/>
            <w:vAlign w:val="center"/>
          </w:tcPr>
          <w:p w:rsidR="00575DA0" w:rsidRDefault="00DF658F">
            <w:pPr>
              <w:rPr>
                <w:sz w:val="20"/>
                <w:szCs w:val="20"/>
              </w:rPr>
            </w:pPr>
            <w:r>
              <w:rPr>
                <w:sz w:val="20"/>
                <w:szCs w:val="20"/>
              </w:rPr>
              <w:t>Факс Участника закупки (с указанием кода города)</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15.</w:t>
            </w:r>
          </w:p>
        </w:tc>
        <w:tc>
          <w:tcPr>
            <w:tcW w:w="2770" w:type="pct"/>
            <w:vAlign w:val="center"/>
          </w:tcPr>
          <w:p w:rsidR="00575DA0" w:rsidRDefault="00DF658F">
            <w:pPr>
              <w:rPr>
                <w:sz w:val="20"/>
                <w:szCs w:val="20"/>
              </w:rPr>
            </w:pPr>
            <w:r>
              <w:rPr>
                <w:sz w:val="20"/>
                <w:szCs w:val="20"/>
              </w:rPr>
              <w:t>Адрес электронной почты Участника закупки</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16.</w:t>
            </w:r>
          </w:p>
        </w:tc>
        <w:tc>
          <w:tcPr>
            <w:tcW w:w="2770" w:type="pct"/>
            <w:vAlign w:val="center"/>
          </w:tcPr>
          <w:p w:rsidR="00575DA0" w:rsidRDefault="00DF658F">
            <w:pPr>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17.</w:t>
            </w:r>
          </w:p>
        </w:tc>
        <w:tc>
          <w:tcPr>
            <w:tcW w:w="2770" w:type="pct"/>
            <w:vAlign w:val="center"/>
          </w:tcPr>
          <w:p w:rsidR="00575DA0" w:rsidRDefault="00DF658F">
            <w:pPr>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2" w:type="pct"/>
            <w:vAlign w:val="center"/>
          </w:tcPr>
          <w:p w:rsidR="00575DA0" w:rsidRDefault="00575DA0">
            <w:pPr>
              <w:rPr>
                <w:sz w:val="20"/>
                <w:szCs w:val="20"/>
              </w:rPr>
            </w:pPr>
          </w:p>
        </w:tc>
      </w:tr>
      <w:tr w:rsidR="00575DA0">
        <w:trPr>
          <w:cantSplit/>
        </w:trPr>
        <w:tc>
          <w:tcPr>
            <w:tcW w:w="418" w:type="pct"/>
            <w:vAlign w:val="center"/>
          </w:tcPr>
          <w:p w:rsidR="00575DA0" w:rsidRDefault="00DF658F">
            <w:pPr>
              <w:rPr>
                <w:sz w:val="20"/>
                <w:szCs w:val="20"/>
              </w:rPr>
            </w:pPr>
            <w:r>
              <w:rPr>
                <w:sz w:val="20"/>
                <w:szCs w:val="20"/>
              </w:rPr>
              <w:t>18.</w:t>
            </w:r>
          </w:p>
        </w:tc>
        <w:tc>
          <w:tcPr>
            <w:tcW w:w="2770" w:type="pct"/>
            <w:vAlign w:val="center"/>
          </w:tcPr>
          <w:p w:rsidR="00575DA0" w:rsidRDefault="00DF658F">
            <w:pPr>
              <w:rPr>
                <w:sz w:val="20"/>
                <w:szCs w:val="20"/>
              </w:rPr>
            </w:pPr>
            <w:r>
              <w:rPr>
                <w:sz w:val="20"/>
                <w:szCs w:val="20"/>
              </w:rPr>
              <w:t>Отнесение Участника закупки к категории субъектов малого и среднего предпринимательства</w:t>
            </w:r>
            <w:r>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2" w:type="pct"/>
            <w:vAlign w:val="center"/>
          </w:tcPr>
          <w:p w:rsidR="00575DA0" w:rsidRDefault="00DF658F">
            <w:pPr>
              <w:jc w:val="center"/>
              <w:rPr>
                <w:i/>
                <w:sz w:val="20"/>
                <w:szCs w:val="20"/>
              </w:rPr>
            </w:pPr>
            <w:r>
              <w:rPr>
                <w:i/>
                <w:sz w:val="20"/>
                <w:szCs w:val="20"/>
              </w:rPr>
              <w:t>Указать категорию СМП</w:t>
            </w:r>
          </w:p>
        </w:tc>
      </w:tr>
    </w:tbl>
    <w:p w:rsidR="00575DA0" w:rsidRDefault="00575DA0">
      <w:pPr>
        <w:spacing w:after="0"/>
        <w:jc w:val="left"/>
        <w:rPr>
          <w:i/>
          <w:sz w:val="16"/>
          <w:szCs w:val="16"/>
        </w:rPr>
      </w:pPr>
    </w:p>
    <w:tbl>
      <w:tblPr>
        <w:tblW w:w="4944" w:type="pct"/>
        <w:tblLook w:val="01E0" w:firstRow="1" w:lastRow="1" w:firstColumn="1" w:lastColumn="1" w:noHBand="0" w:noVBand="0"/>
      </w:tblPr>
      <w:tblGrid>
        <w:gridCol w:w="4232"/>
        <w:gridCol w:w="1072"/>
        <w:gridCol w:w="5000"/>
      </w:tblGrid>
      <w:tr w:rsidR="00575DA0">
        <w:tc>
          <w:tcPr>
            <w:tcW w:w="2054" w:type="pct"/>
            <w:tcBorders>
              <w:bottom w:val="single" w:sz="4" w:space="0" w:color="auto"/>
            </w:tcBorders>
          </w:tcPr>
          <w:p w:rsidR="00575DA0" w:rsidRDefault="00575DA0">
            <w:pPr>
              <w:tabs>
                <w:tab w:val="left" w:pos="1080"/>
              </w:tabs>
              <w:ind w:firstLine="540"/>
              <w:rPr>
                <w:sz w:val="20"/>
              </w:rPr>
            </w:pPr>
          </w:p>
        </w:tc>
        <w:tc>
          <w:tcPr>
            <w:tcW w:w="520" w:type="pct"/>
          </w:tcPr>
          <w:p w:rsidR="00575DA0" w:rsidRDefault="00575DA0">
            <w:pPr>
              <w:tabs>
                <w:tab w:val="left" w:pos="1080"/>
              </w:tabs>
              <w:ind w:firstLine="540"/>
              <w:rPr>
                <w:sz w:val="20"/>
              </w:rPr>
            </w:pPr>
          </w:p>
        </w:tc>
        <w:tc>
          <w:tcPr>
            <w:tcW w:w="2426" w:type="pct"/>
            <w:tcBorders>
              <w:bottom w:val="single" w:sz="4" w:space="0" w:color="auto"/>
            </w:tcBorders>
          </w:tcPr>
          <w:p w:rsidR="00575DA0" w:rsidRDefault="00575DA0">
            <w:pPr>
              <w:tabs>
                <w:tab w:val="left" w:pos="1080"/>
              </w:tabs>
              <w:ind w:firstLine="540"/>
              <w:rPr>
                <w:sz w:val="20"/>
              </w:rPr>
            </w:pPr>
          </w:p>
        </w:tc>
      </w:tr>
      <w:tr w:rsidR="00575DA0">
        <w:tc>
          <w:tcPr>
            <w:tcW w:w="2054" w:type="pct"/>
            <w:tcBorders>
              <w:top w:val="single" w:sz="4" w:space="0" w:color="auto"/>
            </w:tcBorders>
          </w:tcPr>
          <w:p w:rsidR="00575DA0" w:rsidRDefault="00DF658F">
            <w:pPr>
              <w:tabs>
                <w:tab w:val="left" w:pos="1080"/>
              </w:tabs>
              <w:rPr>
                <w:i/>
                <w:sz w:val="20"/>
              </w:rPr>
            </w:pPr>
            <w:r>
              <w:rPr>
                <w:i/>
                <w:sz w:val="20"/>
              </w:rPr>
              <w:t>(подпись уполномоченного представителя)</w:t>
            </w:r>
          </w:p>
        </w:tc>
        <w:tc>
          <w:tcPr>
            <w:tcW w:w="520" w:type="pct"/>
          </w:tcPr>
          <w:p w:rsidR="00575DA0" w:rsidRDefault="00575DA0">
            <w:pPr>
              <w:tabs>
                <w:tab w:val="left" w:pos="1080"/>
              </w:tabs>
              <w:ind w:firstLine="540"/>
              <w:rPr>
                <w:i/>
                <w:sz w:val="20"/>
              </w:rPr>
            </w:pPr>
          </w:p>
        </w:tc>
        <w:tc>
          <w:tcPr>
            <w:tcW w:w="2426" w:type="pct"/>
            <w:tcBorders>
              <w:top w:val="single" w:sz="4" w:space="0" w:color="auto"/>
            </w:tcBorders>
          </w:tcPr>
          <w:p w:rsidR="00575DA0" w:rsidRDefault="00DF658F">
            <w:pPr>
              <w:tabs>
                <w:tab w:val="left" w:pos="1080"/>
              </w:tabs>
              <w:rPr>
                <w:i/>
                <w:sz w:val="20"/>
              </w:rPr>
            </w:pPr>
            <w:r>
              <w:rPr>
                <w:i/>
                <w:sz w:val="20"/>
              </w:rPr>
              <w:t>(фамилия, имя, отчество подписавшего, должность)</w:t>
            </w:r>
          </w:p>
        </w:tc>
      </w:tr>
    </w:tbl>
    <w:p w:rsidR="00575DA0" w:rsidRDefault="00DF658F">
      <w:pPr>
        <w:spacing w:after="0"/>
        <w:jc w:val="left"/>
        <w:rPr>
          <w:i/>
        </w:rPr>
      </w:pPr>
      <w:r>
        <w:rPr>
          <w:i/>
        </w:rPr>
        <w:t xml:space="preserve">                  М.П.</w:t>
      </w:r>
    </w:p>
    <w:p w:rsidR="00575DA0" w:rsidRDefault="00DF658F">
      <w:pPr>
        <w:tabs>
          <w:tab w:val="left" w:pos="1080"/>
        </w:tabs>
        <w:ind w:firstLine="540"/>
        <w:rPr>
          <w:b/>
          <w:sz w:val="20"/>
          <w:szCs w:val="20"/>
        </w:rPr>
      </w:pPr>
      <w:r>
        <w:rPr>
          <w:b/>
          <w:sz w:val="20"/>
          <w:szCs w:val="20"/>
        </w:rPr>
        <w:t>Инструкции по заполнению:</w:t>
      </w:r>
    </w:p>
    <w:p w:rsidR="00575DA0" w:rsidRDefault="00DF658F" w:rsidP="00C71EC5">
      <w:pPr>
        <w:numPr>
          <w:ilvl w:val="0"/>
          <w:numId w:val="54"/>
        </w:numPr>
        <w:tabs>
          <w:tab w:val="left" w:pos="851"/>
        </w:tabs>
        <w:spacing w:after="0"/>
        <w:ind w:left="0" w:firstLine="426"/>
        <w:rPr>
          <w:sz w:val="20"/>
        </w:rPr>
      </w:pPr>
      <w:r>
        <w:rPr>
          <w:sz w:val="20"/>
        </w:rPr>
        <w:t>Данные инструкции и весь текст, выделенный курсивом, не следует воспроизводить в документах, подготовленных Участником.</w:t>
      </w:r>
    </w:p>
    <w:p w:rsidR="00575DA0" w:rsidRDefault="00DF658F" w:rsidP="00C71EC5">
      <w:pPr>
        <w:numPr>
          <w:ilvl w:val="0"/>
          <w:numId w:val="54"/>
        </w:numPr>
        <w:tabs>
          <w:tab w:val="left" w:pos="851"/>
        </w:tabs>
        <w:spacing w:after="0"/>
        <w:ind w:left="0" w:firstLine="426"/>
        <w:rPr>
          <w:sz w:val="20"/>
        </w:rPr>
      </w:pPr>
      <w:r>
        <w:rPr>
          <w:sz w:val="20"/>
        </w:rPr>
        <w:t>Участник закупки приводит номер и дату письма о подаче оферты, приложением к которому является данная форма.</w:t>
      </w:r>
    </w:p>
    <w:p w:rsidR="00575DA0" w:rsidRDefault="00DF658F" w:rsidP="00C71EC5">
      <w:pPr>
        <w:numPr>
          <w:ilvl w:val="0"/>
          <w:numId w:val="54"/>
        </w:numPr>
        <w:tabs>
          <w:tab w:val="left" w:pos="851"/>
        </w:tabs>
        <w:spacing w:after="0"/>
        <w:ind w:left="0" w:firstLine="426"/>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5DA0" w:rsidRDefault="00DF658F" w:rsidP="00C71EC5">
      <w:pPr>
        <w:numPr>
          <w:ilvl w:val="0"/>
          <w:numId w:val="54"/>
        </w:numPr>
        <w:tabs>
          <w:tab w:val="left" w:pos="851"/>
        </w:tabs>
        <w:spacing w:after="0"/>
        <w:ind w:left="0" w:firstLine="426"/>
        <w:rPr>
          <w:sz w:val="20"/>
        </w:rPr>
      </w:pPr>
      <w:r>
        <w:rPr>
          <w:sz w:val="20"/>
        </w:rPr>
        <w:t>В данной форме Участник закупки заполняет столбец «</w:t>
      </w:r>
      <w:r>
        <w:rPr>
          <w:sz w:val="20"/>
          <w:szCs w:val="20"/>
        </w:rPr>
        <w:t>Сведения об Участнике закупки».</w:t>
      </w:r>
    </w:p>
    <w:p w:rsidR="00575DA0" w:rsidRDefault="00575DA0">
      <w:pPr>
        <w:spacing w:after="0"/>
        <w:jc w:val="left"/>
        <w:rPr>
          <w:i/>
          <w:sz w:val="22"/>
          <w:szCs w:val="22"/>
        </w:rPr>
      </w:pPr>
    </w:p>
    <w:p w:rsidR="00575DA0" w:rsidRDefault="00575DA0">
      <w:pPr>
        <w:jc w:val="right"/>
        <w:rPr>
          <w:b/>
        </w:rPr>
        <w:sectPr w:rsidR="00575DA0">
          <w:pgSz w:w="11906" w:h="16838"/>
          <w:pgMar w:top="709" w:right="567" w:bottom="851" w:left="1134" w:header="709" w:footer="484" w:gutter="0"/>
          <w:cols w:space="708"/>
          <w:titlePg/>
          <w:docGrid w:linePitch="360"/>
        </w:sectPr>
      </w:pPr>
      <w:bookmarkStart w:id="286" w:name="_Toc535966297"/>
    </w:p>
    <w:p w:rsidR="00575DA0" w:rsidRDefault="00DF658F">
      <w:pPr>
        <w:pStyle w:val="21"/>
        <w:tabs>
          <w:tab w:val="clear" w:pos="576"/>
        </w:tabs>
        <w:ind w:left="0" w:firstLine="0"/>
        <w:rPr>
          <w:sz w:val="24"/>
          <w:szCs w:val="24"/>
        </w:rPr>
      </w:pPr>
      <w:bookmarkStart w:id="287" w:name="_Toc1070405"/>
      <w:bookmarkStart w:id="288" w:name="_Toc10034211"/>
      <w:bookmarkStart w:id="289" w:name="_Toc12891788"/>
      <w:bookmarkStart w:id="290" w:name="_Toc19874635"/>
      <w:bookmarkStart w:id="291" w:name="_Toc31181663"/>
      <w:bookmarkStart w:id="292" w:name="_Toc91495696"/>
      <w:bookmarkStart w:id="293" w:name="_Toc111017663"/>
      <w:bookmarkStart w:id="294" w:name="_Toc121569370"/>
      <w:bookmarkStart w:id="295" w:name="_Toc123207100"/>
      <w:bookmarkStart w:id="296" w:name="_Toc141878408"/>
      <w:bookmarkStart w:id="297" w:name="_Toc149404799"/>
      <w:bookmarkStart w:id="298" w:name="_Toc190872484"/>
      <w:r>
        <w:rPr>
          <w:sz w:val="24"/>
          <w:szCs w:val="24"/>
        </w:rPr>
        <w:t>ФОРМА 5. Справка о цепочке собственников участника закупочной процедуры, включая бенефициаров (в том числе конечных)</w:t>
      </w:r>
      <w:bookmarkEnd w:id="287"/>
      <w:bookmarkEnd w:id="288"/>
      <w:bookmarkEnd w:id="289"/>
      <w:bookmarkEnd w:id="290"/>
      <w:bookmarkEnd w:id="291"/>
      <w:bookmarkEnd w:id="292"/>
      <w:bookmarkEnd w:id="293"/>
      <w:bookmarkEnd w:id="294"/>
      <w:bookmarkEnd w:id="295"/>
      <w:bookmarkEnd w:id="296"/>
      <w:bookmarkEnd w:id="297"/>
      <w:bookmarkEnd w:id="298"/>
    </w:p>
    <w:p w:rsidR="00575DA0" w:rsidRDefault="00DF658F">
      <w:pPr>
        <w:jc w:val="center"/>
        <w:rPr>
          <w:i/>
        </w:rPr>
      </w:pPr>
      <w:r>
        <w:rPr>
          <w:i/>
        </w:rPr>
        <w:t>(представляется в составе первой части заявки)</w:t>
      </w:r>
    </w:p>
    <w:p w:rsidR="00575DA0" w:rsidRDefault="00575DA0">
      <w:pPr>
        <w:jc w:val="right"/>
        <w:rPr>
          <w:bCs/>
        </w:rPr>
      </w:pPr>
    </w:p>
    <w:p w:rsidR="00575DA0" w:rsidRDefault="00DF658F">
      <w:pPr>
        <w:jc w:val="right"/>
        <w:rPr>
          <w:bCs/>
        </w:rPr>
      </w:pPr>
      <w:r>
        <w:t>Приложение № ___ к письму о подаче оферты</w:t>
      </w:r>
    </w:p>
    <w:p w:rsidR="00575DA0" w:rsidRDefault="00DF658F">
      <w:pPr>
        <w:jc w:val="right"/>
        <w:rPr>
          <w:bCs/>
        </w:rPr>
      </w:pPr>
      <w:r>
        <w:rPr>
          <w:bCs/>
        </w:rPr>
        <w:t>от «____»_____________ г. №__________</w:t>
      </w:r>
    </w:p>
    <w:p w:rsidR="00575DA0" w:rsidRDefault="00575DA0"/>
    <w:p w:rsidR="00575DA0" w:rsidRDefault="00575DA0">
      <w:pPr>
        <w:jc w:val="right"/>
      </w:pPr>
    </w:p>
    <w:p w:rsidR="00575DA0" w:rsidRDefault="00DF658F">
      <w:pPr>
        <w:jc w:val="center"/>
      </w:pPr>
      <w:r>
        <w:t>Форма предоставления информации о цепочке собственников Участника (включая конечных бенефициаров)</w:t>
      </w:r>
    </w:p>
    <w:p w:rsidR="00575DA0" w:rsidRDefault="00DF658F">
      <w:pPr>
        <w:tabs>
          <w:tab w:val="left" w:pos="1080"/>
        </w:tabs>
        <w:ind w:firstLine="540"/>
      </w:pPr>
      <w:r>
        <w:t>____________________________________________________________________</w:t>
      </w:r>
    </w:p>
    <w:p w:rsidR="00575DA0" w:rsidRDefault="00DF658F">
      <w:pPr>
        <w:tabs>
          <w:tab w:val="left" w:pos="1080"/>
        </w:tabs>
        <w:ind w:firstLine="540"/>
      </w:pPr>
      <w:r>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p>
    <w:p w:rsidR="00575DA0" w:rsidRDefault="00575DA0">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575DA0">
        <w:trPr>
          <w:trHeight w:val="300"/>
          <w:jc w:val="center"/>
        </w:trPr>
        <w:tc>
          <w:tcPr>
            <w:tcW w:w="424" w:type="dxa"/>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jc w:val="center"/>
              <w:rPr>
                <w:b/>
                <w:bCs/>
                <w:color w:val="000000"/>
                <w:sz w:val="16"/>
                <w:szCs w:val="16"/>
              </w:rPr>
            </w:pPr>
          </w:p>
        </w:tc>
        <w:tc>
          <w:tcPr>
            <w:tcW w:w="606" w:type="dxa"/>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c>
          <w:tcPr>
            <w:tcW w:w="681" w:type="dxa"/>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c>
          <w:tcPr>
            <w:tcW w:w="1340" w:type="dxa"/>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c>
          <w:tcPr>
            <w:tcW w:w="828" w:type="dxa"/>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c>
          <w:tcPr>
            <w:tcW w:w="1268" w:type="dxa"/>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c>
          <w:tcPr>
            <w:tcW w:w="1057" w:type="dxa"/>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c>
          <w:tcPr>
            <w:tcW w:w="711" w:type="dxa"/>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c>
          <w:tcPr>
            <w:tcW w:w="606" w:type="dxa"/>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c>
          <w:tcPr>
            <w:tcW w:w="681" w:type="dxa"/>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c>
          <w:tcPr>
            <w:tcW w:w="1340"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c>
          <w:tcPr>
            <w:tcW w:w="1174"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c>
          <w:tcPr>
            <w:tcW w:w="907"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c>
          <w:tcPr>
            <w:tcW w:w="1277"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c>
          <w:tcPr>
            <w:tcW w:w="1375"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c>
          <w:tcPr>
            <w:tcW w:w="717" w:type="dxa"/>
            <w:tcBorders>
              <w:top w:val="none" w:sz="4" w:space="0" w:color="000000"/>
              <w:left w:val="none" w:sz="4" w:space="0" w:color="000000"/>
              <w:bottom w:val="none" w:sz="4" w:space="0" w:color="000000"/>
              <w:right w:val="none" w:sz="4" w:space="0" w:color="000000"/>
            </w:tcBorders>
            <w:shd w:val="clear" w:color="auto" w:fill="auto"/>
            <w:noWrap/>
            <w:vAlign w:val="bottom"/>
          </w:tcPr>
          <w:p w:rsidR="00575DA0" w:rsidRDefault="00575DA0">
            <w:pPr>
              <w:spacing w:after="0"/>
              <w:rPr>
                <w:sz w:val="16"/>
                <w:szCs w:val="16"/>
              </w:rPr>
            </w:pPr>
          </w:p>
        </w:tc>
      </w:tr>
      <w:tr w:rsidR="00575DA0">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 </w:t>
            </w:r>
          </w:p>
        </w:tc>
        <w:tc>
          <w:tcPr>
            <w:tcW w:w="5780" w:type="dxa"/>
            <w:gridSpan w:val="6"/>
            <w:tcBorders>
              <w:top w:val="single" w:sz="4" w:space="0" w:color="auto"/>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575DA0">
        <w:trPr>
          <w:trHeight w:val="945"/>
          <w:jc w:val="center"/>
        </w:trPr>
        <w:tc>
          <w:tcPr>
            <w:tcW w:w="424" w:type="dxa"/>
            <w:tcBorders>
              <w:top w:val="none" w:sz="4" w:space="0" w:color="000000"/>
              <w:left w:val="single" w:sz="4" w:space="0" w:color="auto"/>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w:t>
            </w:r>
          </w:p>
        </w:tc>
        <w:tc>
          <w:tcPr>
            <w:tcW w:w="606"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 xml:space="preserve">ИНН </w:t>
            </w:r>
          </w:p>
        </w:tc>
        <w:tc>
          <w:tcPr>
            <w:tcW w:w="681"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ОГРН</w:t>
            </w:r>
          </w:p>
        </w:tc>
        <w:tc>
          <w:tcPr>
            <w:tcW w:w="1340"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Наименование краткое</w:t>
            </w:r>
          </w:p>
        </w:tc>
        <w:tc>
          <w:tcPr>
            <w:tcW w:w="828"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Код ОКВЭД</w:t>
            </w:r>
          </w:p>
        </w:tc>
        <w:tc>
          <w:tcPr>
            <w:tcW w:w="1268"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Ф.И.О. руководителя (полностью)</w:t>
            </w:r>
          </w:p>
        </w:tc>
        <w:tc>
          <w:tcPr>
            <w:tcW w:w="1057"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Серия, номер документа, удостоверяющего личность руководителя</w:t>
            </w:r>
          </w:p>
        </w:tc>
        <w:tc>
          <w:tcPr>
            <w:tcW w:w="711"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w:t>
            </w:r>
          </w:p>
        </w:tc>
        <w:tc>
          <w:tcPr>
            <w:tcW w:w="606"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ИНН</w:t>
            </w:r>
          </w:p>
        </w:tc>
        <w:tc>
          <w:tcPr>
            <w:tcW w:w="681"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ОГРН</w:t>
            </w:r>
          </w:p>
        </w:tc>
        <w:tc>
          <w:tcPr>
            <w:tcW w:w="870"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Наименование / Ф.И.О. (полностью)</w:t>
            </w:r>
          </w:p>
        </w:tc>
        <w:tc>
          <w:tcPr>
            <w:tcW w:w="992"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Адрес регистрации</w:t>
            </w:r>
          </w:p>
        </w:tc>
        <w:tc>
          <w:tcPr>
            <w:tcW w:w="1243"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 xml:space="preserve">Серия, номер документа, удостоверяющего личность (для физич. лица)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Руководитель / участник /</w:t>
            </w:r>
            <w:r>
              <w:rPr>
                <w:color w:val="000000"/>
                <w:sz w:val="16"/>
                <w:szCs w:val="16"/>
              </w:rPr>
              <w:br/>
              <w:t xml:space="preserve">акционер / </w:t>
            </w:r>
            <w:r>
              <w:rPr>
                <w:color w:val="000000"/>
                <w:sz w:val="16"/>
                <w:szCs w:val="16"/>
              </w:rPr>
              <w:br/>
              <w:t>бенефициар</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 xml:space="preserve">Размер доли (для участников/ акционеров/ бенефициаров) </w:t>
            </w:r>
          </w:p>
        </w:tc>
        <w:tc>
          <w:tcPr>
            <w:tcW w:w="1417"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575DA0">
        <w:trPr>
          <w:trHeight w:val="315"/>
          <w:jc w:val="center"/>
        </w:trPr>
        <w:tc>
          <w:tcPr>
            <w:tcW w:w="424" w:type="dxa"/>
            <w:tcBorders>
              <w:top w:val="none" w:sz="4" w:space="0" w:color="000000"/>
              <w:left w:val="single" w:sz="4" w:space="0" w:color="auto"/>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1</w:t>
            </w:r>
          </w:p>
        </w:tc>
        <w:tc>
          <w:tcPr>
            <w:tcW w:w="606"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2</w:t>
            </w:r>
          </w:p>
        </w:tc>
        <w:tc>
          <w:tcPr>
            <w:tcW w:w="681"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3</w:t>
            </w:r>
          </w:p>
        </w:tc>
        <w:tc>
          <w:tcPr>
            <w:tcW w:w="1340"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4</w:t>
            </w:r>
          </w:p>
        </w:tc>
        <w:tc>
          <w:tcPr>
            <w:tcW w:w="828"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5</w:t>
            </w:r>
          </w:p>
        </w:tc>
        <w:tc>
          <w:tcPr>
            <w:tcW w:w="1268"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6</w:t>
            </w:r>
          </w:p>
        </w:tc>
        <w:tc>
          <w:tcPr>
            <w:tcW w:w="1057"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7</w:t>
            </w:r>
          </w:p>
        </w:tc>
        <w:tc>
          <w:tcPr>
            <w:tcW w:w="711"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8</w:t>
            </w:r>
          </w:p>
        </w:tc>
        <w:tc>
          <w:tcPr>
            <w:tcW w:w="606"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9</w:t>
            </w:r>
          </w:p>
        </w:tc>
        <w:tc>
          <w:tcPr>
            <w:tcW w:w="681"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10</w:t>
            </w:r>
          </w:p>
        </w:tc>
        <w:tc>
          <w:tcPr>
            <w:tcW w:w="870"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11</w:t>
            </w:r>
          </w:p>
        </w:tc>
        <w:tc>
          <w:tcPr>
            <w:tcW w:w="992"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12</w:t>
            </w:r>
          </w:p>
        </w:tc>
        <w:tc>
          <w:tcPr>
            <w:tcW w:w="1243"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13</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14</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15</w:t>
            </w:r>
          </w:p>
        </w:tc>
        <w:tc>
          <w:tcPr>
            <w:tcW w:w="1417"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16</w:t>
            </w:r>
          </w:p>
        </w:tc>
      </w:tr>
      <w:tr w:rsidR="00575DA0">
        <w:trPr>
          <w:trHeight w:val="315"/>
          <w:jc w:val="center"/>
        </w:trPr>
        <w:tc>
          <w:tcPr>
            <w:tcW w:w="424" w:type="dxa"/>
            <w:tcBorders>
              <w:top w:val="none" w:sz="4" w:space="0" w:color="000000"/>
              <w:left w:val="single" w:sz="4" w:space="0" w:color="auto"/>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06"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81"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340"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268"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057"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711"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b/>
                <w:bCs/>
                <w:color w:val="000000"/>
                <w:sz w:val="16"/>
                <w:szCs w:val="16"/>
              </w:rPr>
            </w:pPr>
            <w:r>
              <w:rPr>
                <w:b/>
                <w:bCs/>
                <w:color w:val="000000"/>
                <w:sz w:val="16"/>
                <w:szCs w:val="16"/>
              </w:rPr>
              <w:t>1.1.</w:t>
            </w:r>
          </w:p>
        </w:tc>
        <w:tc>
          <w:tcPr>
            <w:tcW w:w="606"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81"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870"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992"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243"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417"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r>
      <w:tr w:rsidR="00575DA0">
        <w:trPr>
          <w:trHeight w:val="315"/>
          <w:jc w:val="center"/>
        </w:trPr>
        <w:tc>
          <w:tcPr>
            <w:tcW w:w="424" w:type="dxa"/>
            <w:tcBorders>
              <w:top w:val="none" w:sz="4" w:space="0" w:color="000000"/>
              <w:left w:val="single" w:sz="4" w:space="0" w:color="auto"/>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06"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81"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340"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268"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057"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711"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b/>
                <w:bCs/>
                <w:color w:val="000000"/>
                <w:sz w:val="16"/>
                <w:szCs w:val="16"/>
              </w:rPr>
            </w:pPr>
            <w:r>
              <w:rPr>
                <w:b/>
                <w:bCs/>
                <w:color w:val="000000"/>
                <w:sz w:val="16"/>
                <w:szCs w:val="16"/>
              </w:rPr>
              <w:t>1.1.1.</w:t>
            </w:r>
          </w:p>
        </w:tc>
        <w:tc>
          <w:tcPr>
            <w:tcW w:w="606"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81"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870"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992"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243"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417"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r>
      <w:tr w:rsidR="00575DA0">
        <w:trPr>
          <w:trHeight w:val="315"/>
          <w:jc w:val="center"/>
        </w:trPr>
        <w:tc>
          <w:tcPr>
            <w:tcW w:w="424" w:type="dxa"/>
            <w:tcBorders>
              <w:top w:val="none" w:sz="4" w:space="0" w:color="000000"/>
              <w:left w:val="single" w:sz="4" w:space="0" w:color="auto"/>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06"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81"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340"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268"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057"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711"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1.1.2.</w:t>
            </w:r>
          </w:p>
        </w:tc>
        <w:tc>
          <w:tcPr>
            <w:tcW w:w="606"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81"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870"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992"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243"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417"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r>
      <w:tr w:rsidR="00575DA0">
        <w:trPr>
          <w:trHeight w:val="315"/>
          <w:jc w:val="center"/>
        </w:trPr>
        <w:tc>
          <w:tcPr>
            <w:tcW w:w="424" w:type="dxa"/>
            <w:tcBorders>
              <w:top w:val="none" w:sz="4" w:space="0" w:color="000000"/>
              <w:left w:val="single" w:sz="4" w:space="0" w:color="auto"/>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06"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81"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340"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268"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057"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711"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1.1.2.1</w:t>
            </w:r>
          </w:p>
        </w:tc>
        <w:tc>
          <w:tcPr>
            <w:tcW w:w="606"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81"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870"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992"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243"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417"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r>
      <w:tr w:rsidR="00575DA0">
        <w:trPr>
          <w:trHeight w:val="315"/>
          <w:jc w:val="center"/>
        </w:trPr>
        <w:tc>
          <w:tcPr>
            <w:tcW w:w="424" w:type="dxa"/>
            <w:tcBorders>
              <w:top w:val="none" w:sz="4" w:space="0" w:color="000000"/>
              <w:left w:val="single" w:sz="4" w:space="0" w:color="auto"/>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06"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81"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340"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268"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057"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711"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1.1.3.</w:t>
            </w:r>
          </w:p>
        </w:tc>
        <w:tc>
          <w:tcPr>
            <w:tcW w:w="606"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81"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870"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992"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243"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417"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r>
      <w:tr w:rsidR="00575DA0">
        <w:trPr>
          <w:trHeight w:val="315"/>
          <w:jc w:val="center"/>
        </w:trPr>
        <w:tc>
          <w:tcPr>
            <w:tcW w:w="424" w:type="dxa"/>
            <w:tcBorders>
              <w:top w:val="none" w:sz="4" w:space="0" w:color="000000"/>
              <w:left w:val="single" w:sz="4" w:space="0" w:color="auto"/>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06"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81"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340"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268"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057"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711"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color w:val="000000"/>
                <w:sz w:val="16"/>
                <w:szCs w:val="16"/>
              </w:rPr>
            </w:pPr>
            <w:r>
              <w:rPr>
                <w:color w:val="000000"/>
                <w:sz w:val="16"/>
                <w:szCs w:val="16"/>
              </w:rPr>
              <w:t>1.1.3.1</w:t>
            </w:r>
          </w:p>
        </w:tc>
        <w:tc>
          <w:tcPr>
            <w:tcW w:w="606"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81"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870"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992"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243"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417"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r>
      <w:tr w:rsidR="00575DA0">
        <w:trPr>
          <w:trHeight w:val="315"/>
          <w:jc w:val="center"/>
        </w:trPr>
        <w:tc>
          <w:tcPr>
            <w:tcW w:w="424" w:type="dxa"/>
            <w:tcBorders>
              <w:top w:val="none" w:sz="4" w:space="0" w:color="000000"/>
              <w:left w:val="single" w:sz="4" w:space="0" w:color="auto"/>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06"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81"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340"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268"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057"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711" w:type="dxa"/>
            <w:tcBorders>
              <w:top w:val="none" w:sz="4" w:space="0" w:color="000000"/>
              <w:left w:val="none" w:sz="4" w:space="0" w:color="000000"/>
              <w:bottom w:val="single" w:sz="4" w:space="0" w:color="auto"/>
              <w:right w:val="single" w:sz="4" w:space="0" w:color="auto"/>
            </w:tcBorders>
            <w:shd w:val="clear" w:color="auto" w:fill="auto"/>
            <w:vAlign w:val="center"/>
          </w:tcPr>
          <w:p w:rsidR="00575DA0" w:rsidRDefault="00DF658F">
            <w:pPr>
              <w:spacing w:after="0"/>
              <w:jc w:val="center"/>
              <w:rPr>
                <w:b/>
                <w:bCs/>
                <w:color w:val="000000"/>
                <w:sz w:val="16"/>
                <w:szCs w:val="16"/>
              </w:rPr>
            </w:pPr>
            <w:r>
              <w:rPr>
                <w:b/>
                <w:bCs/>
                <w:color w:val="000000"/>
                <w:sz w:val="16"/>
                <w:szCs w:val="16"/>
              </w:rPr>
              <w:t>1.2.</w:t>
            </w:r>
          </w:p>
        </w:tc>
        <w:tc>
          <w:tcPr>
            <w:tcW w:w="606"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681"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870" w:type="dxa"/>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992"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243"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134"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c>
          <w:tcPr>
            <w:tcW w:w="1417" w:type="dxa"/>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575DA0" w:rsidRDefault="00DF658F">
            <w:pPr>
              <w:spacing w:after="0"/>
              <w:rPr>
                <w:color w:val="000000"/>
                <w:sz w:val="16"/>
                <w:szCs w:val="16"/>
              </w:rPr>
            </w:pPr>
            <w:r>
              <w:rPr>
                <w:color w:val="000000"/>
                <w:sz w:val="16"/>
                <w:szCs w:val="16"/>
              </w:rPr>
              <w:t> </w:t>
            </w:r>
          </w:p>
        </w:tc>
      </w:tr>
    </w:tbl>
    <w:p w:rsidR="00575DA0" w:rsidRDefault="00575DA0">
      <w:pPr>
        <w:rPr>
          <w:sz w:val="16"/>
          <w:szCs w:val="16"/>
        </w:rPr>
      </w:pPr>
    </w:p>
    <w:p w:rsidR="00575DA0" w:rsidRDefault="00DF658F">
      <w:pPr>
        <w:pStyle w:val="afffffb"/>
        <w:tabs>
          <w:tab w:val="left" w:pos="708"/>
          <w:tab w:val="left" w:pos="1134"/>
        </w:tabs>
        <w:ind w:left="453"/>
        <w:rPr>
          <w:i/>
        </w:rPr>
      </w:pPr>
      <w:r>
        <w:rPr>
          <w:i/>
        </w:rPr>
        <w:t>__________________________________                 _________________________</w:t>
      </w:r>
    </w:p>
    <w:p w:rsidR="00575DA0" w:rsidRDefault="00DF658F">
      <w:pPr>
        <w:pStyle w:val="afffffb"/>
        <w:ind w:left="453"/>
        <w:rPr>
          <w:i/>
          <w:sz w:val="20"/>
          <w:szCs w:val="20"/>
        </w:rPr>
      </w:pPr>
      <w:r>
        <w:rPr>
          <w:i/>
        </w:rPr>
        <w:t xml:space="preserve">        </w:t>
      </w:r>
      <w:r>
        <w:rPr>
          <w:i/>
          <w:sz w:val="20"/>
          <w:szCs w:val="20"/>
        </w:rPr>
        <w:t>(Подпись уполномоченного представителя)             (ФИО и должность подписавшего)</w:t>
      </w:r>
    </w:p>
    <w:p w:rsidR="00575DA0" w:rsidRDefault="00DF658F">
      <w:pPr>
        <w:pStyle w:val="afffffb"/>
        <w:ind w:left="453"/>
        <w:rPr>
          <w:bCs/>
          <w:i/>
          <w:sz w:val="20"/>
          <w:szCs w:val="20"/>
        </w:rPr>
      </w:pPr>
      <w:r>
        <w:rPr>
          <w:bCs/>
          <w:i/>
          <w:sz w:val="20"/>
          <w:szCs w:val="20"/>
        </w:rPr>
        <w:t xml:space="preserve">                            М.П.</w:t>
      </w:r>
    </w:p>
    <w:p w:rsidR="00575DA0" w:rsidRDefault="00575DA0">
      <w:pPr>
        <w:pStyle w:val="21"/>
        <w:pageBreakBefore/>
        <w:numPr>
          <w:ilvl w:val="0"/>
          <w:numId w:val="18"/>
        </w:numPr>
        <w:spacing w:after="0"/>
        <w:rPr>
          <w:i/>
          <w:sz w:val="24"/>
          <w:szCs w:val="24"/>
        </w:rPr>
        <w:sectPr w:rsidR="00575DA0">
          <w:pgSz w:w="16838" w:h="11906" w:orient="landscape"/>
          <w:pgMar w:top="1134" w:right="709" w:bottom="567" w:left="1077" w:header="709" w:footer="709" w:gutter="0"/>
          <w:cols w:space="708"/>
          <w:titlePg/>
          <w:docGrid w:linePitch="360"/>
        </w:sectPr>
      </w:pPr>
    </w:p>
    <w:p w:rsidR="00575DA0" w:rsidRDefault="00DF658F">
      <w:pPr>
        <w:pStyle w:val="afffffb"/>
        <w:tabs>
          <w:tab w:val="left" w:pos="1080"/>
        </w:tabs>
        <w:ind w:left="453"/>
        <w:rPr>
          <w:b/>
          <w:sz w:val="20"/>
        </w:rPr>
      </w:pPr>
      <w:r>
        <w:rPr>
          <w:b/>
          <w:sz w:val="20"/>
        </w:rPr>
        <w:t>Инструкции по заполнению:</w:t>
      </w:r>
    </w:p>
    <w:p w:rsidR="00575DA0" w:rsidRDefault="00DF658F" w:rsidP="00C71EC5">
      <w:pPr>
        <w:numPr>
          <w:ilvl w:val="0"/>
          <w:numId w:val="55"/>
        </w:numPr>
        <w:tabs>
          <w:tab w:val="left" w:pos="1134"/>
        </w:tabs>
        <w:spacing w:after="0"/>
        <w:ind w:left="567" w:firstLine="142"/>
        <w:rPr>
          <w:sz w:val="20"/>
        </w:rPr>
      </w:pPr>
      <w:r>
        <w:rPr>
          <w:sz w:val="20"/>
        </w:rPr>
        <w:t>Данные инструкции и весь текст, выделенный курсивом, не следует воспроизводить в документах, подготовленных Участником.</w:t>
      </w:r>
    </w:p>
    <w:p w:rsidR="00575DA0" w:rsidRDefault="00DF658F" w:rsidP="00C71EC5">
      <w:pPr>
        <w:numPr>
          <w:ilvl w:val="0"/>
          <w:numId w:val="55"/>
        </w:numPr>
        <w:tabs>
          <w:tab w:val="left" w:pos="1134"/>
        </w:tabs>
        <w:spacing w:after="0"/>
        <w:ind w:left="567" w:firstLine="142"/>
        <w:rPr>
          <w:sz w:val="20"/>
        </w:rPr>
      </w:pPr>
      <w:r>
        <w:rPr>
          <w:sz w:val="20"/>
        </w:rPr>
        <w:t>Участник закупки приводит номер и дату письма о подаче оферты, приложением к которому является данная форма.</w:t>
      </w:r>
    </w:p>
    <w:p w:rsidR="00575DA0" w:rsidRDefault="00DF658F" w:rsidP="00C71EC5">
      <w:pPr>
        <w:numPr>
          <w:ilvl w:val="0"/>
          <w:numId w:val="55"/>
        </w:numPr>
        <w:tabs>
          <w:tab w:val="left" w:pos="1134"/>
        </w:tabs>
        <w:spacing w:after="0"/>
        <w:ind w:left="567" w:firstLine="142"/>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5DA0" w:rsidRDefault="00575DA0">
      <w:pPr>
        <w:tabs>
          <w:tab w:val="left" w:pos="1134"/>
        </w:tabs>
        <w:spacing w:after="0"/>
        <w:ind w:left="567" w:firstLine="142"/>
        <w:rPr>
          <w:sz w:val="20"/>
        </w:rPr>
      </w:pPr>
    </w:p>
    <w:p w:rsidR="00575DA0" w:rsidRDefault="00DF658F">
      <w:pPr>
        <w:tabs>
          <w:tab w:val="left" w:pos="1134"/>
        </w:tabs>
        <w:spacing w:after="0"/>
        <w:ind w:left="567" w:firstLine="142"/>
        <w:rPr>
          <w:i/>
          <w:sz w:val="20"/>
          <w:szCs w:val="20"/>
        </w:rPr>
      </w:pPr>
      <w:r>
        <w:rPr>
          <w:i/>
          <w:sz w:val="20"/>
          <w:szCs w:val="20"/>
        </w:rPr>
        <w:t>*</w:t>
      </w:r>
      <w:r>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r>
        <w:rPr>
          <w:i/>
          <w:sz w:val="20"/>
          <w:szCs w:val="20"/>
        </w:rPr>
        <w:tab/>
      </w:r>
      <w:r>
        <w:rPr>
          <w:i/>
          <w:sz w:val="20"/>
          <w:szCs w:val="20"/>
        </w:rPr>
        <w:tab/>
      </w:r>
      <w:r>
        <w:rPr>
          <w:i/>
          <w:sz w:val="20"/>
          <w:szCs w:val="20"/>
        </w:rPr>
        <w:tab/>
      </w:r>
      <w:r>
        <w:rPr>
          <w:i/>
          <w:sz w:val="20"/>
          <w:szCs w:val="20"/>
        </w:rPr>
        <w:tab/>
      </w:r>
      <w:r>
        <w:rPr>
          <w:i/>
          <w:sz w:val="20"/>
          <w:szCs w:val="20"/>
        </w:rPr>
        <w:tab/>
      </w:r>
    </w:p>
    <w:p w:rsidR="00575DA0" w:rsidRDefault="00DF658F">
      <w:pPr>
        <w:tabs>
          <w:tab w:val="left" w:pos="1134"/>
        </w:tabs>
        <w:spacing w:after="0"/>
        <w:ind w:left="709"/>
        <w:rPr>
          <w:i/>
          <w:sz w:val="20"/>
          <w:szCs w:val="20"/>
        </w:rPr>
      </w:pPr>
      <w:r>
        <w:rPr>
          <w:i/>
          <w:sz w:val="20"/>
          <w:szCs w:val="20"/>
        </w:rPr>
        <w:t>Изменение формы справки недопустимо.</w:t>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p>
    <w:p w:rsidR="00575DA0" w:rsidRDefault="00DF658F">
      <w:pPr>
        <w:tabs>
          <w:tab w:val="left" w:pos="1134"/>
        </w:tabs>
        <w:spacing w:after="0"/>
        <w:ind w:left="709"/>
        <w:rPr>
          <w:i/>
          <w:sz w:val="20"/>
          <w:szCs w:val="20"/>
        </w:rPr>
      </w:pPr>
      <w:r>
        <w:rPr>
          <w:i/>
          <w:sz w:val="20"/>
          <w:szCs w:val="20"/>
        </w:rPr>
        <w:t>Указывается полное наименование юридического лица с расшифровкой его организационно-правовой формы.</w:t>
      </w:r>
    </w:p>
    <w:p w:rsidR="00575DA0" w:rsidRDefault="00DF658F">
      <w:pPr>
        <w:tabs>
          <w:tab w:val="left" w:pos="1134"/>
        </w:tabs>
        <w:spacing w:after="0"/>
        <w:ind w:left="709"/>
        <w:rPr>
          <w:i/>
          <w:sz w:val="20"/>
          <w:szCs w:val="20"/>
        </w:rPr>
      </w:pPr>
      <w:r>
        <w:rPr>
          <w:i/>
          <w:sz w:val="20"/>
          <w:szCs w:val="20"/>
        </w:rPr>
        <w:t>Графы (поля) таблицы должны содержать информацию, касающуюся только этой графы (поля).</w:t>
      </w:r>
      <w:r>
        <w:rPr>
          <w:i/>
          <w:sz w:val="20"/>
          <w:szCs w:val="20"/>
        </w:rPr>
        <w:tab/>
      </w:r>
    </w:p>
    <w:p w:rsidR="00575DA0" w:rsidRDefault="00DF658F">
      <w:pPr>
        <w:tabs>
          <w:tab w:val="left" w:pos="1134"/>
        </w:tabs>
        <w:spacing w:after="0"/>
        <w:ind w:left="709"/>
        <w:rPr>
          <w:i/>
          <w:sz w:val="20"/>
          <w:szCs w:val="20"/>
        </w:rPr>
      </w:pPr>
      <w:r>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575DA0" w:rsidRDefault="00DF658F">
      <w:pPr>
        <w:tabs>
          <w:tab w:val="left" w:pos="1134"/>
        </w:tabs>
        <w:spacing w:after="0"/>
        <w:ind w:left="709"/>
        <w:rPr>
          <w:i/>
          <w:sz w:val="20"/>
          <w:szCs w:val="20"/>
        </w:rPr>
      </w:pPr>
      <w:r>
        <w:rPr>
          <w:i/>
          <w:sz w:val="20"/>
          <w:szCs w:val="20"/>
        </w:rPr>
        <w:t>При заполнении паспортных данных указывается только серия и номер паспорта в формате ХХХХ ХХХХХХ.</w:t>
      </w:r>
      <w:r>
        <w:rPr>
          <w:i/>
          <w:sz w:val="20"/>
          <w:szCs w:val="20"/>
        </w:rPr>
        <w:tab/>
      </w:r>
      <w:r>
        <w:rPr>
          <w:i/>
          <w:sz w:val="20"/>
          <w:szCs w:val="20"/>
        </w:rPr>
        <w:tab/>
      </w:r>
      <w:r>
        <w:rPr>
          <w:i/>
          <w:sz w:val="20"/>
          <w:szCs w:val="20"/>
        </w:rPr>
        <w:tab/>
      </w:r>
      <w:r>
        <w:rPr>
          <w:i/>
          <w:sz w:val="20"/>
          <w:szCs w:val="20"/>
        </w:rPr>
        <w:tab/>
      </w:r>
    </w:p>
    <w:p w:rsidR="00575DA0" w:rsidRDefault="00DF658F">
      <w:pPr>
        <w:tabs>
          <w:tab w:val="left" w:pos="1134"/>
        </w:tabs>
        <w:spacing w:after="0"/>
        <w:ind w:left="567" w:firstLine="142"/>
        <w:rPr>
          <w:i/>
          <w:sz w:val="20"/>
          <w:szCs w:val="20"/>
        </w:rPr>
      </w:pPr>
      <w:r>
        <w:rPr>
          <w:i/>
          <w:sz w:val="20"/>
          <w:szCs w:val="20"/>
        </w:rPr>
        <w:t>**</w:t>
      </w:r>
      <w:r>
        <w:rPr>
          <w:i/>
          <w:sz w:val="20"/>
          <w:szCs w:val="20"/>
        </w:rPr>
        <w:tab/>
        <w:t>1.1, 1.2. и т.д. - собственники участника/акционера (собственники первого уровня)</w:t>
      </w:r>
      <w:r>
        <w:rPr>
          <w:i/>
          <w:sz w:val="20"/>
          <w:szCs w:val="20"/>
        </w:rPr>
        <w:tab/>
      </w:r>
    </w:p>
    <w:p w:rsidR="00575DA0" w:rsidRDefault="00DF658F">
      <w:pPr>
        <w:tabs>
          <w:tab w:val="left" w:pos="1134"/>
        </w:tabs>
        <w:spacing w:after="0"/>
        <w:ind w:left="567" w:firstLine="142"/>
        <w:rPr>
          <w:i/>
          <w:sz w:val="20"/>
          <w:szCs w:val="20"/>
        </w:rPr>
      </w:pPr>
      <w:r>
        <w:rPr>
          <w:i/>
          <w:sz w:val="20"/>
          <w:szCs w:val="20"/>
        </w:rPr>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p>
    <w:p w:rsidR="00575DA0" w:rsidRDefault="00DF658F">
      <w:pPr>
        <w:tabs>
          <w:tab w:val="left" w:pos="1134"/>
        </w:tabs>
        <w:spacing w:after="0"/>
        <w:ind w:left="567" w:firstLine="142"/>
        <w:rPr>
          <w:i/>
          <w:sz w:val="20"/>
          <w:szCs w:val="20"/>
        </w:rPr>
      </w:pPr>
      <w:r>
        <w:rPr>
          <w:i/>
          <w:sz w:val="20"/>
          <w:szCs w:val="20"/>
        </w:rPr>
        <w:t>***</w:t>
      </w:r>
      <w:r>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Pr>
          <w:i/>
          <w:sz w:val="20"/>
          <w:szCs w:val="20"/>
        </w:rPr>
        <w:tab/>
      </w:r>
    </w:p>
    <w:p w:rsidR="00575DA0" w:rsidRDefault="00DF658F">
      <w:pPr>
        <w:numPr>
          <w:ilvl w:val="0"/>
          <w:numId w:val="18"/>
        </w:numPr>
        <w:tabs>
          <w:tab w:val="clear" w:pos="453"/>
        </w:tabs>
        <w:spacing w:after="0"/>
        <w:ind w:left="851" w:hanging="284"/>
        <w:rPr>
          <w:i/>
          <w:iCs/>
          <w:sz w:val="20"/>
          <w:szCs w:val="20"/>
        </w:rPr>
      </w:pPr>
      <w:r>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575DA0" w:rsidRDefault="00DF658F">
      <w:pPr>
        <w:numPr>
          <w:ilvl w:val="0"/>
          <w:numId w:val="18"/>
        </w:numPr>
        <w:tabs>
          <w:tab w:val="clear" w:pos="453"/>
        </w:tabs>
        <w:spacing w:after="0"/>
        <w:ind w:left="851" w:hanging="284"/>
        <w:rPr>
          <w:b/>
          <w:bCs/>
          <w:i/>
          <w:iCs/>
          <w:color w:val="FF0000"/>
          <w:sz w:val="20"/>
          <w:szCs w:val="20"/>
        </w:rPr>
      </w:pPr>
      <w:r>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закупочной процедуры (с указанием номера на ЭТП) </w:t>
      </w:r>
      <w:r>
        <w:rPr>
          <w:b/>
          <w:bCs/>
          <w:i/>
          <w:iCs/>
          <w:color w:val="FF0000"/>
          <w:sz w:val="20"/>
          <w:szCs w:val="20"/>
        </w:rPr>
        <w:t xml:space="preserve">дополнительно должна быть включена в состав заявки участника в формате Excel. </w:t>
      </w:r>
    </w:p>
    <w:p w:rsidR="00575DA0" w:rsidRDefault="00DF658F">
      <w:pPr>
        <w:numPr>
          <w:ilvl w:val="0"/>
          <w:numId w:val="18"/>
        </w:numPr>
        <w:tabs>
          <w:tab w:val="clear" w:pos="453"/>
        </w:tabs>
        <w:spacing w:after="0"/>
        <w:ind w:left="851" w:hanging="284"/>
        <w:rPr>
          <w:b/>
          <w:bCs/>
          <w:i/>
          <w:iCs/>
          <w:sz w:val="20"/>
          <w:szCs w:val="20"/>
        </w:rPr>
      </w:pPr>
      <w:r>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575DA0" w:rsidRDefault="00DF658F">
      <w:pPr>
        <w:ind w:left="851" w:hanging="284"/>
        <w:rPr>
          <w:b/>
          <w:bCs/>
          <w:i/>
          <w:iCs/>
          <w:sz w:val="20"/>
          <w:szCs w:val="20"/>
        </w:rPr>
      </w:pPr>
      <w:r>
        <w:rPr>
          <w:b/>
          <w:bCs/>
          <w:i/>
          <w:iCs/>
          <w:sz w:val="20"/>
          <w:szCs w:val="20"/>
        </w:rPr>
        <w:t>Список подтверждающих документов, которые необходимо предоставить (акционерные общества):</w:t>
      </w:r>
    </w:p>
    <w:p w:rsidR="00575DA0" w:rsidRDefault="00DF658F">
      <w:pPr>
        <w:numPr>
          <w:ilvl w:val="0"/>
          <w:numId w:val="18"/>
        </w:numPr>
        <w:tabs>
          <w:tab w:val="clear" w:pos="453"/>
        </w:tabs>
        <w:spacing w:after="0"/>
        <w:ind w:left="851" w:hanging="284"/>
        <w:rPr>
          <w:i/>
          <w:iCs/>
          <w:sz w:val="20"/>
          <w:szCs w:val="20"/>
        </w:rPr>
      </w:pPr>
      <w:r>
        <w:rPr>
          <w:i/>
          <w:iCs/>
          <w:sz w:val="20"/>
          <w:szCs w:val="20"/>
        </w:rPr>
        <w:t>1. Устав юридического лица (последняя актуальная редакция со всеми дополнениями и изменениями).</w:t>
      </w:r>
    </w:p>
    <w:p w:rsidR="00575DA0" w:rsidRDefault="00DF658F">
      <w:pPr>
        <w:numPr>
          <w:ilvl w:val="0"/>
          <w:numId w:val="18"/>
        </w:numPr>
        <w:tabs>
          <w:tab w:val="clear" w:pos="453"/>
        </w:tabs>
        <w:spacing w:after="0"/>
        <w:ind w:left="851" w:hanging="284"/>
        <w:rPr>
          <w:i/>
          <w:iCs/>
          <w:sz w:val="20"/>
          <w:szCs w:val="20"/>
        </w:rPr>
      </w:pPr>
      <w:r>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575DA0" w:rsidRDefault="00DF658F">
      <w:pPr>
        <w:numPr>
          <w:ilvl w:val="0"/>
          <w:numId w:val="18"/>
        </w:numPr>
        <w:tabs>
          <w:tab w:val="clear" w:pos="453"/>
        </w:tabs>
        <w:spacing w:after="0"/>
        <w:ind w:left="851" w:hanging="284"/>
        <w:rPr>
          <w:i/>
          <w:iCs/>
          <w:sz w:val="20"/>
          <w:szCs w:val="20"/>
        </w:rPr>
      </w:pPr>
      <w:r>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575DA0" w:rsidRDefault="00DF658F">
      <w:pPr>
        <w:numPr>
          <w:ilvl w:val="0"/>
          <w:numId w:val="18"/>
        </w:numPr>
        <w:tabs>
          <w:tab w:val="clear" w:pos="453"/>
        </w:tabs>
        <w:spacing w:after="0"/>
        <w:ind w:left="851" w:hanging="284"/>
        <w:rPr>
          <w:i/>
          <w:iCs/>
          <w:sz w:val="20"/>
          <w:szCs w:val="20"/>
        </w:rPr>
      </w:pPr>
      <w:r>
        <w:rPr>
          <w:i/>
          <w:iCs/>
          <w:sz w:val="20"/>
          <w:szCs w:val="20"/>
        </w:rPr>
        <w:t>4. Свидетельство о государственной регистрации.</w:t>
      </w:r>
    </w:p>
    <w:p w:rsidR="00575DA0" w:rsidRDefault="00DF658F">
      <w:pPr>
        <w:numPr>
          <w:ilvl w:val="0"/>
          <w:numId w:val="18"/>
        </w:numPr>
        <w:tabs>
          <w:tab w:val="clear" w:pos="453"/>
        </w:tabs>
        <w:spacing w:after="0"/>
        <w:ind w:left="851" w:hanging="284"/>
        <w:rPr>
          <w:i/>
          <w:iCs/>
          <w:sz w:val="20"/>
          <w:szCs w:val="20"/>
        </w:rPr>
      </w:pPr>
      <w:r>
        <w:rPr>
          <w:i/>
          <w:iCs/>
          <w:sz w:val="20"/>
          <w:szCs w:val="20"/>
        </w:rPr>
        <w:t>5. Свидетельство о постановке на налоговый учет.</w:t>
      </w:r>
    </w:p>
    <w:p w:rsidR="00575DA0" w:rsidRDefault="00DF658F">
      <w:pPr>
        <w:numPr>
          <w:ilvl w:val="0"/>
          <w:numId w:val="18"/>
        </w:numPr>
        <w:tabs>
          <w:tab w:val="clear" w:pos="453"/>
        </w:tabs>
        <w:spacing w:after="0"/>
        <w:ind w:left="851" w:hanging="284"/>
        <w:rPr>
          <w:i/>
          <w:iCs/>
          <w:sz w:val="20"/>
          <w:szCs w:val="20"/>
        </w:rPr>
      </w:pPr>
      <w:r>
        <w:rPr>
          <w:i/>
          <w:iCs/>
          <w:sz w:val="20"/>
          <w:szCs w:val="20"/>
        </w:rPr>
        <w:t>6. Иные документы по усмотрению контрагента.</w:t>
      </w:r>
    </w:p>
    <w:p w:rsidR="00575DA0" w:rsidRDefault="00DF658F">
      <w:pPr>
        <w:ind w:left="851" w:hanging="284"/>
        <w:rPr>
          <w:b/>
          <w:bCs/>
          <w:i/>
          <w:iCs/>
          <w:sz w:val="20"/>
          <w:szCs w:val="20"/>
        </w:rPr>
      </w:pPr>
      <w:r>
        <w:rPr>
          <w:b/>
          <w:bCs/>
          <w:i/>
          <w:iCs/>
          <w:sz w:val="20"/>
          <w:szCs w:val="20"/>
        </w:rPr>
        <w:t>Список подтверждающих документов, которые необходимо предоставить (ООО):</w:t>
      </w:r>
    </w:p>
    <w:p w:rsidR="00575DA0" w:rsidRDefault="00DF658F">
      <w:pPr>
        <w:numPr>
          <w:ilvl w:val="0"/>
          <w:numId w:val="18"/>
        </w:numPr>
        <w:tabs>
          <w:tab w:val="clear" w:pos="453"/>
        </w:tabs>
        <w:spacing w:after="0"/>
        <w:ind w:left="851" w:hanging="284"/>
        <w:rPr>
          <w:i/>
          <w:iCs/>
          <w:sz w:val="20"/>
          <w:szCs w:val="20"/>
        </w:rPr>
      </w:pPr>
      <w:r>
        <w:rPr>
          <w:i/>
          <w:iCs/>
          <w:sz w:val="20"/>
          <w:szCs w:val="20"/>
        </w:rPr>
        <w:t>1. Устав юридического лица (последняя актуальная редакция со всеми дополнениями и изменениями).</w:t>
      </w:r>
    </w:p>
    <w:p w:rsidR="00575DA0" w:rsidRDefault="00DF658F">
      <w:pPr>
        <w:numPr>
          <w:ilvl w:val="0"/>
          <w:numId w:val="18"/>
        </w:numPr>
        <w:tabs>
          <w:tab w:val="clear" w:pos="453"/>
        </w:tabs>
        <w:spacing w:after="0"/>
        <w:ind w:left="851" w:hanging="284"/>
        <w:rPr>
          <w:i/>
          <w:iCs/>
          <w:sz w:val="20"/>
          <w:szCs w:val="20"/>
        </w:rPr>
      </w:pPr>
      <w:r>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575DA0" w:rsidRDefault="00DF658F">
      <w:pPr>
        <w:numPr>
          <w:ilvl w:val="0"/>
          <w:numId w:val="18"/>
        </w:numPr>
        <w:tabs>
          <w:tab w:val="clear" w:pos="453"/>
        </w:tabs>
        <w:spacing w:after="0"/>
        <w:ind w:left="851" w:hanging="284"/>
        <w:rPr>
          <w:i/>
          <w:iCs/>
          <w:sz w:val="20"/>
          <w:szCs w:val="20"/>
        </w:rPr>
      </w:pPr>
      <w:r>
        <w:rPr>
          <w:i/>
          <w:iCs/>
          <w:sz w:val="20"/>
          <w:szCs w:val="20"/>
        </w:rPr>
        <w:t>3. Свидетельство о государственной регистрации.</w:t>
      </w:r>
    </w:p>
    <w:p w:rsidR="00575DA0" w:rsidRDefault="00DF658F">
      <w:pPr>
        <w:numPr>
          <w:ilvl w:val="0"/>
          <w:numId w:val="18"/>
        </w:numPr>
        <w:tabs>
          <w:tab w:val="clear" w:pos="453"/>
        </w:tabs>
        <w:spacing w:after="0"/>
        <w:ind w:left="851" w:hanging="284"/>
        <w:rPr>
          <w:i/>
          <w:iCs/>
          <w:sz w:val="20"/>
          <w:szCs w:val="20"/>
        </w:rPr>
      </w:pPr>
      <w:r>
        <w:rPr>
          <w:i/>
          <w:iCs/>
          <w:sz w:val="20"/>
          <w:szCs w:val="20"/>
        </w:rPr>
        <w:t>4. Свидетельство о постановке на налоговый учет.</w:t>
      </w:r>
    </w:p>
    <w:p w:rsidR="00575DA0" w:rsidRDefault="00DF658F">
      <w:pPr>
        <w:numPr>
          <w:ilvl w:val="0"/>
          <w:numId w:val="18"/>
        </w:numPr>
        <w:tabs>
          <w:tab w:val="clear" w:pos="453"/>
        </w:tabs>
        <w:spacing w:after="0"/>
        <w:ind w:left="851" w:hanging="284"/>
        <w:rPr>
          <w:i/>
          <w:iCs/>
          <w:sz w:val="20"/>
          <w:szCs w:val="20"/>
        </w:rPr>
      </w:pPr>
      <w:r>
        <w:rPr>
          <w:i/>
          <w:iCs/>
          <w:sz w:val="20"/>
          <w:szCs w:val="20"/>
        </w:rPr>
        <w:t>5. Иные документы по усмотрению контрагента.</w:t>
      </w:r>
    </w:p>
    <w:p w:rsidR="00575DA0" w:rsidRDefault="00DF658F">
      <w:pPr>
        <w:ind w:left="851" w:hanging="284"/>
        <w:rPr>
          <w:b/>
          <w:bCs/>
          <w:i/>
          <w:iCs/>
          <w:sz w:val="20"/>
          <w:szCs w:val="20"/>
        </w:rPr>
      </w:pPr>
      <w:r>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575DA0" w:rsidRDefault="00DF658F">
      <w:pPr>
        <w:numPr>
          <w:ilvl w:val="0"/>
          <w:numId w:val="18"/>
        </w:numPr>
        <w:tabs>
          <w:tab w:val="clear" w:pos="453"/>
        </w:tabs>
        <w:spacing w:after="0"/>
        <w:ind w:left="851" w:hanging="284"/>
        <w:rPr>
          <w:i/>
          <w:iCs/>
          <w:sz w:val="20"/>
          <w:szCs w:val="20"/>
        </w:rPr>
      </w:pPr>
      <w:r>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575DA0" w:rsidRDefault="00DF658F">
      <w:pPr>
        <w:numPr>
          <w:ilvl w:val="0"/>
          <w:numId w:val="18"/>
        </w:numPr>
        <w:tabs>
          <w:tab w:val="clear" w:pos="453"/>
        </w:tabs>
        <w:spacing w:after="0"/>
        <w:ind w:left="851" w:hanging="284"/>
        <w:rPr>
          <w:i/>
          <w:iCs/>
          <w:sz w:val="20"/>
          <w:szCs w:val="20"/>
        </w:rPr>
      </w:pPr>
      <w:r>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575DA0" w:rsidRDefault="00DF658F">
      <w:pPr>
        <w:numPr>
          <w:ilvl w:val="0"/>
          <w:numId w:val="18"/>
        </w:numPr>
        <w:tabs>
          <w:tab w:val="clear" w:pos="453"/>
        </w:tabs>
        <w:spacing w:after="0"/>
        <w:ind w:left="851" w:hanging="284"/>
        <w:rPr>
          <w:i/>
          <w:iCs/>
          <w:sz w:val="20"/>
          <w:szCs w:val="20"/>
        </w:rPr>
      </w:pPr>
      <w:r>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575DA0" w:rsidRDefault="00DF658F">
      <w:pPr>
        <w:numPr>
          <w:ilvl w:val="0"/>
          <w:numId w:val="18"/>
        </w:numPr>
        <w:tabs>
          <w:tab w:val="clear" w:pos="453"/>
        </w:tabs>
        <w:spacing w:after="0"/>
        <w:ind w:left="851" w:hanging="284"/>
        <w:rPr>
          <w:i/>
          <w:iCs/>
          <w:sz w:val="20"/>
          <w:szCs w:val="20"/>
        </w:rPr>
      </w:pPr>
      <w:r>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575DA0" w:rsidRDefault="00DF658F">
      <w:pPr>
        <w:numPr>
          <w:ilvl w:val="0"/>
          <w:numId w:val="18"/>
        </w:numPr>
        <w:tabs>
          <w:tab w:val="clear" w:pos="453"/>
        </w:tabs>
        <w:spacing w:after="0"/>
        <w:ind w:left="851" w:hanging="284"/>
        <w:rPr>
          <w:i/>
          <w:iCs/>
          <w:sz w:val="20"/>
          <w:szCs w:val="20"/>
        </w:rPr>
      </w:pPr>
      <w:r>
        <w:rPr>
          <w:i/>
          <w:iCs/>
          <w:sz w:val="20"/>
          <w:szCs w:val="20"/>
        </w:rPr>
        <w:t>5. Свидетельство о государственной регистрации.</w:t>
      </w:r>
    </w:p>
    <w:p w:rsidR="00575DA0" w:rsidRDefault="00DF658F">
      <w:pPr>
        <w:numPr>
          <w:ilvl w:val="0"/>
          <w:numId w:val="18"/>
        </w:numPr>
        <w:tabs>
          <w:tab w:val="clear" w:pos="453"/>
        </w:tabs>
        <w:spacing w:after="0"/>
        <w:ind w:left="851" w:hanging="284"/>
        <w:rPr>
          <w:i/>
          <w:iCs/>
          <w:sz w:val="20"/>
          <w:szCs w:val="20"/>
        </w:rPr>
      </w:pPr>
      <w:r>
        <w:rPr>
          <w:i/>
          <w:iCs/>
          <w:sz w:val="20"/>
          <w:szCs w:val="20"/>
        </w:rPr>
        <w:t>6. Свидетельство о постановке на налоговый учет.</w:t>
      </w:r>
    </w:p>
    <w:p w:rsidR="00575DA0" w:rsidRDefault="00DF658F">
      <w:pPr>
        <w:numPr>
          <w:ilvl w:val="0"/>
          <w:numId w:val="18"/>
        </w:numPr>
        <w:tabs>
          <w:tab w:val="clear" w:pos="453"/>
        </w:tabs>
        <w:spacing w:after="0"/>
        <w:ind w:left="851" w:hanging="284"/>
        <w:rPr>
          <w:i/>
          <w:iCs/>
          <w:sz w:val="20"/>
          <w:szCs w:val="20"/>
        </w:rPr>
      </w:pPr>
      <w:r>
        <w:rPr>
          <w:i/>
          <w:iCs/>
          <w:sz w:val="20"/>
          <w:szCs w:val="20"/>
        </w:rPr>
        <w:t>7. Иные документы по усмотрению контрагента.</w:t>
      </w:r>
    </w:p>
    <w:p w:rsidR="00575DA0" w:rsidRDefault="00575DA0">
      <w:pPr>
        <w:ind w:left="851" w:hanging="284"/>
        <w:rPr>
          <w:b/>
          <w:bCs/>
          <w:i/>
          <w:iCs/>
          <w:sz w:val="20"/>
          <w:szCs w:val="20"/>
        </w:rPr>
      </w:pPr>
    </w:p>
    <w:p w:rsidR="00575DA0" w:rsidRDefault="00DF658F">
      <w:pPr>
        <w:keepNext/>
        <w:ind w:left="851" w:hanging="284"/>
        <w:rPr>
          <w:i/>
          <w:iCs/>
          <w:sz w:val="20"/>
          <w:szCs w:val="20"/>
        </w:rPr>
      </w:pPr>
      <w:r>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Pr>
          <w:i/>
          <w:iCs/>
          <w:sz w:val="20"/>
          <w:szCs w:val="20"/>
        </w:rPr>
        <w:t xml:space="preserve"> зарегистрированным на территории иностранных государств:</w:t>
      </w:r>
    </w:p>
    <w:p w:rsidR="00575DA0" w:rsidRDefault="00DF658F">
      <w:pPr>
        <w:ind w:left="851" w:hanging="284"/>
        <w:rPr>
          <w:i/>
          <w:iCs/>
          <w:sz w:val="20"/>
          <w:szCs w:val="20"/>
        </w:rPr>
      </w:pPr>
      <w:r>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575DA0" w:rsidRDefault="00575DA0">
      <w:pPr>
        <w:ind w:left="851" w:hanging="284"/>
        <w:rPr>
          <w:b/>
          <w:bCs/>
          <w:i/>
          <w:iCs/>
          <w:sz w:val="20"/>
          <w:szCs w:val="20"/>
        </w:rPr>
      </w:pPr>
    </w:p>
    <w:p w:rsidR="00575DA0" w:rsidRDefault="00DF658F">
      <w:pPr>
        <w:ind w:left="851" w:hanging="284"/>
        <w:rPr>
          <w:i/>
          <w:iCs/>
          <w:sz w:val="20"/>
          <w:szCs w:val="20"/>
        </w:rPr>
      </w:pPr>
      <w:r>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
    <w:p w:rsidR="00575DA0" w:rsidRDefault="00575DA0">
      <w:pPr>
        <w:ind w:left="851" w:hanging="284"/>
        <w:rPr>
          <w:b/>
          <w:bCs/>
          <w:i/>
          <w:iCs/>
          <w:sz w:val="20"/>
          <w:szCs w:val="20"/>
        </w:rPr>
      </w:pPr>
    </w:p>
    <w:p w:rsidR="00575DA0" w:rsidRDefault="00DF658F">
      <w:pPr>
        <w:spacing w:after="0"/>
        <w:ind w:left="851" w:hanging="284"/>
        <w:rPr>
          <w:b/>
          <w:bCs/>
          <w:i/>
          <w:iCs/>
          <w:sz w:val="20"/>
          <w:szCs w:val="20"/>
        </w:rPr>
      </w:pPr>
      <w:r>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575DA0" w:rsidRDefault="00575DA0">
      <w:pPr>
        <w:spacing w:after="0"/>
        <w:ind w:left="851" w:hanging="284"/>
        <w:rPr>
          <w:b/>
          <w:bCs/>
          <w:i/>
          <w:iCs/>
          <w:sz w:val="20"/>
          <w:szCs w:val="20"/>
        </w:rPr>
      </w:pPr>
    </w:p>
    <w:p w:rsidR="00575DA0" w:rsidRDefault="00DF658F">
      <w:pPr>
        <w:spacing w:after="0"/>
        <w:ind w:left="851" w:hanging="284"/>
        <w:rPr>
          <w:b/>
          <w:bCs/>
          <w:i/>
          <w:iCs/>
          <w:sz w:val="20"/>
          <w:szCs w:val="20"/>
        </w:rPr>
      </w:pPr>
      <w:r>
        <w:rPr>
          <w:b/>
          <w:bCs/>
          <w:i/>
          <w:iCs/>
          <w:sz w:val="20"/>
          <w:szCs w:val="20"/>
        </w:rPr>
        <w:t xml:space="preserve">Организатор закупки вправе отклонить заявку Участника, в цепочке собственников которого имеются компании, зарегистрированные в оффшорных зонах. </w:t>
      </w:r>
    </w:p>
    <w:p w:rsidR="00575DA0" w:rsidRDefault="00575DA0">
      <w:pPr>
        <w:spacing w:after="0"/>
        <w:ind w:left="851" w:hanging="284"/>
        <w:rPr>
          <w:i/>
          <w:iCs/>
          <w:sz w:val="20"/>
          <w:szCs w:val="20"/>
        </w:rPr>
      </w:pPr>
    </w:p>
    <w:p w:rsidR="00575DA0" w:rsidRDefault="00DF658F">
      <w:pPr>
        <w:spacing w:after="0"/>
        <w:ind w:left="851" w:hanging="284"/>
      </w:pPr>
      <w:r>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575DA0" w:rsidRDefault="00E868B9">
      <w:pPr>
        <w:numPr>
          <w:ilvl w:val="0"/>
          <w:numId w:val="18"/>
        </w:numPr>
        <w:spacing w:before="120" w:after="0" w:line="360" w:lineRule="auto"/>
        <w:rPr>
          <w:sz w:val="20"/>
        </w:rPr>
        <w:sectPr w:rsidR="00575DA0">
          <w:footerReference w:type="first" r:id="rId17"/>
          <w:type w:val="nextColumn"/>
          <w:pgSz w:w="16834" w:h="11909" w:orient="landscape"/>
          <w:pgMar w:top="1695" w:right="1021" w:bottom="737" w:left="357" w:header="720" w:footer="720" w:gutter="0"/>
          <w:cols w:space="60"/>
          <w:docGrid w:linePitch="360"/>
        </w:sectPr>
      </w:pPr>
      <w:r>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7728;visibility:hidden" filled="t" stroked="t">
            <v:stroke joinstyle="round"/>
            <v:path o:extrusionok="t" gradientshapeok="f" o:connecttype="segments"/>
            <o:lock v:ext="edit" aspectratio="f" selection="t"/>
          </v:shape>
        </w:pict>
      </w:r>
      <w:r w:rsidR="00DF658F">
        <w:rPr>
          <w:sz w:val="20"/>
        </w:rPr>
        <w:object w:dxaOrig="11948" w:dyaOrig="8447">
          <v:shape id="_x0000_i0" o:spid="_x0000_i1025" type="#_x0000_t75" style="width:633.3pt;height:447.45pt;mso-wrap-distance-left:0;mso-wrap-distance-top:0;mso-wrap-distance-right:0;mso-wrap-distance-bottom:0" o:ole="">
            <v:imagedata r:id="rId18" o:title=""/>
            <v:path textboxrect="0,0,0,0"/>
          </v:shape>
          <o:OLEObject Type="Embed" ProgID="AcroExch.Document.11" ShapeID="_x0000_i0" DrawAspect="Content" ObjectID="_1806998201" r:id="rId19"/>
        </w:object>
      </w:r>
    </w:p>
    <w:p w:rsidR="00575DA0" w:rsidRDefault="00DF658F">
      <w:pPr>
        <w:pStyle w:val="afffff7"/>
        <w:ind w:left="453" w:right="-30"/>
        <w:jc w:val="center"/>
        <w:rPr>
          <w:b/>
        </w:rPr>
      </w:pPr>
      <w:r>
        <w:rPr>
          <w:b/>
        </w:rPr>
        <w:t xml:space="preserve">ФОРМА 6. Согласие на обработку персональных данных </w:t>
      </w:r>
    </w:p>
    <w:p w:rsidR="00575DA0" w:rsidRDefault="00DF658F">
      <w:pPr>
        <w:jc w:val="center"/>
        <w:rPr>
          <w:i/>
        </w:rPr>
      </w:pPr>
      <w:r>
        <w:rPr>
          <w:i/>
        </w:rPr>
        <w:t>(представляется в составе первой части заявки)</w:t>
      </w:r>
    </w:p>
    <w:p w:rsidR="00575DA0" w:rsidRDefault="00575DA0">
      <w:pPr>
        <w:pStyle w:val="afffffb"/>
        <w:ind w:left="453"/>
        <w:rPr>
          <w:b/>
        </w:rPr>
      </w:pPr>
    </w:p>
    <w:p w:rsidR="00575DA0" w:rsidRDefault="00DF658F">
      <w:pPr>
        <w:jc w:val="right"/>
        <w:rPr>
          <w:bCs/>
        </w:rPr>
      </w:pPr>
      <w:r>
        <w:t>Приложение № ___ к письму о подаче оферты</w:t>
      </w:r>
    </w:p>
    <w:p w:rsidR="00575DA0" w:rsidRDefault="00DF658F">
      <w:pPr>
        <w:pStyle w:val="afffffb"/>
        <w:ind w:left="453"/>
        <w:jc w:val="right"/>
        <w:rPr>
          <w:bCs/>
        </w:rPr>
      </w:pPr>
      <w:r>
        <w:rPr>
          <w:bCs/>
        </w:rPr>
        <w:t>от «____»_____________ г. №__________</w:t>
      </w:r>
    </w:p>
    <w:p w:rsidR="00575DA0" w:rsidRDefault="00575DA0">
      <w:pPr>
        <w:pStyle w:val="afffff7"/>
        <w:ind w:left="453" w:right="-30"/>
        <w:jc w:val="right"/>
        <w:rPr>
          <w:b/>
        </w:rPr>
      </w:pPr>
    </w:p>
    <w:p w:rsidR="00575DA0" w:rsidRDefault="00575DA0">
      <w:pPr>
        <w:pStyle w:val="afffff7"/>
        <w:ind w:left="453" w:right="-30"/>
        <w:jc w:val="center"/>
        <w:rPr>
          <w:b/>
        </w:rPr>
      </w:pPr>
    </w:p>
    <w:p w:rsidR="00575DA0" w:rsidRDefault="00DF658F">
      <w:pPr>
        <w:pStyle w:val="21"/>
        <w:keepNext w:val="0"/>
        <w:widowControl w:val="0"/>
        <w:tabs>
          <w:tab w:val="left" w:pos="0"/>
        </w:tabs>
        <w:spacing w:after="0"/>
        <w:ind w:left="0" w:firstLine="0"/>
        <w:rPr>
          <w:b w:val="0"/>
          <w:sz w:val="24"/>
          <w:szCs w:val="24"/>
        </w:rPr>
      </w:pPr>
      <w:bookmarkStart w:id="299" w:name="_Toc110931430"/>
      <w:bookmarkStart w:id="300" w:name="_Toc113890089"/>
      <w:bookmarkStart w:id="301" w:name="_Toc134870405"/>
      <w:bookmarkStart w:id="302" w:name="_Toc138159569"/>
      <w:bookmarkStart w:id="303" w:name="_Toc138163108"/>
      <w:bookmarkStart w:id="304" w:name="_Toc138165707"/>
      <w:bookmarkStart w:id="305" w:name="_Toc140657860"/>
      <w:bookmarkStart w:id="306" w:name="_Toc1070406"/>
      <w:bookmarkStart w:id="307" w:name="_Toc10034213"/>
      <w:bookmarkStart w:id="308" w:name="_Toc12891790"/>
      <w:bookmarkStart w:id="309" w:name="_Toc19874637"/>
      <w:bookmarkStart w:id="310" w:name="_Toc31181665"/>
      <w:bookmarkStart w:id="311" w:name="_Toc91495698"/>
      <w:bookmarkStart w:id="312" w:name="_Toc111017665"/>
      <w:bookmarkStart w:id="313" w:name="_Toc121569372"/>
      <w:bookmarkStart w:id="314" w:name="_Toc123207102"/>
      <w:bookmarkStart w:id="315" w:name="_Toc141878410"/>
      <w:bookmarkStart w:id="316" w:name="_Toc149404801"/>
      <w:bookmarkStart w:id="317" w:name="_Toc190872486"/>
      <w:r>
        <w:rPr>
          <w:b w:val="0"/>
          <w:sz w:val="24"/>
          <w:szCs w:val="24"/>
        </w:rPr>
        <w:t>Согласие на обработку персональных данных</w:t>
      </w:r>
      <w:bookmarkEnd w:id="299"/>
      <w:bookmarkEnd w:id="300"/>
      <w:bookmarkEnd w:id="301"/>
      <w:bookmarkEnd w:id="302"/>
      <w:bookmarkEnd w:id="303"/>
      <w:bookmarkEnd w:id="304"/>
      <w:bookmarkEnd w:id="305"/>
      <w:r>
        <w:rPr>
          <w:b w:val="0"/>
          <w:sz w:val="24"/>
          <w:szCs w:val="24"/>
        </w:rPr>
        <w:t xml:space="preserve"> </w:t>
      </w:r>
    </w:p>
    <w:p w:rsidR="00575DA0" w:rsidRDefault="00DF658F">
      <w:pPr>
        <w:tabs>
          <w:tab w:val="left" w:pos="0"/>
        </w:tabs>
        <w:spacing w:after="0"/>
        <w:jc w:val="center"/>
        <w:rPr>
          <w:b/>
        </w:rPr>
      </w:pPr>
      <w:r>
        <w:rPr>
          <w:b/>
        </w:rPr>
        <w:t>от «</w:t>
      </w:r>
      <w:r>
        <w:t>_____</w:t>
      </w:r>
      <w:r>
        <w:rPr>
          <w:b/>
        </w:rPr>
        <w:t xml:space="preserve">» </w:t>
      </w:r>
      <w:r>
        <w:t>____________</w:t>
      </w:r>
      <w:r>
        <w:rPr>
          <w:b/>
        </w:rPr>
        <w:t xml:space="preserve"> 20</w:t>
      </w:r>
      <w:r>
        <w:t>____</w:t>
      </w:r>
      <w:r>
        <w:rPr>
          <w:b/>
        </w:rPr>
        <w:t xml:space="preserve"> г. </w:t>
      </w:r>
    </w:p>
    <w:p w:rsidR="00575DA0" w:rsidRDefault="00575DA0">
      <w:pPr>
        <w:spacing w:after="0"/>
        <w:jc w:val="center"/>
      </w:pPr>
    </w:p>
    <w:p w:rsidR="00575DA0" w:rsidRDefault="00575DA0">
      <w:pPr>
        <w:widowControl w:val="0"/>
        <w:spacing w:after="0"/>
      </w:pPr>
    </w:p>
    <w:p w:rsidR="00575DA0" w:rsidRDefault="00DF658F">
      <w:pPr>
        <w:widowControl w:val="0"/>
        <w:spacing w:after="0"/>
        <w:rPr>
          <w:rFonts w:eastAsia="Calibri"/>
          <w:lang w:eastAsia="en-US"/>
        </w:rPr>
      </w:pPr>
      <w:r>
        <w:rPr>
          <w:rFonts w:eastAsia="Calibri"/>
          <w:lang w:eastAsia="en-US"/>
        </w:rPr>
        <w:t>Настоящим ___________________________________________________________________</w:t>
      </w:r>
    </w:p>
    <w:p w:rsidR="00575DA0" w:rsidRDefault="00DF658F">
      <w:pPr>
        <w:widowControl w:val="0"/>
        <w:spacing w:after="0"/>
        <w:jc w:val="center"/>
        <w:rPr>
          <w:rFonts w:eastAsia="Calibri"/>
          <w:i/>
          <w:lang w:eastAsia="en-US"/>
        </w:rPr>
      </w:pPr>
      <w:r>
        <w:rPr>
          <w:rFonts w:eastAsia="Calibri"/>
          <w:i/>
          <w:lang w:eastAsia="en-US"/>
        </w:rPr>
        <w:t>(</w:t>
      </w:r>
      <w:r>
        <w:rPr>
          <w:rFonts w:eastAsia="Calibri"/>
          <w:i/>
          <w:sz w:val="20"/>
          <w:szCs w:val="20"/>
          <w:lang w:eastAsia="en-US"/>
        </w:rPr>
        <w:t>указывается</w:t>
      </w:r>
      <w:r>
        <w:rPr>
          <w:rFonts w:eastAsia="Calibri"/>
          <w:sz w:val="20"/>
          <w:szCs w:val="20"/>
          <w:lang w:eastAsia="en-US"/>
        </w:rPr>
        <w:t xml:space="preserve"> </w:t>
      </w:r>
      <w:r>
        <w:rPr>
          <w:rFonts w:eastAsia="Calibri"/>
          <w:i/>
          <w:sz w:val="20"/>
          <w:szCs w:val="20"/>
          <w:lang w:eastAsia="en-US"/>
        </w:rPr>
        <w:t>полное наименование участника/победителя закупочной процедуры</w:t>
      </w:r>
    </w:p>
    <w:p w:rsidR="00575DA0" w:rsidRDefault="00DF658F">
      <w:pPr>
        <w:widowControl w:val="0"/>
        <w:spacing w:after="0"/>
        <w:jc w:val="center"/>
        <w:rPr>
          <w:rFonts w:eastAsia="Calibri"/>
          <w:sz w:val="20"/>
          <w:szCs w:val="20"/>
          <w:lang w:eastAsia="en-US"/>
        </w:rPr>
      </w:pPr>
      <w:r>
        <w:rPr>
          <w:rFonts w:eastAsia="Calibri"/>
          <w:b/>
          <w:i/>
          <w:lang w:eastAsia="en-US"/>
        </w:rPr>
        <w:t xml:space="preserve">_____________________________________________________________________________ </w:t>
      </w:r>
      <w:r>
        <w:rPr>
          <w:rFonts w:eastAsia="Calibri"/>
          <w:i/>
          <w:sz w:val="20"/>
          <w:szCs w:val="20"/>
          <w:lang w:eastAsia="en-US"/>
        </w:rPr>
        <w:t>(потенциального контрагента), контрагента)</w:t>
      </w:r>
    </w:p>
    <w:p w:rsidR="00575DA0" w:rsidRDefault="00575DA0">
      <w:pPr>
        <w:widowControl w:val="0"/>
        <w:spacing w:after="0"/>
        <w:rPr>
          <w:rFonts w:eastAsia="Calibri"/>
          <w:sz w:val="18"/>
          <w:lang w:eastAsia="en-US"/>
        </w:rPr>
      </w:pPr>
    </w:p>
    <w:p w:rsidR="00575DA0" w:rsidRDefault="00DF658F">
      <w:pPr>
        <w:widowControl w:val="0"/>
        <w:spacing w:after="0"/>
        <w:rPr>
          <w:rFonts w:eastAsia="Calibri"/>
          <w:lang w:eastAsia="en-US"/>
        </w:rPr>
      </w:pPr>
      <w:r>
        <w:rPr>
          <w:rFonts w:eastAsia="Calibri"/>
          <w:lang w:eastAsia="en-US"/>
        </w:rPr>
        <w:t>Адрес регистрации: ____________________________________________________________</w:t>
      </w:r>
    </w:p>
    <w:p w:rsidR="00575DA0" w:rsidRDefault="00575DA0">
      <w:pPr>
        <w:widowControl w:val="0"/>
        <w:spacing w:after="0"/>
        <w:rPr>
          <w:rFonts w:eastAsia="Calibri"/>
          <w:sz w:val="18"/>
          <w:lang w:eastAsia="en-US"/>
        </w:rPr>
      </w:pPr>
    </w:p>
    <w:p w:rsidR="00575DA0" w:rsidRDefault="00DF658F">
      <w:pPr>
        <w:widowControl w:val="0"/>
        <w:spacing w:after="0"/>
        <w:rPr>
          <w:rFonts w:eastAsia="Calibri"/>
          <w:lang w:eastAsia="en-US"/>
        </w:rPr>
      </w:pPr>
      <w:r>
        <w:rPr>
          <w:rFonts w:eastAsia="Calibri"/>
          <w:lang w:eastAsia="en-US"/>
        </w:rPr>
        <w:t xml:space="preserve">Свидетельство о регистрации*:___________________________________________________ </w:t>
      </w:r>
    </w:p>
    <w:p w:rsidR="00575DA0" w:rsidRDefault="00575DA0">
      <w:pPr>
        <w:widowControl w:val="0"/>
        <w:spacing w:after="0"/>
        <w:rPr>
          <w:rFonts w:eastAsia="Calibri"/>
          <w:b/>
          <w:i/>
          <w:sz w:val="18"/>
          <w:lang w:eastAsia="en-US"/>
        </w:rPr>
      </w:pPr>
    </w:p>
    <w:p w:rsidR="00575DA0" w:rsidRDefault="00DF658F">
      <w:pPr>
        <w:widowControl w:val="0"/>
        <w:spacing w:after="0"/>
        <w:rPr>
          <w:rFonts w:eastAsia="Calibri"/>
          <w:b/>
          <w:i/>
          <w:lang w:eastAsia="en-US"/>
        </w:rPr>
      </w:pPr>
      <w:r>
        <w:rPr>
          <w:rFonts w:eastAsia="Calibri"/>
          <w:i/>
          <w:lang w:eastAsia="en-US"/>
        </w:rPr>
        <w:t xml:space="preserve">ИНН </w:t>
      </w:r>
      <w:r>
        <w:rPr>
          <w:rFonts w:eastAsia="Calibri"/>
          <w:b/>
          <w:i/>
          <w:lang w:eastAsia="en-US"/>
        </w:rPr>
        <w:t>__________________________</w:t>
      </w:r>
    </w:p>
    <w:p w:rsidR="00575DA0" w:rsidRDefault="00DF658F">
      <w:pPr>
        <w:widowControl w:val="0"/>
        <w:spacing w:after="0"/>
        <w:rPr>
          <w:rFonts w:eastAsia="Calibri"/>
          <w:b/>
          <w:i/>
          <w:lang w:eastAsia="en-US"/>
        </w:rPr>
      </w:pPr>
      <w:r>
        <w:rPr>
          <w:rFonts w:eastAsia="Calibri"/>
          <w:i/>
          <w:lang w:eastAsia="en-US"/>
        </w:rPr>
        <w:t xml:space="preserve">КПП </w:t>
      </w:r>
      <w:r>
        <w:rPr>
          <w:rFonts w:eastAsia="Calibri"/>
          <w:b/>
          <w:i/>
          <w:lang w:eastAsia="en-US"/>
        </w:rPr>
        <w:t>__________________________</w:t>
      </w:r>
    </w:p>
    <w:p w:rsidR="00575DA0" w:rsidRDefault="00DF658F">
      <w:pPr>
        <w:widowControl w:val="0"/>
        <w:spacing w:after="0"/>
        <w:rPr>
          <w:rFonts w:eastAsia="Calibri"/>
          <w:lang w:eastAsia="en-US"/>
        </w:rPr>
      </w:pPr>
      <w:r>
        <w:rPr>
          <w:rFonts w:eastAsia="Calibri"/>
          <w:i/>
          <w:lang w:eastAsia="en-US"/>
        </w:rPr>
        <w:t>ОГРН _________________________</w:t>
      </w:r>
    </w:p>
    <w:p w:rsidR="00575DA0" w:rsidRDefault="00575DA0">
      <w:pPr>
        <w:widowControl w:val="0"/>
        <w:spacing w:after="0"/>
        <w:rPr>
          <w:rFonts w:eastAsia="Calibri"/>
          <w:lang w:eastAsia="en-US"/>
        </w:rPr>
      </w:pPr>
    </w:p>
    <w:p w:rsidR="00575DA0" w:rsidRDefault="00DF658F">
      <w:pPr>
        <w:widowControl w:val="0"/>
        <w:spacing w:after="0"/>
        <w:rPr>
          <w:rFonts w:eastAsia="Calibri"/>
          <w:b/>
          <w:i/>
          <w:lang w:eastAsia="en-US"/>
        </w:rPr>
      </w:pPr>
      <w:r>
        <w:rPr>
          <w:rFonts w:eastAsia="Calibri"/>
          <w:lang w:eastAsia="en-US"/>
        </w:rPr>
        <w:t>в лице</w:t>
      </w:r>
      <w:r>
        <w:rPr>
          <w:rFonts w:eastAsia="Calibri"/>
          <w:b/>
          <w:i/>
          <w:lang w:eastAsia="en-US"/>
        </w:rPr>
        <w:t xml:space="preserve"> _______________________________________________________________________</w:t>
      </w:r>
    </w:p>
    <w:p w:rsidR="00575DA0" w:rsidRDefault="00DF658F">
      <w:pPr>
        <w:spacing w:after="0"/>
        <w:jc w:val="center"/>
        <w:rPr>
          <w:rFonts w:eastAsia="Calibri"/>
          <w:bCs/>
          <w:i/>
          <w:iCs/>
          <w:sz w:val="20"/>
          <w:szCs w:val="20"/>
          <w:lang w:eastAsia="en-US"/>
        </w:rPr>
      </w:pPr>
      <w:r>
        <w:rPr>
          <w:rFonts w:eastAsia="Calibri"/>
          <w:i/>
          <w:sz w:val="20"/>
          <w:szCs w:val="20"/>
          <w:lang w:eastAsia="en-US"/>
        </w:rPr>
        <w:t>(указываются Ф.И.О.,</w:t>
      </w:r>
      <w:r>
        <w:rPr>
          <w:rFonts w:eastAsia="Calibri"/>
          <w:bCs/>
          <w:i/>
          <w:iCs/>
          <w:sz w:val="20"/>
          <w:szCs w:val="20"/>
          <w:lang w:eastAsia="en-US"/>
        </w:rPr>
        <w:t xml:space="preserve"> адрес, номер основного документа, удостоверяющего личность,</w:t>
      </w:r>
    </w:p>
    <w:p w:rsidR="00575DA0" w:rsidRDefault="00DF658F">
      <w:pPr>
        <w:spacing w:after="0"/>
        <w:jc w:val="left"/>
        <w:rPr>
          <w:rFonts w:eastAsia="Calibri"/>
          <w:lang w:eastAsia="en-US"/>
        </w:rPr>
      </w:pPr>
      <w:r>
        <w:rPr>
          <w:rFonts w:eastAsia="Calibri"/>
          <w:b/>
          <w:bCs/>
          <w:i/>
          <w:iCs/>
          <w:lang w:eastAsia="en-US"/>
        </w:rPr>
        <w:t>_____________________________________________________________________________</w:t>
      </w:r>
      <w:r>
        <w:rPr>
          <w:rFonts w:eastAsia="Calibri"/>
          <w:bCs/>
          <w:iCs/>
          <w:lang w:eastAsia="en-US"/>
        </w:rPr>
        <w:t>,</w:t>
      </w:r>
    </w:p>
    <w:p w:rsidR="00575DA0" w:rsidRDefault="00DF658F">
      <w:pPr>
        <w:spacing w:after="0"/>
        <w:jc w:val="center"/>
        <w:rPr>
          <w:rFonts w:eastAsia="Calibri"/>
          <w:b/>
          <w:bCs/>
          <w:i/>
          <w:iCs/>
          <w:sz w:val="20"/>
          <w:szCs w:val="20"/>
          <w:lang w:eastAsia="en-US"/>
        </w:rPr>
      </w:pPr>
      <w:r>
        <w:rPr>
          <w:rFonts w:eastAsia="Calibri"/>
          <w:bCs/>
          <w:i/>
          <w:iCs/>
          <w:sz w:val="20"/>
          <w:szCs w:val="20"/>
          <w:lang w:eastAsia="en-US"/>
        </w:rPr>
        <w:t>сведения о дате выдачи указанного документа и выдавшем его органе)*</w:t>
      </w:r>
      <w:r>
        <w:rPr>
          <w:rFonts w:eastAsia="Calibri"/>
          <w:b/>
          <w:bCs/>
          <w:i/>
          <w:iCs/>
          <w:sz w:val="20"/>
          <w:szCs w:val="20"/>
          <w:lang w:eastAsia="en-US"/>
        </w:rPr>
        <w:t>*</w:t>
      </w:r>
    </w:p>
    <w:p w:rsidR="00575DA0" w:rsidRDefault="00575DA0">
      <w:pPr>
        <w:widowControl w:val="0"/>
        <w:spacing w:after="0"/>
        <w:rPr>
          <w:rFonts w:eastAsia="Calibri"/>
          <w:b/>
          <w:i/>
          <w:lang w:eastAsia="en-US"/>
        </w:rPr>
      </w:pPr>
    </w:p>
    <w:p w:rsidR="00575DA0" w:rsidRDefault="00DF658F">
      <w:pPr>
        <w:widowControl w:val="0"/>
        <w:spacing w:after="0"/>
        <w:rPr>
          <w:rFonts w:eastAsia="Calibri"/>
          <w:lang w:eastAsia="en-US"/>
        </w:rPr>
      </w:pPr>
      <w:r>
        <w:rPr>
          <w:rFonts w:eastAsia="Calibri"/>
          <w:i/>
          <w:lang w:eastAsia="en-US"/>
        </w:rPr>
        <w:t xml:space="preserve">действующего на основании </w:t>
      </w:r>
      <w:r>
        <w:rPr>
          <w:rFonts w:eastAsia="Calibri"/>
          <w:b/>
          <w:i/>
          <w:lang w:eastAsia="en-US"/>
        </w:rPr>
        <w:t>_____________________________________</w:t>
      </w:r>
      <w:r>
        <w:rPr>
          <w:rFonts w:eastAsia="Calibri"/>
          <w:lang w:eastAsia="en-US"/>
        </w:rPr>
        <w:t>,</w:t>
      </w:r>
      <w:r>
        <w:rPr>
          <w:rFonts w:eastAsia="Calibri"/>
          <w:b/>
          <w:i/>
          <w:lang w:eastAsia="en-US"/>
        </w:rPr>
        <w:t xml:space="preserve"> </w:t>
      </w:r>
      <w:r>
        <w:rPr>
          <w:rFonts w:eastAsia="Calibri"/>
          <w:lang w:eastAsia="en-US"/>
        </w:rPr>
        <w:t xml:space="preserve">дает свое согласие </w:t>
      </w:r>
      <w:r>
        <w:rPr>
          <w:rFonts w:eastAsia="Calibri"/>
          <w:lang w:eastAsia="en-US"/>
        </w:rPr>
        <w:br/>
      </w:r>
      <w:r>
        <w:rPr>
          <w:rFonts w:eastAsia="Calibri"/>
          <w:b/>
          <w:lang w:eastAsia="en-US"/>
        </w:rPr>
        <w:t>ПАО «Россети Ленэнерго»</w:t>
      </w:r>
      <w:r>
        <w:rPr>
          <w:rFonts w:eastAsia="Calibri"/>
          <w:lang w:eastAsia="en-US"/>
        </w:rPr>
        <w:t xml:space="preserve">, зарегистрированному по адресу: </w:t>
      </w:r>
      <w:r>
        <w:rPr>
          <w:rFonts w:eastAsia="Calibri"/>
          <w:bCs/>
          <w:color w:val="000000"/>
          <w:lang w:eastAsia="en-US"/>
        </w:rPr>
        <w:t>197349</w:t>
      </w:r>
      <w:r>
        <w:rPr>
          <w:rFonts w:eastAsia="Calibri"/>
          <w:lang w:eastAsia="en-US"/>
        </w:rPr>
        <w:t>, г. Санкт-Петербург, вн. тер. г. муниципальный округ Озеро Долгое,  ул. Гаккелевская, д. 21, литера А,</w:t>
      </w:r>
      <w:r>
        <w:rPr>
          <w:rFonts w:eastAsia="Calibri"/>
          <w:b/>
          <w:i/>
          <w:lang w:eastAsia="en-US"/>
        </w:rPr>
        <w:t xml:space="preserve"> </w:t>
      </w:r>
      <w:r>
        <w:rPr>
          <w:rFonts w:eastAsia="Calibri"/>
          <w:b/>
          <w:lang w:eastAsia="en-US"/>
        </w:rPr>
        <w:t xml:space="preserve">_________«_________________» </w:t>
      </w:r>
      <w:r>
        <w:rPr>
          <w:rFonts w:eastAsia="Calibri"/>
          <w:i/>
          <w:lang w:eastAsia="en-US"/>
        </w:rPr>
        <w:t>(указываются организационно-правовая форма и полное наименование ДО ПАО «Россети Ленэнерго»),***</w:t>
      </w:r>
      <w:r>
        <w:rPr>
          <w:rFonts w:eastAsia="Calibri"/>
          <w:b/>
          <w:i/>
          <w:lang w:eastAsia="en-US"/>
        </w:rPr>
        <w:t xml:space="preserve"> </w:t>
      </w:r>
      <w:r>
        <w:rPr>
          <w:rFonts w:eastAsia="Calibri"/>
          <w:lang w:eastAsia="en-US"/>
        </w:rPr>
        <w:t>зарегистрированному по адресу: _____________________, и</w:t>
      </w:r>
      <w:r>
        <w:rPr>
          <w:rFonts w:eastAsia="Calibri"/>
          <w:i/>
          <w:lang w:eastAsia="en-US"/>
        </w:rPr>
        <w:t xml:space="preserve"> </w:t>
      </w:r>
      <w:r>
        <w:rPr>
          <w:rFonts w:eastAsia="Calibri"/>
          <w:b/>
          <w:lang w:eastAsia="en-US"/>
        </w:rPr>
        <w:t>ПАО «Россети»</w:t>
      </w:r>
      <w:r>
        <w:rPr>
          <w:rFonts w:eastAsia="Calibri"/>
          <w:lang w:eastAsia="en-US"/>
        </w:rPr>
        <w:t>, зарегистрированному по адресу: 121353, г. Москва, вн. тер. г. муниципальный округ Можайский, ул. Беловежская, д.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75DA0" w:rsidRDefault="00DF658F">
      <w:pPr>
        <w:widowControl w:val="0"/>
        <w:spacing w:after="0"/>
        <w:ind w:firstLine="709"/>
        <w:rPr>
          <w:rFonts w:eastAsia="Calibri"/>
          <w:lang w:eastAsia="en-US"/>
        </w:rPr>
      </w:pPr>
      <w:r>
        <w:rPr>
          <w:rFonts w:eastAsia="Calibri"/>
          <w:lang w:eastAsia="en-US"/>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75DA0" w:rsidRDefault="00DF658F">
      <w:pPr>
        <w:widowControl w:val="0"/>
        <w:spacing w:after="0"/>
        <w:ind w:firstLine="709"/>
        <w:rPr>
          <w:rFonts w:eastAsia="Calibri"/>
          <w:color w:val="000000"/>
          <w:lang w:eastAsia="en-US"/>
        </w:rPr>
      </w:pPr>
      <w:r>
        <w:rPr>
          <w:rFonts w:eastAsia="Calibri"/>
          <w:lang w:eastAsia="en-US"/>
        </w:rPr>
        <w:t xml:space="preserve">Срок, в течение которого действует настоящее согласие: со дня его подписания </w:t>
      </w:r>
      <w:r>
        <w:rPr>
          <w:rFonts w:eastAsia="Calibri"/>
          <w:lang w:eastAsia="en-US"/>
        </w:rPr>
        <w:br/>
        <w:t>до момента фактического достижения цели обработки</w:t>
      </w:r>
      <w:r>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r>
      <w:r>
        <w:rPr>
          <w:rFonts w:eastAsia="Calibri"/>
          <w:color w:val="000000"/>
          <w:lang w:eastAsia="en-US"/>
        </w:rPr>
        <w:br/>
        <w:t>о прекращении обработки его персональных данных.</w:t>
      </w:r>
    </w:p>
    <w:p w:rsidR="00575DA0" w:rsidRDefault="00575DA0">
      <w:pPr>
        <w:widowControl w:val="0"/>
        <w:spacing w:after="0"/>
        <w:ind w:firstLine="709"/>
        <w:rPr>
          <w:rFonts w:eastAsia="Calibri"/>
          <w:color w:val="000000"/>
          <w:sz w:val="28"/>
          <w:szCs w:val="28"/>
          <w:lang w:eastAsia="en-US"/>
        </w:rPr>
      </w:pPr>
    </w:p>
    <w:p w:rsidR="00575DA0" w:rsidRDefault="00DF658F">
      <w:pPr>
        <w:widowControl w:val="0"/>
        <w:spacing w:after="0"/>
        <w:rPr>
          <w:i/>
          <w:color w:val="000000"/>
        </w:rPr>
      </w:pPr>
      <w:r>
        <w:rPr>
          <w:i/>
          <w:color w:val="000000"/>
        </w:rPr>
        <w:t>____________________________                         ___________________________</w:t>
      </w:r>
    </w:p>
    <w:p w:rsidR="00575DA0" w:rsidRDefault="00DF658F">
      <w:pPr>
        <w:widowControl w:val="0"/>
        <w:spacing w:after="0"/>
        <w:contextualSpacing/>
        <w:rPr>
          <w:i/>
        </w:rPr>
      </w:pPr>
      <w:r>
        <w:rPr>
          <w:i/>
        </w:rPr>
        <w:t xml:space="preserve">(Подпись субъекта персональных данных/ </w:t>
      </w:r>
      <w:r>
        <w:rPr>
          <w:i/>
        </w:rPr>
        <w:tab/>
        <w:t xml:space="preserve">           (Ф.И.О. и должность подписавшего) уполномоченного представителя)                                                </w:t>
      </w:r>
    </w:p>
    <w:p w:rsidR="00575DA0" w:rsidRDefault="00DF658F">
      <w:pPr>
        <w:widowControl w:val="0"/>
        <w:spacing w:after="0"/>
        <w:ind w:left="567"/>
        <w:rPr>
          <w:bCs/>
          <w:i/>
        </w:rPr>
      </w:pPr>
      <w:r>
        <w:rPr>
          <w:bCs/>
          <w:i/>
        </w:rPr>
        <w:t>М.П.</w:t>
      </w:r>
    </w:p>
    <w:p w:rsidR="00575DA0" w:rsidRDefault="00575DA0">
      <w:pPr>
        <w:widowControl w:val="0"/>
        <w:rPr>
          <w:b/>
          <w:bCs/>
          <w:sz w:val="40"/>
          <w:szCs w:val="40"/>
        </w:rPr>
      </w:pPr>
    </w:p>
    <w:p w:rsidR="00575DA0" w:rsidRDefault="00DF658F">
      <w:pPr>
        <w:widowControl w:val="0"/>
        <w:rPr>
          <w:b/>
          <w:sz w:val="20"/>
          <w:szCs w:val="20"/>
        </w:rPr>
      </w:pPr>
      <w:r>
        <w:rPr>
          <w:b/>
          <w:sz w:val="20"/>
          <w:szCs w:val="20"/>
        </w:rPr>
        <w:t>Инструкции по заполнению:</w:t>
      </w:r>
    </w:p>
    <w:p w:rsidR="00575DA0" w:rsidRDefault="00DF658F" w:rsidP="00C71EC5">
      <w:pPr>
        <w:numPr>
          <w:ilvl w:val="0"/>
          <w:numId w:val="56"/>
        </w:numPr>
        <w:tabs>
          <w:tab w:val="left" w:pos="1418"/>
        </w:tabs>
        <w:spacing w:after="0"/>
        <w:ind w:left="0" w:firstLine="851"/>
        <w:rPr>
          <w:sz w:val="20"/>
        </w:rPr>
      </w:pPr>
      <w:r>
        <w:rPr>
          <w:sz w:val="20"/>
        </w:rPr>
        <w:t>Данные инструкции и весь текст, выделенный курсивом, не следует воспроизводить в документах, подготовленных Участником.</w:t>
      </w:r>
    </w:p>
    <w:p w:rsidR="00575DA0" w:rsidRDefault="00DF658F" w:rsidP="00C71EC5">
      <w:pPr>
        <w:numPr>
          <w:ilvl w:val="0"/>
          <w:numId w:val="56"/>
        </w:numPr>
        <w:tabs>
          <w:tab w:val="left" w:pos="1418"/>
        </w:tabs>
        <w:spacing w:after="0"/>
        <w:ind w:left="0" w:firstLine="851"/>
        <w:rPr>
          <w:sz w:val="20"/>
        </w:rPr>
      </w:pPr>
      <w:r>
        <w:rPr>
          <w:sz w:val="20"/>
        </w:rPr>
        <w:t>Участник закупки приводит номер и дату письма о подаче оферты, приложением к которому является данная форма.</w:t>
      </w:r>
    </w:p>
    <w:p w:rsidR="00575DA0" w:rsidRDefault="00DF658F" w:rsidP="00C71EC5">
      <w:pPr>
        <w:numPr>
          <w:ilvl w:val="0"/>
          <w:numId w:val="56"/>
        </w:numPr>
        <w:tabs>
          <w:tab w:val="left" w:pos="1418"/>
        </w:tabs>
        <w:spacing w:after="0"/>
        <w:ind w:left="0" w:firstLine="851"/>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5DA0" w:rsidRDefault="00575DA0"/>
    <w:p w:rsidR="00575DA0" w:rsidRDefault="00DF658F">
      <w:pPr>
        <w:widowControl w:val="0"/>
        <w:spacing w:after="0"/>
        <w:rPr>
          <w:sz w:val="20"/>
          <w:szCs w:val="20"/>
        </w:rPr>
      </w:pPr>
      <w:r>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575DA0" w:rsidRDefault="00DF658F">
      <w:pPr>
        <w:widowControl w:val="0"/>
        <w:spacing w:after="0"/>
        <w:rPr>
          <w:b/>
          <w:sz w:val="20"/>
          <w:szCs w:val="20"/>
        </w:rPr>
      </w:pPr>
      <w:r>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75DA0" w:rsidRDefault="00DF658F">
      <w:pPr>
        <w:widowControl w:val="0"/>
        <w:spacing w:after="0"/>
        <w:rPr>
          <w:sz w:val="20"/>
          <w:szCs w:val="20"/>
        </w:rPr>
      </w:pPr>
      <w:r>
        <w:rPr>
          <w:sz w:val="20"/>
          <w:szCs w:val="20"/>
        </w:rPr>
        <w:t>*** При заключении договоров ДО ПАО «Россети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575DA0" w:rsidRDefault="00DF658F">
      <w:pPr>
        <w:rPr>
          <w:sz w:val="20"/>
          <w:szCs w:val="20"/>
        </w:rPr>
      </w:pPr>
      <w:r>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Pr>
          <w:spacing w:val="-4"/>
          <w:sz w:val="20"/>
          <w:szCs w:val="20"/>
        </w:rPr>
        <w:t xml:space="preserve"> руководителем, собственником (участником, учредителем, акционером), а также бенефициаром</w:t>
      </w:r>
      <w:r>
        <w:rPr>
          <w:sz w:val="20"/>
          <w:szCs w:val="20"/>
        </w:rPr>
        <w:t xml:space="preserve"> участника закупки/контрагента/третьего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Pr>
          <w:spacing w:val="-4"/>
          <w:sz w:val="20"/>
          <w:szCs w:val="20"/>
        </w:rPr>
        <w:t>участник закупки (потенциальный контрагент)/контрагент получил у руководителя, своих бенефициаров и бенефициаров</w:t>
      </w:r>
      <w:r>
        <w:rPr>
          <w:sz w:val="20"/>
          <w:szCs w:val="20"/>
        </w:rPr>
        <w:t xml:space="preserve"> третьих лиц, привлеченных контрагентом к исполнению своих обязательств по договору согласие </w:t>
      </w:r>
      <w:r>
        <w:rPr>
          <w:spacing w:val="-4"/>
          <w:sz w:val="20"/>
          <w:szCs w:val="20"/>
        </w:rPr>
        <w:t>на представление (обработку) ПАО «Россети», ПАО «Россети Ленэнерго», ДО</w:t>
      </w:r>
      <w:r>
        <w:rPr>
          <w:sz w:val="20"/>
          <w:szCs w:val="20"/>
        </w:rPr>
        <w:t xml:space="preserve"> ПАО «Россети Ленэнерго»</w:t>
      </w:r>
      <w:r>
        <w:rPr>
          <w:spacing w:val="-4"/>
          <w:sz w:val="20"/>
          <w:szCs w:val="20"/>
        </w:rPr>
        <w:t xml:space="preserve"> АО «_____»</w:t>
      </w:r>
      <w:r>
        <w:rPr>
          <w:sz w:val="20"/>
          <w:szCs w:val="20"/>
        </w:rPr>
        <w:t xml:space="preserve"> и в уполномоченные государственные органы указанных сведений.</w:t>
      </w:r>
    </w:p>
    <w:p w:rsidR="00575DA0" w:rsidRDefault="00DF658F">
      <w:pPr>
        <w:pStyle w:val="21"/>
        <w:pageBreakBefore/>
        <w:tabs>
          <w:tab w:val="clear" w:pos="576"/>
        </w:tabs>
        <w:spacing w:after="0"/>
        <w:ind w:left="0" w:firstLine="0"/>
        <w:rPr>
          <w:sz w:val="24"/>
          <w:szCs w:val="24"/>
        </w:rPr>
      </w:pPr>
      <w:r>
        <w:rPr>
          <w:sz w:val="24"/>
          <w:szCs w:val="24"/>
        </w:rPr>
        <w:t xml:space="preserve">ФОРМА 7. </w:t>
      </w:r>
      <w:bookmarkEnd w:id="286"/>
      <w:bookmarkEnd w:id="306"/>
      <w:bookmarkEnd w:id="307"/>
      <w:bookmarkEnd w:id="308"/>
      <w:bookmarkEnd w:id="309"/>
      <w:bookmarkEnd w:id="310"/>
      <w:r>
        <w:rPr>
          <w:sz w:val="24"/>
          <w:szCs w:val="24"/>
        </w:rPr>
        <w:t xml:space="preserve">План распределения объемов услуг </w:t>
      </w:r>
      <w:r>
        <w:rPr>
          <w:sz w:val="24"/>
          <w:szCs w:val="24"/>
        </w:rPr>
        <w:br/>
        <w:t>между Участником закупки и соисполнителями</w:t>
      </w:r>
      <w:bookmarkEnd w:id="311"/>
      <w:bookmarkEnd w:id="312"/>
      <w:bookmarkEnd w:id="313"/>
      <w:bookmarkEnd w:id="314"/>
      <w:bookmarkEnd w:id="315"/>
      <w:bookmarkEnd w:id="316"/>
      <w:bookmarkEnd w:id="317"/>
    </w:p>
    <w:p w:rsidR="00575DA0" w:rsidRDefault="00DF658F">
      <w:pPr>
        <w:jc w:val="center"/>
        <w:rPr>
          <w:i/>
        </w:rPr>
      </w:pPr>
      <w:r>
        <w:rPr>
          <w:i/>
        </w:rPr>
        <w:t>(представляется в составе первой части заявки)</w:t>
      </w:r>
    </w:p>
    <w:p w:rsidR="00575DA0" w:rsidRDefault="00575DA0">
      <w:pPr>
        <w:jc w:val="right"/>
      </w:pPr>
    </w:p>
    <w:p w:rsidR="00575DA0" w:rsidRDefault="00DF658F">
      <w:pPr>
        <w:jc w:val="right"/>
        <w:rPr>
          <w:bCs/>
        </w:rPr>
      </w:pPr>
      <w:r>
        <w:t>Приложение № ___ к письму о подаче оферты</w:t>
      </w:r>
    </w:p>
    <w:p w:rsidR="00575DA0" w:rsidRDefault="00DF658F">
      <w:pPr>
        <w:ind w:left="5040"/>
        <w:jc w:val="center"/>
        <w:rPr>
          <w:b/>
        </w:rPr>
      </w:pPr>
      <w:r>
        <w:rPr>
          <w:bCs/>
        </w:rPr>
        <w:t>от «____»_____________ г. №__________</w:t>
      </w:r>
    </w:p>
    <w:p w:rsidR="00575DA0" w:rsidRDefault="00575DA0">
      <w:pPr>
        <w:keepNext/>
        <w:tabs>
          <w:tab w:val="num" w:pos="1134"/>
        </w:tabs>
        <w:spacing w:after="0" w:line="360" w:lineRule="auto"/>
        <w:ind w:firstLine="567"/>
        <w:jc w:val="center"/>
        <w:outlineLvl w:val="1"/>
        <w:rPr>
          <w:b/>
          <w:bCs/>
          <w:sz w:val="22"/>
          <w:szCs w:val="22"/>
          <w:lang w:eastAsia="ar-SA"/>
        </w:rPr>
      </w:pPr>
    </w:p>
    <w:p w:rsidR="00575DA0" w:rsidRDefault="00575DA0">
      <w:pPr>
        <w:tabs>
          <w:tab w:val="left" w:pos="1080"/>
        </w:tabs>
        <w:spacing w:after="0" w:line="360" w:lineRule="auto"/>
        <w:ind w:firstLine="540"/>
        <w:rPr>
          <w:b/>
          <w:bCs/>
          <w:sz w:val="22"/>
          <w:szCs w:val="22"/>
          <w:lang w:eastAsia="ar-SA"/>
        </w:rPr>
      </w:pPr>
    </w:p>
    <w:p w:rsidR="00575DA0" w:rsidRDefault="00DF658F">
      <w:pPr>
        <w:tabs>
          <w:tab w:val="left" w:pos="1080"/>
        </w:tabs>
        <w:ind w:firstLine="540"/>
      </w:pPr>
      <w:r>
        <w:t>____________________________________________________________________</w:t>
      </w:r>
    </w:p>
    <w:p w:rsidR="00575DA0" w:rsidRDefault="00DF658F">
      <w:pPr>
        <w:tabs>
          <w:tab w:val="left" w:pos="1080"/>
        </w:tabs>
        <w:ind w:firstLine="540"/>
      </w:pPr>
      <w:r>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p>
    <w:p w:rsidR="00575DA0" w:rsidRDefault="00575DA0">
      <w:pPr>
        <w:tabs>
          <w:tab w:val="left" w:pos="1080"/>
        </w:tabs>
        <w:spacing w:after="0" w:line="360" w:lineRule="auto"/>
        <w:ind w:firstLine="540"/>
        <w:rPr>
          <w:bCs/>
          <w:sz w:val="22"/>
          <w:szCs w:val="22"/>
          <w:lang w:eastAsia="ar-SA"/>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2318"/>
        <w:gridCol w:w="682"/>
        <w:gridCol w:w="1219"/>
        <w:gridCol w:w="401"/>
        <w:gridCol w:w="2848"/>
        <w:gridCol w:w="1730"/>
      </w:tblGrid>
      <w:tr w:rsidR="00575DA0">
        <w:trPr>
          <w:cantSplit/>
          <w:trHeight w:val="516"/>
        </w:trPr>
        <w:tc>
          <w:tcPr>
            <w:tcW w:w="625" w:type="dxa"/>
            <w:vMerge w:val="restart"/>
            <w:vAlign w:val="center"/>
          </w:tcPr>
          <w:p w:rsidR="00575DA0" w:rsidRDefault="00DF658F">
            <w:pPr>
              <w:tabs>
                <w:tab w:val="left" w:pos="1080"/>
              </w:tabs>
              <w:spacing w:after="0"/>
              <w:ind w:firstLine="34"/>
              <w:jc w:val="center"/>
              <w:rPr>
                <w:bCs/>
                <w:sz w:val="20"/>
                <w:szCs w:val="22"/>
                <w:lang w:eastAsia="ar-SA"/>
              </w:rPr>
            </w:pPr>
            <w:r>
              <w:rPr>
                <w:bCs/>
                <w:sz w:val="20"/>
                <w:szCs w:val="22"/>
                <w:lang w:eastAsia="ar-SA"/>
              </w:rPr>
              <w:t>№</w:t>
            </w:r>
          </w:p>
          <w:p w:rsidR="00575DA0" w:rsidRDefault="00DF658F">
            <w:pPr>
              <w:tabs>
                <w:tab w:val="left" w:pos="1080"/>
              </w:tabs>
              <w:spacing w:after="0"/>
              <w:ind w:firstLine="34"/>
              <w:jc w:val="center"/>
              <w:rPr>
                <w:bCs/>
                <w:sz w:val="20"/>
                <w:szCs w:val="22"/>
                <w:lang w:eastAsia="ar-SA"/>
              </w:rPr>
            </w:pPr>
            <w:r>
              <w:rPr>
                <w:bCs/>
                <w:sz w:val="20"/>
                <w:szCs w:val="22"/>
                <w:lang w:eastAsia="ar-SA"/>
              </w:rPr>
              <w:t>п/п</w:t>
            </w:r>
          </w:p>
        </w:tc>
        <w:tc>
          <w:tcPr>
            <w:tcW w:w="2318" w:type="dxa"/>
            <w:vMerge w:val="restart"/>
            <w:vAlign w:val="center"/>
          </w:tcPr>
          <w:p w:rsidR="00575DA0" w:rsidRDefault="00575DA0">
            <w:pPr>
              <w:tabs>
                <w:tab w:val="left" w:pos="1080"/>
              </w:tabs>
              <w:spacing w:after="0"/>
              <w:ind w:firstLine="34"/>
              <w:jc w:val="center"/>
              <w:rPr>
                <w:bCs/>
                <w:sz w:val="20"/>
                <w:szCs w:val="22"/>
                <w:lang w:eastAsia="ar-SA"/>
              </w:rPr>
            </w:pPr>
          </w:p>
          <w:p w:rsidR="00575DA0" w:rsidRDefault="00DF658F">
            <w:pPr>
              <w:tabs>
                <w:tab w:val="left" w:pos="1080"/>
              </w:tabs>
              <w:spacing w:after="0"/>
              <w:ind w:firstLine="34"/>
              <w:jc w:val="center"/>
              <w:rPr>
                <w:bCs/>
                <w:sz w:val="20"/>
                <w:szCs w:val="22"/>
                <w:lang w:eastAsia="ar-SA"/>
              </w:rPr>
            </w:pPr>
            <w:r>
              <w:rPr>
                <w:bCs/>
                <w:sz w:val="20"/>
                <w:szCs w:val="22"/>
                <w:lang w:eastAsia="ar-SA"/>
              </w:rPr>
              <w:t xml:space="preserve">Наименование </w:t>
            </w:r>
            <w:r>
              <w:rPr>
                <w:sz w:val="20"/>
              </w:rPr>
              <w:t>услуг</w:t>
            </w:r>
          </w:p>
        </w:tc>
        <w:tc>
          <w:tcPr>
            <w:tcW w:w="1901" w:type="dxa"/>
            <w:gridSpan w:val="2"/>
            <w:vMerge w:val="restart"/>
            <w:vAlign w:val="center"/>
          </w:tcPr>
          <w:p w:rsidR="00575DA0" w:rsidRDefault="00DF658F">
            <w:pPr>
              <w:tabs>
                <w:tab w:val="left" w:pos="1080"/>
              </w:tabs>
              <w:spacing w:after="0"/>
              <w:ind w:firstLine="34"/>
              <w:jc w:val="center"/>
              <w:rPr>
                <w:bCs/>
                <w:sz w:val="20"/>
                <w:szCs w:val="22"/>
                <w:lang w:eastAsia="ar-SA"/>
              </w:rPr>
            </w:pPr>
            <w:r>
              <w:rPr>
                <w:bCs/>
                <w:sz w:val="20"/>
                <w:szCs w:val="22"/>
                <w:lang w:eastAsia="ar-SA"/>
              </w:rPr>
              <w:t xml:space="preserve">Наименование организации, оказывающей данный объем </w:t>
            </w:r>
            <w:r>
              <w:rPr>
                <w:sz w:val="20"/>
              </w:rPr>
              <w:t>услуг</w:t>
            </w:r>
          </w:p>
        </w:tc>
        <w:tc>
          <w:tcPr>
            <w:tcW w:w="3249" w:type="dxa"/>
            <w:gridSpan w:val="2"/>
            <w:vAlign w:val="center"/>
          </w:tcPr>
          <w:p w:rsidR="00575DA0" w:rsidRDefault="00DF658F">
            <w:pPr>
              <w:tabs>
                <w:tab w:val="left" w:pos="1080"/>
              </w:tabs>
              <w:spacing w:after="0"/>
              <w:ind w:firstLine="34"/>
              <w:jc w:val="center"/>
              <w:rPr>
                <w:bCs/>
                <w:sz w:val="20"/>
                <w:szCs w:val="22"/>
                <w:lang w:eastAsia="ar-SA"/>
              </w:rPr>
            </w:pPr>
            <w:r>
              <w:rPr>
                <w:bCs/>
                <w:sz w:val="20"/>
                <w:szCs w:val="22"/>
                <w:lang w:eastAsia="ar-SA"/>
              </w:rPr>
              <w:t xml:space="preserve">Объем </w:t>
            </w:r>
            <w:r>
              <w:rPr>
                <w:sz w:val="20"/>
              </w:rPr>
              <w:t>оказания услуг</w:t>
            </w:r>
          </w:p>
        </w:tc>
        <w:tc>
          <w:tcPr>
            <w:tcW w:w="1730" w:type="dxa"/>
            <w:vMerge w:val="restart"/>
            <w:vAlign w:val="center"/>
          </w:tcPr>
          <w:p w:rsidR="00575DA0" w:rsidRDefault="00DF658F">
            <w:pPr>
              <w:tabs>
                <w:tab w:val="left" w:pos="1080"/>
              </w:tabs>
              <w:spacing w:after="0"/>
              <w:ind w:firstLine="34"/>
              <w:jc w:val="center"/>
              <w:rPr>
                <w:bCs/>
                <w:sz w:val="20"/>
                <w:szCs w:val="22"/>
                <w:lang w:eastAsia="ar-SA"/>
              </w:rPr>
            </w:pPr>
            <w:r>
              <w:rPr>
                <w:bCs/>
                <w:sz w:val="20"/>
                <w:szCs w:val="22"/>
                <w:lang w:eastAsia="ar-SA"/>
              </w:rPr>
              <w:t xml:space="preserve">Сроки оказания (начало и окончание) </w:t>
            </w:r>
            <w:r>
              <w:rPr>
                <w:sz w:val="20"/>
              </w:rPr>
              <w:t>услуг</w:t>
            </w:r>
          </w:p>
        </w:tc>
      </w:tr>
      <w:tr w:rsidR="00575DA0">
        <w:trPr>
          <w:cantSplit/>
          <w:trHeight w:val="868"/>
        </w:trPr>
        <w:tc>
          <w:tcPr>
            <w:tcW w:w="625" w:type="dxa"/>
            <w:vMerge/>
          </w:tcPr>
          <w:p w:rsidR="00575DA0" w:rsidRDefault="00575DA0">
            <w:pPr>
              <w:tabs>
                <w:tab w:val="left" w:pos="1080"/>
              </w:tabs>
              <w:spacing w:after="0"/>
              <w:ind w:firstLine="34"/>
              <w:rPr>
                <w:bCs/>
                <w:sz w:val="20"/>
                <w:szCs w:val="22"/>
                <w:lang w:eastAsia="ar-SA"/>
              </w:rPr>
            </w:pPr>
          </w:p>
        </w:tc>
        <w:tc>
          <w:tcPr>
            <w:tcW w:w="2318" w:type="dxa"/>
            <w:vMerge/>
          </w:tcPr>
          <w:p w:rsidR="00575DA0" w:rsidRDefault="00575DA0">
            <w:pPr>
              <w:tabs>
                <w:tab w:val="left" w:pos="1080"/>
              </w:tabs>
              <w:spacing w:after="0"/>
              <w:ind w:firstLine="34"/>
              <w:rPr>
                <w:bCs/>
                <w:sz w:val="20"/>
                <w:szCs w:val="22"/>
                <w:lang w:eastAsia="ar-SA"/>
              </w:rPr>
            </w:pPr>
          </w:p>
        </w:tc>
        <w:tc>
          <w:tcPr>
            <w:tcW w:w="1901" w:type="dxa"/>
            <w:gridSpan w:val="2"/>
            <w:vMerge/>
          </w:tcPr>
          <w:p w:rsidR="00575DA0" w:rsidRDefault="00575DA0">
            <w:pPr>
              <w:tabs>
                <w:tab w:val="left" w:pos="1080"/>
              </w:tabs>
              <w:spacing w:after="0"/>
              <w:ind w:firstLine="34"/>
              <w:rPr>
                <w:bCs/>
                <w:sz w:val="20"/>
                <w:szCs w:val="22"/>
                <w:lang w:eastAsia="ar-SA"/>
              </w:rPr>
            </w:pPr>
          </w:p>
        </w:tc>
        <w:tc>
          <w:tcPr>
            <w:tcW w:w="3249" w:type="dxa"/>
            <w:gridSpan w:val="2"/>
            <w:vAlign w:val="center"/>
          </w:tcPr>
          <w:p w:rsidR="00575DA0" w:rsidRDefault="00DF658F">
            <w:pPr>
              <w:tabs>
                <w:tab w:val="left" w:pos="1080"/>
              </w:tabs>
              <w:spacing w:after="0"/>
              <w:ind w:firstLine="34"/>
              <w:jc w:val="center"/>
              <w:rPr>
                <w:bCs/>
                <w:sz w:val="20"/>
                <w:szCs w:val="22"/>
                <w:lang w:eastAsia="ar-SA"/>
              </w:rPr>
            </w:pPr>
            <w:r>
              <w:rPr>
                <w:sz w:val="20"/>
                <w:szCs w:val="20"/>
              </w:rPr>
              <w:t xml:space="preserve">(в %-тах от общего объема </w:t>
            </w:r>
            <w:r>
              <w:rPr>
                <w:sz w:val="20"/>
              </w:rPr>
              <w:t>услуг</w:t>
            </w:r>
            <w:r>
              <w:rPr>
                <w:sz w:val="20"/>
                <w:szCs w:val="20"/>
              </w:rPr>
              <w:t>)</w:t>
            </w:r>
          </w:p>
        </w:tc>
        <w:tc>
          <w:tcPr>
            <w:tcW w:w="1730" w:type="dxa"/>
            <w:vMerge/>
          </w:tcPr>
          <w:p w:rsidR="00575DA0" w:rsidRDefault="00575DA0">
            <w:pPr>
              <w:tabs>
                <w:tab w:val="left" w:pos="1080"/>
              </w:tabs>
              <w:spacing w:after="0"/>
              <w:ind w:firstLine="34"/>
              <w:rPr>
                <w:bCs/>
                <w:sz w:val="20"/>
                <w:szCs w:val="22"/>
                <w:lang w:eastAsia="ar-SA"/>
              </w:rPr>
            </w:pPr>
          </w:p>
        </w:tc>
      </w:tr>
      <w:tr w:rsidR="00575DA0">
        <w:tc>
          <w:tcPr>
            <w:tcW w:w="625" w:type="dxa"/>
          </w:tcPr>
          <w:p w:rsidR="00575DA0" w:rsidRDefault="00575DA0">
            <w:pPr>
              <w:tabs>
                <w:tab w:val="left" w:pos="1080"/>
              </w:tabs>
              <w:spacing w:after="0"/>
              <w:ind w:firstLine="34"/>
              <w:rPr>
                <w:bCs/>
                <w:sz w:val="20"/>
                <w:szCs w:val="22"/>
                <w:lang w:eastAsia="ar-SA"/>
              </w:rPr>
            </w:pPr>
          </w:p>
        </w:tc>
        <w:tc>
          <w:tcPr>
            <w:tcW w:w="2318" w:type="dxa"/>
          </w:tcPr>
          <w:p w:rsidR="00575DA0" w:rsidRDefault="00575DA0">
            <w:pPr>
              <w:tabs>
                <w:tab w:val="left" w:pos="1080"/>
              </w:tabs>
              <w:spacing w:after="0"/>
              <w:ind w:firstLine="34"/>
              <w:rPr>
                <w:bCs/>
                <w:sz w:val="20"/>
                <w:szCs w:val="22"/>
                <w:lang w:eastAsia="ar-SA"/>
              </w:rPr>
            </w:pPr>
          </w:p>
        </w:tc>
        <w:tc>
          <w:tcPr>
            <w:tcW w:w="1901" w:type="dxa"/>
            <w:gridSpan w:val="2"/>
          </w:tcPr>
          <w:p w:rsidR="00575DA0" w:rsidRDefault="00575DA0">
            <w:pPr>
              <w:tabs>
                <w:tab w:val="left" w:pos="1080"/>
              </w:tabs>
              <w:spacing w:after="0"/>
              <w:ind w:firstLine="34"/>
              <w:rPr>
                <w:bCs/>
                <w:sz w:val="20"/>
                <w:szCs w:val="22"/>
                <w:lang w:eastAsia="ar-SA"/>
              </w:rPr>
            </w:pPr>
          </w:p>
        </w:tc>
        <w:tc>
          <w:tcPr>
            <w:tcW w:w="3249" w:type="dxa"/>
            <w:gridSpan w:val="2"/>
          </w:tcPr>
          <w:p w:rsidR="00575DA0" w:rsidRDefault="00575DA0">
            <w:pPr>
              <w:tabs>
                <w:tab w:val="left" w:pos="1080"/>
              </w:tabs>
              <w:spacing w:after="0"/>
              <w:ind w:firstLine="34"/>
              <w:rPr>
                <w:bCs/>
                <w:sz w:val="20"/>
                <w:szCs w:val="22"/>
                <w:lang w:eastAsia="ar-SA"/>
              </w:rPr>
            </w:pPr>
          </w:p>
        </w:tc>
        <w:tc>
          <w:tcPr>
            <w:tcW w:w="1730" w:type="dxa"/>
          </w:tcPr>
          <w:p w:rsidR="00575DA0" w:rsidRDefault="00575DA0">
            <w:pPr>
              <w:tabs>
                <w:tab w:val="left" w:pos="1080"/>
              </w:tabs>
              <w:spacing w:after="0"/>
              <w:ind w:firstLine="34"/>
              <w:rPr>
                <w:bCs/>
                <w:sz w:val="20"/>
                <w:szCs w:val="22"/>
                <w:lang w:eastAsia="ar-SA"/>
              </w:rPr>
            </w:pPr>
          </w:p>
        </w:tc>
      </w:tr>
      <w:tr w:rsidR="00575DA0">
        <w:tc>
          <w:tcPr>
            <w:tcW w:w="625" w:type="dxa"/>
          </w:tcPr>
          <w:p w:rsidR="00575DA0" w:rsidRDefault="00575DA0">
            <w:pPr>
              <w:tabs>
                <w:tab w:val="left" w:pos="1080"/>
              </w:tabs>
              <w:spacing w:after="0" w:line="360" w:lineRule="auto"/>
              <w:ind w:firstLine="33"/>
              <w:rPr>
                <w:bCs/>
                <w:sz w:val="20"/>
                <w:szCs w:val="22"/>
                <w:lang w:eastAsia="ar-SA"/>
              </w:rPr>
            </w:pPr>
          </w:p>
        </w:tc>
        <w:tc>
          <w:tcPr>
            <w:tcW w:w="2318" w:type="dxa"/>
          </w:tcPr>
          <w:p w:rsidR="00575DA0" w:rsidRDefault="00575DA0">
            <w:pPr>
              <w:tabs>
                <w:tab w:val="left" w:pos="1080"/>
              </w:tabs>
              <w:spacing w:after="0" w:line="360" w:lineRule="auto"/>
              <w:ind w:firstLine="33"/>
              <w:rPr>
                <w:bCs/>
                <w:sz w:val="20"/>
                <w:szCs w:val="22"/>
                <w:lang w:eastAsia="ar-SA"/>
              </w:rPr>
            </w:pPr>
          </w:p>
        </w:tc>
        <w:tc>
          <w:tcPr>
            <w:tcW w:w="1901" w:type="dxa"/>
            <w:gridSpan w:val="2"/>
          </w:tcPr>
          <w:p w:rsidR="00575DA0" w:rsidRDefault="00575DA0">
            <w:pPr>
              <w:tabs>
                <w:tab w:val="left" w:pos="1080"/>
              </w:tabs>
              <w:spacing w:after="0" w:line="360" w:lineRule="auto"/>
              <w:ind w:firstLine="33"/>
              <w:rPr>
                <w:bCs/>
                <w:sz w:val="20"/>
                <w:szCs w:val="22"/>
                <w:lang w:eastAsia="ar-SA"/>
              </w:rPr>
            </w:pPr>
          </w:p>
        </w:tc>
        <w:tc>
          <w:tcPr>
            <w:tcW w:w="3249" w:type="dxa"/>
            <w:gridSpan w:val="2"/>
          </w:tcPr>
          <w:p w:rsidR="00575DA0" w:rsidRDefault="00575DA0">
            <w:pPr>
              <w:tabs>
                <w:tab w:val="left" w:pos="1080"/>
              </w:tabs>
              <w:spacing w:after="0" w:line="360" w:lineRule="auto"/>
              <w:ind w:firstLine="33"/>
              <w:rPr>
                <w:bCs/>
                <w:sz w:val="20"/>
                <w:szCs w:val="22"/>
                <w:lang w:eastAsia="ar-SA"/>
              </w:rPr>
            </w:pPr>
          </w:p>
        </w:tc>
        <w:tc>
          <w:tcPr>
            <w:tcW w:w="1730" w:type="dxa"/>
          </w:tcPr>
          <w:p w:rsidR="00575DA0" w:rsidRDefault="00575DA0">
            <w:pPr>
              <w:tabs>
                <w:tab w:val="left" w:pos="1080"/>
              </w:tabs>
              <w:spacing w:after="0" w:line="360" w:lineRule="auto"/>
              <w:ind w:firstLine="33"/>
              <w:rPr>
                <w:bCs/>
                <w:sz w:val="20"/>
                <w:szCs w:val="22"/>
                <w:lang w:eastAsia="ar-SA"/>
              </w:rPr>
            </w:pPr>
          </w:p>
        </w:tc>
      </w:tr>
      <w:tr w:rsidR="00575DA0">
        <w:tc>
          <w:tcPr>
            <w:tcW w:w="625" w:type="dxa"/>
          </w:tcPr>
          <w:p w:rsidR="00575DA0" w:rsidRDefault="00DF658F">
            <w:pPr>
              <w:tabs>
                <w:tab w:val="left" w:pos="1080"/>
              </w:tabs>
              <w:spacing w:after="0" w:line="360" w:lineRule="auto"/>
              <w:ind w:firstLine="33"/>
              <w:rPr>
                <w:bCs/>
                <w:sz w:val="20"/>
                <w:szCs w:val="22"/>
                <w:lang w:eastAsia="ar-SA"/>
              </w:rPr>
            </w:pPr>
            <w:r>
              <w:rPr>
                <w:bCs/>
                <w:sz w:val="20"/>
                <w:szCs w:val="22"/>
                <w:lang w:eastAsia="ar-SA"/>
              </w:rPr>
              <w:t>…</w:t>
            </w:r>
          </w:p>
        </w:tc>
        <w:tc>
          <w:tcPr>
            <w:tcW w:w="2318" w:type="dxa"/>
          </w:tcPr>
          <w:p w:rsidR="00575DA0" w:rsidRDefault="00575DA0">
            <w:pPr>
              <w:tabs>
                <w:tab w:val="left" w:pos="1080"/>
              </w:tabs>
              <w:spacing w:after="0" w:line="360" w:lineRule="auto"/>
              <w:ind w:firstLine="33"/>
              <w:rPr>
                <w:bCs/>
                <w:sz w:val="20"/>
                <w:szCs w:val="22"/>
                <w:lang w:eastAsia="ar-SA"/>
              </w:rPr>
            </w:pPr>
          </w:p>
        </w:tc>
        <w:tc>
          <w:tcPr>
            <w:tcW w:w="1901" w:type="dxa"/>
            <w:gridSpan w:val="2"/>
          </w:tcPr>
          <w:p w:rsidR="00575DA0" w:rsidRDefault="00575DA0">
            <w:pPr>
              <w:tabs>
                <w:tab w:val="left" w:pos="1080"/>
              </w:tabs>
              <w:spacing w:after="0" w:line="360" w:lineRule="auto"/>
              <w:ind w:firstLine="33"/>
              <w:rPr>
                <w:bCs/>
                <w:sz w:val="20"/>
                <w:szCs w:val="22"/>
                <w:lang w:eastAsia="ar-SA"/>
              </w:rPr>
            </w:pPr>
          </w:p>
        </w:tc>
        <w:tc>
          <w:tcPr>
            <w:tcW w:w="3249" w:type="dxa"/>
            <w:gridSpan w:val="2"/>
          </w:tcPr>
          <w:p w:rsidR="00575DA0" w:rsidRDefault="00575DA0">
            <w:pPr>
              <w:tabs>
                <w:tab w:val="left" w:pos="1080"/>
              </w:tabs>
              <w:spacing w:after="0" w:line="360" w:lineRule="auto"/>
              <w:ind w:firstLine="33"/>
              <w:rPr>
                <w:bCs/>
                <w:sz w:val="20"/>
                <w:szCs w:val="22"/>
                <w:lang w:eastAsia="ar-SA"/>
              </w:rPr>
            </w:pPr>
          </w:p>
        </w:tc>
        <w:tc>
          <w:tcPr>
            <w:tcW w:w="1730" w:type="dxa"/>
          </w:tcPr>
          <w:p w:rsidR="00575DA0" w:rsidRDefault="00575DA0">
            <w:pPr>
              <w:tabs>
                <w:tab w:val="left" w:pos="1080"/>
              </w:tabs>
              <w:spacing w:after="0" w:line="360" w:lineRule="auto"/>
              <w:ind w:firstLine="33"/>
              <w:rPr>
                <w:bCs/>
                <w:sz w:val="20"/>
                <w:szCs w:val="22"/>
                <w:lang w:eastAsia="ar-SA"/>
              </w:rPr>
            </w:pPr>
          </w:p>
        </w:tc>
      </w:tr>
      <w:tr w:rsidR="00575DA0">
        <w:tc>
          <w:tcPr>
            <w:tcW w:w="4844" w:type="dxa"/>
            <w:gridSpan w:val="4"/>
          </w:tcPr>
          <w:p w:rsidR="00575DA0" w:rsidRDefault="00DF658F">
            <w:pPr>
              <w:tabs>
                <w:tab w:val="left" w:pos="1080"/>
              </w:tabs>
              <w:spacing w:after="0" w:line="360" w:lineRule="auto"/>
              <w:ind w:firstLine="33"/>
              <w:rPr>
                <w:bCs/>
                <w:sz w:val="20"/>
                <w:szCs w:val="22"/>
                <w:lang w:eastAsia="ar-SA"/>
              </w:rPr>
            </w:pPr>
            <w:r>
              <w:rPr>
                <w:bCs/>
                <w:sz w:val="20"/>
                <w:szCs w:val="22"/>
                <w:lang w:eastAsia="ar-SA"/>
              </w:rPr>
              <w:t>ИТОГО</w:t>
            </w:r>
          </w:p>
        </w:tc>
        <w:tc>
          <w:tcPr>
            <w:tcW w:w="3249" w:type="dxa"/>
            <w:gridSpan w:val="2"/>
          </w:tcPr>
          <w:p w:rsidR="00575DA0" w:rsidRDefault="00DF658F">
            <w:pPr>
              <w:tabs>
                <w:tab w:val="left" w:pos="1080"/>
              </w:tabs>
              <w:spacing w:after="0" w:line="360" w:lineRule="auto"/>
              <w:ind w:firstLine="33"/>
              <w:rPr>
                <w:bCs/>
                <w:sz w:val="20"/>
                <w:szCs w:val="22"/>
                <w:lang w:eastAsia="ar-SA"/>
              </w:rPr>
            </w:pPr>
            <w:r>
              <w:rPr>
                <w:bCs/>
                <w:sz w:val="20"/>
                <w:szCs w:val="22"/>
                <w:lang w:eastAsia="ar-SA"/>
              </w:rPr>
              <w:t>100%</w:t>
            </w:r>
          </w:p>
        </w:tc>
        <w:tc>
          <w:tcPr>
            <w:tcW w:w="1730" w:type="dxa"/>
          </w:tcPr>
          <w:p w:rsidR="00575DA0" w:rsidRDefault="00DF658F">
            <w:pPr>
              <w:tabs>
                <w:tab w:val="left" w:pos="1080"/>
              </w:tabs>
              <w:spacing w:after="0" w:line="360" w:lineRule="auto"/>
              <w:ind w:firstLine="33"/>
              <w:rPr>
                <w:bCs/>
                <w:sz w:val="20"/>
                <w:szCs w:val="22"/>
                <w:lang w:eastAsia="ar-SA"/>
              </w:rPr>
            </w:pPr>
            <w:r>
              <w:rPr>
                <w:bCs/>
                <w:sz w:val="20"/>
                <w:szCs w:val="22"/>
                <w:lang w:eastAsia="ar-SA"/>
              </w:rPr>
              <w:t>Х</w:t>
            </w:r>
          </w:p>
        </w:tc>
      </w:tr>
      <w:tr w:rsidR="00575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25" w:type="dxa"/>
            <w:gridSpan w:val="3"/>
            <w:tcBorders>
              <w:bottom w:val="single" w:sz="4" w:space="0" w:color="auto"/>
            </w:tcBorders>
          </w:tcPr>
          <w:p w:rsidR="00575DA0" w:rsidRDefault="00575DA0">
            <w:pPr>
              <w:pStyle w:val="afffffb"/>
              <w:spacing w:line="360" w:lineRule="auto"/>
              <w:ind w:left="1800"/>
              <w:rPr>
                <w:i/>
                <w:color w:val="000000"/>
                <w:sz w:val="22"/>
                <w:szCs w:val="22"/>
                <w:lang w:eastAsia="ar-SA"/>
              </w:rPr>
            </w:pPr>
          </w:p>
        </w:tc>
        <w:tc>
          <w:tcPr>
            <w:tcW w:w="1620" w:type="dxa"/>
            <w:gridSpan w:val="2"/>
          </w:tcPr>
          <w:p w:rsidR="00575DA0" w:rsidRDefault="00575DA0">
            <w:pPr>
              <w:spacing w:after="0" w:line="360" w:lineRule="auto"/>
              <w:ind w:firstLine="567"/>
              <w:rPr>
                <w:i/>
                <w:color w:val="000000"/>
                <w:sz w:val="22"/>
                <w:szCs w:val="22"/>
                <w:lang w:eastAsia="ar-SA"/>
              </w:rPr>
            </w:pPr>
          </w:p>
        </w:tc>
        <w:tc>
          <w:tcPr>
            <w:tcW w:w="4472" w:type="dxa"/>
            <w:gridSpan w:val="2"/>
            <w:tcBorders>
              <w:bottom w:val="single" w:sz="4" w:space="0" w:color="auto"/>
            </w:tcBorders>
          </w:tcPr>
          <w:p w:rsidR="00575DA0" w:rsidRDefault="00575DA0">
            <w:pPr>
              <w:spacing w:after="0" w:line="360" w:lineRule="auto"/>
              <w:ind w:firstLine="567"/>
              <w:rPr>
                <w:i/>
                <w:color w:val="000000"/>
                <w:sz w:val="22"/>
                <w:szCs w:val="22"/>
                <w:lang w:eastAsia="ar-SA"/>
              </w:rPr>
            </w:pPr>
          </w:p>
        </w:tc>
      </w:tr>
      <w:tr w:rsidR="00575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25" w:type="dxa"/>
            <w:gridSpan w:val="3"/>
            <w:tcBorders>
              <w:top w:val="single" w:sz="4" w:space="0" w:color="auto"/>
            </w:tcBorders>
          </w:tcPr>
          <w:p w:rsidR="00575DA0" w:rsidRDefault="00DF658F">
            <w:pPr>
              <w:spacing w:after="0" w:line="360" w:lineRule="auto"/>
              <w:ind w:firstLine="567"/>
              <w:jc w:val="center"/>
              <w:rPr>
                <w:i/>
                <w:color w:val="000000"/>
                <w:sz w:val="22"/>
                <w:szCs w:val="22"/>
                <w:lang w:eastAsia="ar-SA"/>
              </w:rPr>
            </w:pPr>
            <w:r>
              <w:rPr>
                <w:i/>
                <w:color w:val="000000"/>
                <w:sz w:val="22"/>
                <w:szCs w:val="22"/>
                <w:vertAlign w:val="superscript"/>
                <w:lang w:eastAsia="ar-SA"/>
              </w:rPr>
              <w:t>(подпись уполномоченного представителя)</w:t>
            </w:r>
          </w:p>
        </w:tc>
        <w:tc>
          <w:tcPr>
            <w:tcW w:w="1620" w:type="dxa"/>
            <w:gridSpan w:val="2"/>
          </w:tcPr>
          <w:p w:rsidR="00575DA0" w:rsidRDefault="00575DA0">
            <w:pPr>
              <w:spacing w:after="0" w:line="360" w:lineRule="auto"/>
              <w:ind w:firstLine="567"/>
              <w:rPr>
                <w:i/>
                <w:color w:val="000000"/>
                <w:sz w:val="22"/>
                <w:szCs w:val="22"/>
                <w:lang w:eastAsia="ar-SA"/>
              </w:rPr>
            </w:pPr>
          </w:p>
        </w:tc>
        <w:tc>
          <w:tcPr>
            <w:tcW w:w="4472" w:type="dxa"/>
            <w:gridSpan w:val="2"/>
            <w:tcBorders>
              <w:top w:val="single" w:sz="4" w:space="0" w:color="auto"/>
            </w:tcBorders>
          </w:tcPr>
          <w:p w:rsidR="00575DA0" w:rsidRDefault="00DF658F">
            <w:pPr>
              <w:spacing w:after="0" w:line="360" w:lineRule="auto"/>
              <w:ind w:firstLine="567"/>
              <w:jc w:val="center"/>
              <w:rPr>
                <w:i/>
                <w:color w:val="000000"/>
                <w:sz w:val="22"/>
                <w:szCs w:val="22"/>
                <w:lang w:eastAsia="ar-SA"/>
              </w:rPr>
            </w:pPr>
            <w:r>
              <w:rPr>
                <w:i/>
                <w:color w:val="000000"/>
                <w:sz w:val="22"/>
                <w:szCs w:val="22"/>
                <w:vertAlign w:val="superscript"/>
                <w:lang w:eastAsia="ar-SA"/>
              </w:rPr>
              <w:t>(фамилия, имя, отчество подписавшего, должность)</w:t>
            </w:r>
          </w:p>
        </w:tc>
      </w:tr>
    </w:tbl>
    <w:p w:rsidR="00575DA0" w:rsidRDefault="00DF658F">
      <w:pPr>
        <w:spacing w:after="0" w:line="360" w:lineRule="auto"/>
        <w:ind w:firstLine="567"/>
        <w:rPr>
          <w:bCs/>
          <w:i/>
          <w:sz w:val="22"/>
          <w:szCs w:val="22"/>
          <w:lang w:eastAsia="ar-SA"/>
        </w:rPr>
      </w:pPr>
      <w:r>
        <w:rPr>
          <w:bCs/>
          <w:i/>
          <w:sz w:val="22"/>
          <w:szCs w:val="22"/>
          <w:lang w:eastAsia="ar-SA"/>
        </w:rPr>
        <w:t>М.П.</w:t>
      </w:r>
    </w:p>
    <w:p w:rsidR="00575DA0" w:rsidRDefault="00575DA0">
      <w:pPr>
        <w:tabs>
          <w:tab w:val="left" w:pos="1080"/>
        </w:tabs>
        <w:spacing w:after="0" w:line="360" w:lineRule="auto"/>
        <w:ind w:firstLine="540"/>
        <w:rPr>
          <w:b/>
          <w:bCs/>
          <w:sz w:val="22"/>
          <w:szCs w:val="22"/>
          <w:lang w:eastAsia="ar-SA"/>
        </w:rPr>
      </w:pPr>
    </w:p>
    <w:p w:rsidR="00575DA0" w:rsidRDefault="00DF658F">
      <w:pPr>
        <w:tabs>
          <w:tab w:val="left" w:pos="1080"/>
        </w:tabs>
        <w:spacing w:after="0" w:line="360" w:lineRule="auto"/>
        <w:ind w:firstLine="540"/>
        <w:rPr>
          <w:b/>
          <w:bCs/>
          <w:sz w:val="20"/>
          <w:szCs w:val="20"/>
          <w:lang w:eastAsia="ar-SA"/>
        </w:rPr>
      </w:pPr>
      <w:r>
        <w:rPr>
          <w:b/>
          <w:bCs/>
          <w:sz w:val="20"/>
          <w:szCs w:val="20"/>
          <w:lang w:eastAsia="ar-SA"/>
        </w:rPr>
        <w:t>Инструкции по заполнению:</w:t>
      </w:r>
    </w:p>
    <w:p w:rsidR="00575DA0" w:rsidRDefault="00DF658F" w:rsidP="00C71EC5">
      <w:pPr>
        <w:numPr>
          <w:ilvl w:val="0"/>
          <w:numId w:val="34"/>
        </w:numPr>
        <w:tabs>
          <w:tab w:val="clear" w:pos="1800"/>
          <w:tab w:val="num" w:pos="1276"/>
        </w:tabs>
        <w:spacing w:after="0"/>
        <w:ind w:left="0" w:firstLine="709"/>
        <w:rPr>
          <w:sz w:val="20"/>
        </w:rPr>
      </w:pPr>
      <w:r>
        <w:rPr>
          <w:sz w:val="20"/>
        </w:rPr>
        <w:t>Данные инструкции и весь текст, выделенный курсивом, не следует воспроизводить в документах, подготовленных Участником.</w:t>
      </w:r>
    </w:p>
    <w:p w:rsidR="00575DA0" w:rsidRDefault="00DF658F" w:rsidP="00C71EC5">
      <w:pPr>
        <w:numPr>
          <w:ilvl w:val="0"/>
          <w:numId w:val="34"/>
        </w:numPr>
        <w:tabs>
          <w:tab w:val="num" w:pos="1320"/>
        </w:tabs>
        <w:spacing w:after="0"/>
        <w:ind w:left="0" w:firstLine="720"/>
        <w:rPr>
          <w:sz w:val="20"/>
        </w:rPr>
      </w:pPr>
      <w:r>
        <w:rPr>
          <w:sz w:val="20"/>
        </w:rPr>
        <w:t>Участник закупки приводит номер и дату письма о подаче оферты, приложением к которому является данная форма.</w:t>
      </w:r>
    </w:p>
    <w:p w:rsidR="00575DA0" w:rsidRDefault="00DF658F" w:rsidP="00C71EC5">
      <w:pPr>
        <w:numPr>
          <w:ilvl w:val="0"/>
          <w:numId w:val="34"/>
        </w:numPr>
        <w:tabs>
          <w:tab w:val="num" w:pos="1320"/>
        </w:tabs>
        <w:spacing w:after="0"/>
        <w:ind w:left="0" w:firstLine="72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5DA0" w:rsidRDefault="00DF658F" w:rsidP="00C71EC5">
      <w:pPr>
        <w:numPr>
          <w:ilvl w:val="0"/>
          <w:numId w:val="34"/>
        </w:numPr>
        <w:tabs>
          <w:tab w:val="num" w:pos="1320"/>
        </w:tabs>
        <w:spacing w:after="0"/>
        <w:ind w:left="600" w:firstLine="120"/>
        <w:rPr>
          <w:sz w:val="20"/>
        </w:rPr>
      </w:pPr>
      <w:r>
        <w:rPr>
          <w:sz w:val="20"/>
        </w:rPr>
        <w:t>В данной форме Участник закупки указывает:</w:t>
      </w:r>
    </w:p>
    <w:p w:rsidR="00575DA0" w:rsidRDefault="00DF658F" w:rsidP="00C71EC5">
      <w:pPr>
        <w:numPr>
          <w:ilvl w:val="1"/>
          <w:numId w:val="35"/>
        </w:numPr>
        <w:tabs>
          <w:tab w:val="left" w:pos="1080"/>
        </w:tabs>
        <w:spacing w:after="0"/>
        <w:ind w:left="0" w:firstLine="1080"/>
        <w:rPr>
          <w:sz w:val="20"/>
        </w:rPr>
      </w:pPr>
      <w:r>
        <w:rPr>
          <w:sz w:val="20"/>
        </w:rPr>
        <w:t>перечень выполняемых Участником закупки и каждым соисполнителем услуг;</w:t>
      </w:r>
    </w:p>
    <w:p w:rsidR="00575DA0" w:rsidRDefault="00DF658F" w:rsidP="00C71EC5">
      <w:pPr>
        <w:numPr>
          <w:ilvl w:val="1"/>
          <w:numId w:val="35"/>
        </w:numPr>
        <w:tabs>
          <w:tab w:val="left" w:pos="1080"/>
        </w:tabs>
        <w:spacing w:after="0"/>
        <w:ind w:left="0" w:firstLine="1080"/>
        <w:rPr>
          <w:sz w:val="20"/>
        </w:rPr>
      </w:pPr>
      <w:r>
        <w:rPr>
          <w:sz w:val="20"/>
        </w:rPr>
        <w:t>объём оказываемых услуг по Участнику закупки и соисполнителями в процентном выражении;</w:t>
      </w:r>
    </w:p>
    <w:p w:rsidR="00575DA0" w:rsidRDefault="00DF658F" w:rsidP="00C71EC5">
      <w:pPr>
        <w:numPr>
          <w:ilvl w:val="1"/>
          <w:numId w:val="35"/>
        </w:numPr>
        <w:tabs>
          <w:tab w:val="left" w:pos="1080"/>
        </w:tabs>
        <w:spacing w:after="0"/>
        <w:ind w:left="0" w:firstLine="1080"/>
        <w:rPr>
          <w:sz w:val="20"/>
        </w:rPr>
      </w:pPr>
      <w:r>
        <w:rPr>
          <w:sz w:val="20"/>
        </w:rPr>
        <w:t>сроки оказываемых услуг Участником закупки и каждым соисполнителем в соответствии с техническим предложением.</w:t>
      </w:r>
    </w:p>
    <w:p w:rsidR="00575DA0" w:rsidRDefault="00DF658F" w:rsidP="00C71EC5">
      <w:pPr>
        <w:numPr>
          <w:ilvl w:val="0"/>
          <w:numId w:val="34"/>
        </w:numPr>
        <w:tabs>
          <w:tab w:val="num" w:pos="1320"/>
        </w:tabs>
        <w:spacing w:after="0"/>
        <w:ind w:left="600" w:firstLine="120"/>
        <w:rPr>
          <w:sz w:val="20"/>
        </w:rPr>
      </w:pPr>
      <w:r>
        <w:rPr>
          <w:sz w:val="20"/>
        </w:rPr>
        <w:t>К данной форме Участник должен приложить:</w:t>
      </w:r>
    </w:p>
    <w:p w:rsidR="00575DA0" w:rsidRDefault="00DF658F" w:rsidP="00C71EC5">
      <w:pPr>
        <w:numPr>
          <w:ilvl w:val="1"/>
          <w:numId w:val="36"/>
        </w:numPr>
        <w:tabs>
          <w:tab w:val="left" w:pos="1080"/>
        </w:tabs>
        <w:spacing w:after="0"/>
        <w:ind w:left="0" w:firstLine="1080"/>
        <w:rPr>
          <w:sz w:val="20"/>
        </w:rPr>
      </w:pPr>
      <w:r>
        <w:rPr>
          <w:sz w:val="20"/>
        </w:rPr>
        <w:t xml:space="preserve">подписанные с двух сторон соглашения о намерениях заключить договор, с указанием перечня, объема и сроков выполнения возлагаемых на соисполнителя услуг; </w:t>
      </w:r>
    </w:p>
    <w:p w:rsidR="00575DA0" w:rsidRDefault="00DF658F" w:rsidP="00C71EC5">
      <w:pPr>
        <w:numPr>
          <w:ilvl w:val="0"/>
          <w:numId w:val="34"/>
        </w:numPr>
        <w:tabs>
          <w:tab w:val="num" w:pos="1320"/>
        </w:tabs>
        <w:spacing w:after="0"/>
        <w:ind w:left="0" w:firstLine="709"/>
        <w:rPr>
          <w:sz w:val="20"/>
          <w:szCs w:val="20"/>
        </w:rPr>
      </w:pPr>
      <w:r>
        <w:rPr>
          <w:sz w:val="20"/>
          <w:szCs w:val="20"/>
        </w:rPr>
        <w:t>Данная форма заполняется в случае привлечения соисполнителей.</w:t>
      </w:r>
    </w:p>
    <w:p w:rsidR="00575DA0" w:rsidRDefault="00575DA0">
      <w:pPr>
        <w:spacing w:after="0"/>
        <w:jc w:val="left"/>
      </w:pPr>
    </w:p>
    <w:p w:rsidR="00575DA0" w:rsidRDefault="00575DA0"/>
    <w:p w:rsidR="00575DA0" w:rsidRDefault="00575DA0">
      <w:pPr>
        <w:spacing w:before="120"/>
        <w:ind w:firstLine="709"/>
        <w:rPr>
          <w:i/>
          <w:sz w:val="22"/>
          <w:szCs w:val="22"/>
        </w:rPr>
      </w:pPr>
    </w:p>
    <w:p w:rsidR="00575DA0" w:rsidRDefault="00575DA0">
      <w:pPr>
        <w:spacing w:before="120"/>
        <w:ind w:firstLine="709"/>
        <w:rPr>
          <w:sz w:val="2"/>
          <w:szCs w:val="2"/>
        </w:rPr>
      </w:pPr>
    </w:p>
    <w:p w:rsidR="00575DA0" w:rsidRDefault="00DF658F">
      <w:pPr>
        <w:pStyle w:val="21"/>
        <w:pageBreakBefore/>
        <w:tabs>
          <w:tab w:val="clear" w:pos="576"/>
        </w:tabs>
        <w:spacing w:after="0"/>
        <w:ind w:left="0" w:firstLine="0"/>
        <w:rPr>
          <w:sz w:val="24"/>
          <w:szCs w:val="24"/>
        </w:rPr>
      </w:pPr>
      <w:bookmarkStart w:id="318" w:name="_Toc535966298"/>
      <w:bookmarkStart w:id="319" w:name="_Toc1070407"/>
      <w:bookmarkStart w:id="320" w:name="_Toc10034214"/>
      <w:bookmarkStart w:id="321" w:name="_Toc12891791"/>
      <w:bookmarkStart w:id="322" w:name="_Toc19874638"/>
      <w:bookmarkStart w:id="323" w:name="_Toc31181666"/>
      <w:bookmarkStart w:id="324" w:name="_Toc91495699"/>
      <w:bookmarkStart w:id="325" w:name="_Toc111017666"/>
      <w:bookmarkStart w:id="326" w:name="_Toc121569373"/>
      <w:bookmarkStart w:id="327" w:name="_Toc123207103"/>
      <w:bookmarkStart w:id="328" w:name="_Toc141878411"/>
      <w:bookmarkStart w:id="329" w:name="_Toc149404802"/>
      <w:bookmarkStart w:id="330" w:name="_Toc190872487"/>
      <w:bookmarkStart w:id="331" w:name="_Toc127334290"/>
      <w:r>
        <w:rPr>
          <w:sz w:val="24"/>
          <w:szCs w:val="24"/>
        </w:rPr>
        <w:t>ФОРМА 8. ТЕХНИЧЕСКОЕ ПРЕДЛОЖЕНИЕ</w:t>
      </w:r>
      <w:bookmarkEnd w:id="318"/>
      <w:bookmarkEnd w:id="319"/>
      <w:bookmarkEnd w:id="320"/>
      <w:bookmarkEnd w:id="321"/>
      <w:bookmarkEnd w:id="322"/>
      <w:bookmarkEnd w:id="323"/>
      <w:bookmarkEnd w:id="324"/>
      <w:bookmarkEnd w:id="325"/>
      <w:bookmarkEnd w:id="326"/>
      <w:bookmarkEnd w:id="327"/>
      <w:bookmarkEnd w:id="328"/>
      <w:bookmarkEnd w:id="329"/>
      <w:bookmarkEnd w:id="330"/>
    </w:p>
    <w:p w:rsidR="00575DA0" w:rsidRDefault="00DF658F">
      <w:pPr>
        <w:jc w:val="center"/>
        <w:rPr>
          <w:i/>
        </w:rPr>
      </w:pPr>
      <w:bookmarkStart w:id="332" w:name="_Toc119343918"/>
      <w:bookmarkEnd w:id="331"/>
      <w:r>
        <w:rPr>
          <w:i/>
        </w:rPr>
        <w:t>(представляется в составе первой части заявки)</w:t>
      </w:r>
    </w:p>
    <w:p w:rsidR="00575DA0" w:rsidRDefault="00575DA0">
      <w:pPr>
        <w:spacing w:after="0"/>
        <w:ind w:firstLine="567"/>
        <w:jc w:val="center"/>
        <w:rPr>
          <w:b/>
          <w:bCs/>
        </w:rPr>
      </w:pPr>
    </w:p>
    <w:p w:rsidR="00575DA0" w:rsidRDefault="00DF658F">
      <w:pPr>
        <w:jc w:val="right"/>
        <w:rPr>
          <w:bCs/>
        </w:rPr>
      </w:pPr>
      <w:bookmarkStart w:id="333" w:name="_Toc298234710"/>
      <w:bookmarkStart w:id="334" w:name="_Toc255987072"/>
      <w:bookmarkStart w:id="335" w:name="_Toc307936260"/>
      <w:r>
        <w:t>Приложение № ___ к письму о подаче оферты</w:t>
      </w:r>
    </w:p>
    <w:p w:rsidR="00575DA0" w:rsidRDefault="00DF658F">
      <w:pPr>
        <w:keepNext/>
        <w:tabs>
          <w:tab w:val="num" w:pos="1134"/>
        </w:tabs>
        <w:jc w:val="right"/>
        <w:outlineLvl w:val="1"/>
        <w:rPr>
          <w:b/>
        </w:rPr>
      </w:pPr>
      <w:bookmarkStart w:id="336" w:name="_Toc10034215"/>
      <w:bookmarkStart w:id="337" w:name="_Toc12891792"/>
      <w:bookmarkStart w:id="338" w:name="_Toc19874639"/>
      <w:bookmarkStart w:id="339" w:name="_Toc31181667"/>
      <w:bookmarkStart w:id="340" w:name="_Toc91495700"/>
      <w:bookmarkStart w:id="341" w:name="_Toc111017667"/>
      <w:bookmarkStart w:id="342" w:name="_Toc121569374"/>
      <w:bookmarkStart w:id="343" w:name="_Toc123207104"/>
      <w:bookmarkStart w:id="344" w:name="_Toc141878412"/>
      <w:bookmarkStart w:id="345" w:name="_Toc149404803"/>
      <w:bookmarkStart w:id="346" w:name="_Toc190872488"/>
      <w:r>
        <w:rPr>
          <w:bCs/>
        </w:rPr>
        <w:t>от «____»_____________ г. №__________</w:t>
      </w:r>
      <w:bookmarkEnd w:id="336"/>
      <w:bookmarkEnd w:id="337"/>
      <w:bookmarkEnd w:id="338"/>
      <w:bookmarkEnd w:id="339"/>
      <w:bookmarkEnd w:id="340"/>
      <w:bookmarkEnd w:id="341"/>
      <w:bookmarkEnd w:id="342"/>
      <w:bookmarkEnd w:id="343"/>
      <w:bookmarkEnd w:id="344"/>
      <w:bookmarkEnd w:id="345"/>
      <w:bookmarkEnd w:id="346"/>
    </w:p>
    <w:p w:rsidR="00575DA0" w:rsidRDefault="00575DA0">
      <w:pPr>
        <w:keepNext/>
        <w:tabs>
          <w:tab w:val="num" w:pos="1134"/>
        </w:tabs>
        <w:jc w:val="center"/>
        <w:outlineLvl w:val="1"/>
        <w:rPr>
          <w:b/>
        </w:rPr>
      </w:pPr>
      <w:bookmarkStart w:id="347" w:name="_Toc1070408"/>
    </w:p>
    <w:p w:rsidR="00575DA0" w:rsidRDefault="00DF658F">
      <w:pPr>
        <w:keepNext/>
        <w:tabs>
          <w:tab w:val="num" w:pos="1134"/>
        </w:tabs>
        <w:jc w:val="center"/>
        <w:outlineLvl w:val="1"/>
        <w:rPr>
          <w:b/>
        </w:rPr>
      </w:pPr>
      <w:bookmarkStart w:id="348" w:name="_Toc10034216"/>
      <w:bookmarkStart w:id="349" w:name="_Toc12891793"/>
      <w:bookmarkStart w:id="350" w:name="_Toc78374322"/>
      <w:bookmarkStart w:id="351" w:name="_Toc82437026"/>
      <w:bookmarkStart w:id="352" w:name="_Toc82788107"/>
      <w:bookmarkStart w:id="353" w:name="_Toc109209504"/>
      <w:bookmarkStart w:id="354" w:name="_Toc116036518"/>
      <w:bookmarkStart w:id="355" w:name="_Toc121569375"/>
      <w:bookmarkStart w:id="356" w:name="_Toc123207105"/>
      <w:bookmarkStart w:id="357" w:name="_Toc141878413"/>
      <w:bookmarkStart w:id="358" w:name="_Toc150866595"/>
      <w:bookmarkStart w:id="359" w:name="_Toc158206413"/>
      <w:bookmarkStart w:id="360" w:name="_Toc160006133"/>
      <w:bookmarkStart w:id="361" w:name="_Toc190872489"/>
      <w:bookmarkStart w:id="362" w:name="_Toc247081500"/>
      <w:bookmarkEnd w:id="333"/>
      <w:bookmarkEnd w:id="334"/>
      <w:bookmarkEnd w:id="335"/>
      <w:bookmarkEnd w:id="347"/>
      <w:r>
        <w:rPr>
          <w:b/>
        </w:rPr>
        <w:t>Техническое предложение</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Pr>
          <w:b/>
        </w:rPr>
        <w:t xml:space="preserve"> </w:t>
      </w:r>
    </w:p>
    <w:p w:rsidR="00575DA0" w:rsidRDefault="00575DA0">
      <w:pPr>
        <w:jc w:val="center"/>
        <w:rPr>
          <w:b/>
        </w:rPr>
      </w:pPr>
    </w:p>
    <w:p w:rsidR="00575DA0" w:rsidRDefault="00DF658F">
      <w:pPr>
        <w:tabs>
          <w:tab w:val="left" w:pos="1080"/>
        </w:tabs>
        <w:ind w:firstLine="540"/>
      </w:pPr>
      <w:r>
        <w:t>____________________________________________________________________</w:t>
      </w:r>
    </w:p>
    <w:p w:rsidR="00575DA0" w:rsidRDefault="00DF658F">
      <w:pPr>
        <w:tabs>
          <w:tab w:val="left" w:pos="1080"/>
        </w:tabs>
        <w:ind w:firstLine="540"/>
      </w:pPr>
      <w:r>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p>
    <w:p w:rsidR="00575DA0" w:rsidRDefault="00575DA0">
      <w:pPr>
        <w:tabs>
          <w:tab w:val="left" w:pos="1080"/>
        </w:tabs>
        <w:ind w:firstLine="540"/>
        <w:rPr>
          <w:b/>
        </w:rPr>
      </w:pPr>
      <w:bookmarkStart w:id="363" w:name="_Toc247081498"/>
    </w:p>
    <w:p w:rsidR="00575DA0" w:rsidRDefault="00DF658F">
      <w:pPr>
        <w:tabs>
          <w:tab w:val="left" w:pos="1080"/>
        </w:tabs>
        <w:ind w:firstLine="540"/>
      </w:pPr>
      <w:r>
        <w:t>Способ и наименование закупки ________________________________</w:t>
      </w:r>
      <w:bookmarkEnd w:id="363"/>
      <w:r>
        <w:t xml:space="preserve"> </w:t>
      </w:r>
    </w:p>
    <w:p w:rsidR="00575DA0" w:rsidRDefault="00575DA0">
      <w:pPr>
        <w:tabs>
          <w:tab w:val="left" w:pos="1080"/>
        </w:tabs>
        <w:ind w:firstLine="540"/>
        <w:rPr>
          <w:sz w:val="16"/>
          <w:szCs w:val="16"/>
        </w:rPr>
      </w:pPr>
    </w:p>
    <w:p w:rsidR="00575DA0" w:rsidRDefault="00575DA0">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575DA0">
        <w:tc>
          <w:tcPr>
            <w:tcW w:w="3625" w:type="dxa"/>
            <w:tcBorders>
              <w:bottom w:val="single" w:sz="4" w:space="0" w:color="auto"/>
            </w:tcBorders>
          </w:tcPr>
          <w:p w:rsidR="00575DA0" w:rsidRDefault="00575DA0">
            <w:pPr>
              <w:spacing w:after="0" w:line="360" w:lineRule="auto"/>
              <w:ind w:firstLine="567"/>
              <w:rPr>
                <w:i/>
                <w:color w:val="000000"/>
                <w:sz w:val="22"/>
                <w:szCs w:val="22"/>
                <w:lang w:eastAsia="ar-SA"/>
              </w:rPr>
            </w:pPr>
          </w:p>
        </w:tc>
        <w:tc>
          <w:tcPr>
            <w:tcW w:w="1620" w:type="dxa"/>
          </w:tcPr>
          <w:p w:rsidR="00575DA0" w:rsidRDefault="00575DA0">
            <w:pPr>
              <w:spacing w:after="0" w:line="360" w:lineRule="auto"/>
              <w:ind w:firstLine="567"/>
              <w:rPr>
                <w:i/>
                <w:color w:val="000000"/>
                <w:sz w:val="22"/>
                <w:szCs w:val="22"/>
                <w:lang w:eastAsia="ar-SA"/>
              </w:rPr>
            </w:pPr>
          </w:p>
        </w:tc>
        <w:tc>
          <w:tcPr>
            <w:tcW w:w="4472" w:type="dxa"/>
            <w:tcBorders>
              <w:bottom w:val="single" w:sz="4" w:space="0" w:color="auto"/>
            </w:tcBorders>
          </w:tcPr>
          <w:p w:rsidR="00575DA0" w:rsidRDefault="00575DA0">
            <w:pPr>
              <w:spacing w:after="0" w:line="360" w:lineRule="auto"/>
              <w:ind w:firstLine="567"/>
              <w:rPr>
                <w:i/>
                <w:color w:val="000000"/>
                <w:sz w:val="22"/>
                <w:szCs w:val="22"/>
                <w:lang w:eastAsia="ar-SA"/>
              </w:rPr>
            </w:pPr>
          </w:p>
        </w:tc>
      </w:tr>
      <w:tr w:rsidR="00575DA0">
        <w:tc>
          <w:tcPr>
            <w:tcW w:w="3625" w:type="dxa"/>
            <w:tcBorders>
              <w:top w:val="single" w:sz="4" w:space="0" w:color="auto"/>
            </w:tcBorders>
          </w:tcPr>
          <w:p w:rsidR="00575DA0" w:rsidRDefault="00DF658F">
            <w:pPr>
              <w:spacing w:after="0" w:line="360" w:lineRule="auto"/>
              <w:ind w:firstLine="567"/>
              <w:jc w:val="center"/>
              <w:rPr>
                <w:i/>
                <w:color w:val="000000"/>
                <w:sz w:val="22"/>
                <w:szCs w:val="22"/>
                <w:lang w:eastAsia="ar-SA"/>
              </w:rPr>
            </w:pPr>
            <w:r>
              <w:rPr>
                <w:i/>
                <w:color w:val="000000"/>
                <w:sz w:val="22"/>
                <w:szCs w:val="22"/>
                <w:vertAlign w:val="superscript"/>
                <w:lang w:eastAsia="ar-SA"/>
              </w:rPr>
              <w:t>(подпись уполномоченного представителя)</w:t>
            </w:r>
          </w:p>
        </w:tc>
        <w:tc>
          <w:tcPr>
            <w:tcW w:w="1620" w:type="dxa"/>
          </w:tcPr>
          <w:p w:rsidR="00575DA0" w:rsidRDefault="00575DA0">
            <w:pPr>
              <w:spacing w:after="0" w:line="360" w:lineRule="auto"/>
              <w:ind w:firstLine="567"/>
              <w:rPr>
                <w:i/>
                <w:color w:val="000000"/>
                <w:sz w:val="22"/>
                <w:szCs w:val="22"/>
                <w:lang w:eastAsia="ar-SA"/>
              </w:rPr>
            </w:pPr>
          </w:p>
        </w:tc>
        <w:tc>
          <w:tcPr>
            <w:tcW w:w="4472" w:type="dxa"/>
            <w:tcBorders>
              <w:top w:val="single" w:sz="4" w:space="0" w:color="auto"/>
            </w:tcBorders>
          </w:tcPr>
          <w:p w:rsidR="00575DA0" w:rsidRDefault="00DF658F">
            <w:pPr>
              <w:spacing w:after="0" w:line="360" w:lineRule="auto"/>
              <w:ind w:firstLine="567"/>
              <w:jc w:val="center"/>
              <w:rPr>
                <w:i/>
                <w:color w:val="000000"/>
                <w:sz w:val="22"/>
                <w:szCs w:val="22"/>
                <w:lang w:eastAsia="ar-SA"/>
              </w:rPr>
            </w:pPr>
            <w:r>
              <w:rPr>
                <w:i/>
                <w:color w:val="000000"/>
                <w:sz w:val="22"/>
                <w:szCs w:val="22"/>
                <w:vertAlign w:val="superscript"/>
                <w:lang w:eastAsia="ar-SA"/>
              </w:rPr>
              <w:t>(фамилия, имя, отчество подписавшего, должность)</w:t>
            </w:r>
          </w:p>
        </w:tc>
      </w:tr>
    </w:tbl>
    <w:p w:rsidR="00575DA0" w:rsidRDefault="00DF658F">
      <w:pPr>
        <w:spacing w:after="0" w:line="360" w:lineRule="auto"/>
        <w:ind w:firstLine="567"/>
        <w:rPr>
          <w:bCs/>
          <w:i/>
          <w:sz w:val="22"/>
          <w:szCs w:val="22"/>
          <w:lang w:eastAsia="ar-SA"/>
        </w:rPr>
      </w:pPr>
      <w:r>
        <w:rPr>
          <w:bCs/>
          <w:i/>
          <w:sz w:val="22"/>
          <w:szCs w:val="22"/>
          <w:lang w:eastAsia="ar-SA"/>
        </w:rPr>
        <w:t>М.П.</w:t>
      </w:r>
    </w:p>
    <w:p w:rsidR="00575DA0" w:rsidRDefault="00575DA0">
      <w:pPr>
        <w:tabs>
          <w:tab w:val="left" w:pos="1080"/>
        </w:tabs>
        <w:ind w:firstLine="540"/>
        <w:jc w:val="center"/>
        <w:rPr>
          <w:b/>
          <w:i/>
          <w:sz w:val="16"/>
          <w:szCs w:val="16"/>
        </w:rPr>
      </w:pPr>
    </w:p>
    <w:p w:rsidR="00575DA0" w:rsidRDefault="00DF658F">
      <w:pPr>
        <w:tabs>
          <w:tab w:val="left" w:pos="1080"/>
        </w:tabs>
        <w:ind w:firstLine="540"/>
        <w:rPr>
          <w:b/>
          <w:sz w:val="20"/>
        </w:rPr>
      </w:pPr>
      <w:r>
        <w:rPr>
          <w:b/>
          <w:sz w:val="20"/>
        </w:rPr>
        <w:t>Инструкции по заполнению:</w:t>
      </w:r>
    </w:p>
    <w:p w:rsidR="00575DA0" w:rsidRDefault="00DF658F" w:rsidP="00C71EC5">
      <w:pPr>
        <w:numPr>
          <w:ilvl w:val="0"/>
          <w:numId w:val="47"/>
        </w:numPr>
        <w:tabs>
          <w:tab w:val="clear" w:pos="720"/>
          <w:tab w:val="left" w:pos="1134"/>
        </w:tabs>
        <w:spacing w:after="0"/>
        <w:ind w:left="0" w:firstLine="567"/>
        <w:rPr>
          <w:sz w:val="20"/>
        </w:rPr>
      </w:pPr>
      <w:r>
        <w:rPr>
          <w:sz w:val="20"/>
        </w:rPr>
        <w:t>Данные инструкции и весь текст, выделенный курсивом, не следует воспроизводить в документах, подготовленных Участником.</w:t>
      </w:r>
    </w:p>
    <w:p w:rsidR="00575DA0" w:rsidRDefault="00DF658F" w:rsidP="00C71EC5">
      <w:pPr>
        <w:numPr>
          <w:ilvl w:val="0"/>
          <w:numId w:val="47"/>
        </w:numPr>
        <w:tabs>
          <w:tab w:val="clear" w:pos="720"/>
          <w:tab w:val="left" w:pos="1134"/>
        </w:tabs>
        <w:spacing w:after="0"/>
        <w:ind w:left="0" w:firstLine="567"/>
        <w:rPr>
          <w:sz w:val="20"/>
        </w:rPr>
      </w:pPr>
      <w:r>
        <w:rPr>
          <w:sz w:val="20"/>
        </w:rPr>
        <w:t>Участник закупки приводит номер и дату письма о подаче оферты, приложением к которому является данная форма.</w:t>
      </w:r>
    </w:p>
    <w:p w:rsidR="00575DA0" w:rsidRDefault="00DF658F" w:rsidP="00C71EC5">
      <w:pPr>
        <w:numPr>
          <w:ilvl w:val="0"/>
          <w:numId w:val="47"/>
        </w:numPr>
        <w:tabs>
          <w:tab w:val="clear" w:pos="720"/>
          <w:tab w:val="left" w:pos="1134"/>
        </w:tabs>
        <w:spacing w:after="0"/>
        <w:ind w:left="0" w:firstLine="567"/>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5DA0" w:rsidRDefault="00DF658F" w:rsidP="00C71EC5">
      <w:pPr>
        <w:numPr>
          <w:ilvl w:val="0"/>
          <w:numId w:val="47"/>
        </w:numPr>
        <w:tabs>
          <w:tab w:val="clear" w:pos="720"/>
          <w:tab w:val="num" w:pos="1080"/>
          <w:tab w:val="left" w:pos="1134"/>
        </w:tabs>
        <w:spacing w:after="0"/>
        <w:ind w:left="0" w:firstLine="567"/>
        <w:rPr>
          <w:sz w:val="20"/>
          <w:szCs w:val="20"/>
        </w:rPr>
      </w:pPr>
      <w:r>
        <w:rPr>
          <w:sz w:val="20"/>
          <w:szCs w:val="20"/>
        </w:rPr>
        <w:t xml:space="preserve">Выше приведена форма титульного листа Технического предложения. </w:t>
      </w:r>
    </w:p>
    <w:p w:rsidR="00575DA0" w:rsidRDefault="00DF658F" w:rsidP="00C71EC5">
      <w:pPr>
        <w:numPr>
          <w:ilvl w:val="0"/>
          <w:numId w:val="47"/>
        </w:numPr>
        <w:tabs>
          <w:tab w:val="clear" w:pos="720"/>
          <w:tab w:val="num" w:pos="1134"/>
        </w:tabs>
        <w:spacing w:after="0"/>
        <w:ind w:left="0" w:firstLine="567"/>
        <w:rPr>
          <w:sz w:val="20"/>
          <w:szCs w:val="20"/>
        </w:rPr>
      </w:pPr>
      <w:r>
        <w:rPr>
          <w:sz w:val="20"/>
          <w:szCs w:val="20"/>
          <w:lang w:eastAsia="ar-SA"/>
        </w:rPr>
        <w:t>Участник в Техническом предложении должен заполнить таблицу в части согласия выполнения пунктов технического задания, относящимся к функциональным</w:t>
      </w:r>
      <w:r>
        <w:rPr>
          <w:sz w:val="20"/>
          <w:szCs w:val="20"/>
        </w:rPr>
        <w:t xml:space="preserve"> характеристикам, потребительским свойствам, техническим и качественным характеристикам, а также эксплуатационным характеристикам предмета закупки и иным требованиям, установленным в Техническом задании (Раздел </w:t>
      </w:r>
      <w:r>
        <w:rPr>
          <w:sz w:val="20"/>
          <w:szCs w:val="20"/>
          <w:lang w:val="en-US"/>
        </w:rPr>
        <w:t>I</w:t>
      </w:r>
      <w:r>
        <w:rPr>
          <w:sz w:val="20"/>
          <w:szCs w:val="20"/>
        </w:rPr>
        <w:t>V), и пояснения в случае необходимости, в соответствии с приведенной формой, при этом все столбцы данной таблицы должны быть заполнены участником в соответствии с указанным порядком:</w:t>
      </w:r>
    </w:p>
    <w:tbl>
      <w:tblPr>
        <w:tblpPr w:leftFromText="165" w:rightFromText="165" w:vertAnchor="text" w:tblpXSpec="center" w:tblpY="1"/>
        <w:tblW w:w="35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737"/>
        <w:gridCol w:w="1713"/>
        <w:gridCol w:w="2147"/>
        <w:gridCol w:w="1756"/>
      </w:tblGrid>
      <w:tr w:rsidR="00575DA0">
        <w:trPr>
          <w:trHeight w:val="392"/>
          <w:tblHeader/>
        </w:trPr>
        <w:tc>
          <w:tcPr>
            <w:tcW w:w="1181" w:type="pct"/>
            <w:tcMar>
              <w:top w:w="0" w:type="dxa"/>
              <w:left w:w="108" w:type="dxa"/>
              <w:bottom w:w="0" w:type="dxa"/>
              <w:right w:w="108" w:type="dxa"/>
            </w:tcMar>
            <w:vAlign w:val="center"/>
          </w:tcPr>
          <w:p w:rsidR="00575DA0" w:rsidRDefault="00DF658F">
            <w:pPr>
              <w:jc w:val="center"/>
              <w:rPr>
                <w:rFonts w:eastAsiaTheme="minorHAnsi"/>
                <w:sz w:val="20"/>
                <w:szCs w:val="20"/>
                <w:lang w:eastAsia="en-US"/>
              </w:rPr>
            </w:pPr>
            <w:r>
              <w:rPr>
                <w:sz w:val="20"/>
                <w:szCs w:val="20"/>
              </w:rPr>
              <w:t>№ п/п</w:t>
            </w:r>
          </w:p>
        </w:tc>
        <w:tc>
          <w:tcPr>
            <w:tcW w:w="1165" w:type="pct"/>
            <w:tcMar>
              <w:top w:w="0" w:type="dxa"/>
              <w:left w:w="108" w:type="dxa"/>
              <w:bottom w:w="0" w:type="dxa"/>
              <w:right w:w="108" w:type="dxa"/>
            </w:tcMar>
            <w:vAlign w:val="center"/>
          </w:tcPr>
          <w:p w:rsidR="00575DA0" w:rsidRDefault="00DF658F">
            <w:pPr>
              <w:jc w:val="center"/>
              <w:rPr>
                <w:rFonts w:eastAsiaTheme="minorHAnsi"/>
                <w:sz w:val="20"/>
                <w:szCs w:val="20"/>
                <w:lang w:eastAsia="en-US"/>
              </w:rPr>
            </w:pPr>
            <w:r>
              <w:rPr>
                <w:sz w:val="20"/>
                <w:szCs w:val="20"/>
              </w:rPr>
              <w:t>№ п.п. ТЗ</w:t>
            </w:r>
          </w:p>
        </w:tc>
        <w:tc>
          <w:tcPr>
            <w:tcW w:w="1460" w:type="pct"/>
            <w:tcMar>
              <w:top w:w="0" w:type="dxa"/>
              <w:left w:w="108" w:type="dxa"/>
              <w:bottom w:w="0" w:type="dxa"/>
              <w:right w:w="108" w:type="dxa"/>
            </w:tcMar>
            <w:vAlign w:val="center"/>
          </w:tcPr>
          <w:p w:rsidR="00575DA0" w:rsidRDefault="00DF658F">
            <w:pPr>
              <w:jc w:val="center"/>
              <w:rPr>
                <w:rFonts w:eastAsiaTheme="minorHAnsi"/>
                <w:sz w:val="20"/>
                <w:szCs w:val="20"/>
                <w:lang w:eastAsia="en-US"/>
              </w:rPr>
            </w:pPr>
            <w:r>
              <w:rPr>
                <w:sz w:val="20"/>
                <w:szCs w:val="20"/>
              </w:rPr>
              <w:t>Выполнение</w:t>
            </w:r>
          </w:p>
        </w:tc>
        <w:tc>
          <w:tcPr>
            <w:tcW w:w="1194" w:type="pct"/>
            <w:tcMar>
              <w:top w:w="0" w:type="dxa"/>
              <w:left w:w="108" w:type="dxa"/>
              <w:bottom w:w="0" w:type="dxa"/>
              <w:right w:w="108" w:type="dxa"/>
            </w:tcMar>
            <w:vAlign w:val="center"/>
          </w:tcPr>
          <w:p w:rsidR="00575DA0" w:rsidRDefault="00DF658F">
            <w:pPr>
              <w:jc w:val="center"/>
              <w:rPr>
                <w:rFonts w:eastAsiaTheme="minorHAnsi"/>
                <w:sz w:val="20"/>
                <w:szCs w:val="20"/>
                <w:lang w:eastAsia="en-US"/>
              </w:rPr>
            </w:pPr>
            <w:r>
              <w:rPr>
                <w:sz w:val="20"/>
                <w:szCs w:val="20"/>
              </w:rPr>
              <w:t>Пояснения</w:t>
            </w:r>
          </w:p>
        </w:tc>
      </w:tr>
      <w:tr w:rsidR="00FB3556">
        <w:trPr>
          <w:trHeight w:val="245"/>
        </w:trPr>
        <w:tc>
          <w:tcPr>
            <w:tcW w:w="1181" w:type="pct"/>
            <w:tcMar>
              <w:top w:w="0" w:type="dxa"/>
              <w:left w:w="108" w:type="dxa"/>
              <w:bottom w:w="0" w:type="dxa"/>
              <w:right w:w="108" w:type="dxa"/>
            </w:tcMar>
            <w:vAlign w:val="center"/>
          </w:tcPr>
          <w:p w:rsidR="00FB3556" w:rsidRPr="00254F9A" w:rsidRDefault="00FB3556" w:rsidP="00FB3556">
            <w:pPr>
              <w:ind w:firstLine="540"/>
              <w:rPr>
                <w:rFonts w:eastAsiaTheme="minorHAnsi"/>
                <w:sz w:val="20"/>
                <w:szCs w:val="20"/>
                <w:lang w:eastAsia="en-US"/>
              </w:rPr>
            </w:pPr>
            <w:r>
              <w:rPr>
                <w:rFonts w:eastAsiaTheme="minorHAnsi"/>
                <w:sz w:val="20"/>
                <w:szCs w:val="20"/>
                <w:lang w:eastAsia="en-US"/>
              </w:rPr>
              <w:t>1</w:t>
            </w:r>
          </w:p>
        </w:tc>
        <w:tc>
          <w:tcPr>
            <w:tcW w:w="1165" w:type="pct"/>
            <w:tcMar>
              <w:top w:w="0" w:type="dxa"/>
              <w:left w:w="108" w:type="dxa"/>
              <w:bottom w:w="0" w:type="dxa"/>
              <w:right w:w="108" w:type="dxa"/>
            </w:tcMar>
            <w:vAlign w:val="center"/>
          </w:tcPr>
          <w:p w:rsidR="00FB3556" w:rsidRPr="00254F9A" w:rsidRDefault="00FB3556" w:rsidP="00FB3556">
            <w:pPr>
              <w:ind w:firstLine="540"/>
              <w:rPr>
                <w:rFonts w:eastAsiaTheme="minorHAnsi"/>
                <w:sz w:val="20"/>
                <w:szCs w:val="20"/>
                <w:lang w:eastAsia="en-US"/>
              </w:rPr>
            </w:pPr>
            <w:r>
              <w:rPr>
                <w:rFonts w:eastAsiaTheme="minorHAnsi"/>
                <w:sz w:val="20"/>
                <w:szCs w:val="20"/>
                <w:lang w:eastAsia="en-US"/>
              </w:rPr>
              <w:t>1</w:t>
            </w:r>
          </w:p>
        </w:tc>
        <w:tc>
          <w:tcPr>
            <w:tcW w:w="1460"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c>
          <w:tcPr>
            <w:tcW w:w="1194"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r>
      <w:tr w:rsidR="00FB3556">
        <w:trPr>
          <w:trHeight w:val="245"/>
        </w:trPr>
        <w:tc>
          <w:tcPr>
            <w:tcW w:w="1181"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r>
              <w:rPr>
                <w:rFonts w:eastAsiaTheme="minorHAnsi"/>
                <w:sz w:val="20"/>
                <w:szCs w:val="20"/>
                <w:lang w:eastAsia="en-US"/>
              </w:rPr>
              <w:t>2</w:t>
            </w:r>
          </w:p>
        </w:tc>
        <w:tc>
          <w:tcPr>
            <w:tcW w:w="1165"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r>
              <w:rPr>
                <w:rFonts w:eastAsiaTheme="minorHAnsi"/>
                <w:sz w:val="20"/>
                <w:szCs w:val="20"/>
                <w:lang w:eastAsia="en-US"/>
              </w:rPr>
              <w:t>2</w:t>
            </w:r>
          </w:p>
        </w:tc>
        <w:tc>
          <w:tcPr>
            <w:tcW w:w="1460"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c>
          <w:tcPr>
            <w:tcW w:w="1194"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r>
      <w:tr w:rsidR="00FB3556">
        <w:trPr>
          <w:trHeight w:val="245"/>
        </w:trPr>
        <w:tc>
          <w:tcPr>
            <w:tcW w:w="1181"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r>
              <w:rPr>
                <w:rFonts w:eastAsiaTheme="minorHAnsi"/>
                <w:sz w:val="20"/>
                <w:szCs w:val="20"/>
                <w:lang w:eastAsia="en-US"/>
              </w:rPr>
              <w:t>3</w:t>
            </w:r>
          </w:p>
        </w:tc>
        <w:tc>
          <w:tcPr>
            <w:tcW w:w="1165"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r>
              <w:rPr>
                <w:rFonts w:eastAsiaTheme="minorHAnsi"/>
                <w:sz w:val="20"/>
                <w:szCs w:val="20"/>
                <w:lang w:eastAsia="en-US"/>
              </w:rPr>
              <w:t>3</w:t>
            </w:r>
          </w:p>
        </w:tc>
        <w:tc>
          <w:tcPr>
            <w:tcW w:w="1460"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c>
          <w:tcPr>
            <w:tcW w:w="1194"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r>
      <w:tr w:rsidR="00FB3556">
        <w:trPr>
          <w:trHeight w:val="245"/>
        </w:trPr>
        <w:tc>
          <w:tcPr>
            <w:tcW w:w="1181"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r>
              <w:rPr>
                <w:rFonts w:eastAsiaTheme="minorHAnsi"/>
                <w:sz w:val="20"/>
                <w:szCs w:val="20"/>
                <w:lang w:eastAsia="en-US"/>
              </w:rPr>
              <w:t>4</w:t>
            </w:r>
          </w:p>
        </w:tc>
        <w:tc>
          <w:tcPr>
            <w:tcW w:w="1165"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r>
              <w:rPr>
                <w:rFonts w:eastAsiaTheme="minorHAnsi"/>
                <w:sz w:val="20"/>
                <w:szCs w:val="20"/>
                <w:lang w:eastAsia="en-US"/>
              </w:rPr>
              <w:t>4</w:t>
            </w:r>
          </w:p>
        </w:tc>
        <w:tc>
          <w:tcPr>
            <w:tcW w:w="1460"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c>
          <w:tcPr>
            <w:tcW w:w="1194"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r>
      <w:tr w:rsidR="00FB3556">
        <w:trPr>
          <w:trHeight w:val="245"/>
        </w:trPr>
        <w:tc>
          <w:tcPr>
            <w:tcW w:w="1181"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r>
              <w:rPr>
                <w:rFonts w:eastAsiaTheme="minorHAnsi"/>
                <w:sz w:val="20"/>
                <w:szCs w:val="20"/>
                <w:lang w:eastAsia="en-US"/>
              </w:rPr>
              <w:t>5</w:t>
            </w:r>
          </w:p>
        </w:tc>
        <w:tc>
          <w:tcPr>
            <w:tcW w:w="1165"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r>
              <w:rPr>
                <w:rFonts w:eastAsiaTheme="minorHAnsi"/>
                <w:sz w:val="20"/>
                <w:szCs w:val="20"/>
                <w:lang w:eastAsia="en-US"/>
              </w:rPr>
              <w:t>5</w:t>
            </w:r>
          </w:p>
        </w:tc>
        <w:tc>
          <w:tcPr>
            <w:tcW w:w="1460"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c>
          <w:tcPr>
            <w:tcW w:w="1194"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r>
      <w:tr w:rsidR="00FB3556">
        <w:trPr>
          <w:trHeight w:val="245"/>
        </w:trPr>
        <w:tc>
          <w:tcPr>
            <w:tcW w:w="1181"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r>
              <w:rPr>
                <w:rFonts w:eastAsiaTheme="minorHAnsi"/>
                <w:sz w:val="20"/>
                <w:szCs w:val="20"/>
                <w:lang w:eastAsia="en-US"/>
              </w:rPr>
              <w:t>6</w:t>
            </w:r>
          </w:p>
        </w:tc>
        <w:tc>
          <w:tcPr>
            <w:tcW w:w="1165"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r>
              <w:rPr>
                <w:rFonts w:eastAsiaTheme="minorHAnsi"/>
                <w:sz w:val="20"/>
                <w:szCs w:val="20"/>
                <w:lang w:eastAsia="en-US"/>
              </w:rPr>
              <w:t>6</w:t>
            </w:r>
          </w:p>
        </w:tc>
        <w:tc>
          <w:tcPr>
            <w:tcW w:w="1460"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c>
          <w:tcPr>
            <w:tcW w:w="1194"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r>
      <w:tr w:rsidR="00FB3556">
        <w:trPr>
          <w:trHeight w:val="245"/>
        </w:trPr>
        <w:tc>
          <w:tcPr>
            <w:tcW w:w="1181" w:type="pct"/>
            <w:tcMar>
              <w:top w:w="0" w:type="dxa"/>
              <w:left w:w="108" w:type="dxa"/>
              <w:bottom w:w="0" w:type="dxa"/>
              <w:right w:w="108" w:type="dxa"/>
            </w:tcMar>
            <w:vAlign w:val="center"/>
          </w:tcPr>
          <w:p w:rsidR="00FB3556" w:rsidRDefault="00FB3556" w:rsidP="00FB3556">
            <w:pPr>
              <w:rPr>
                <w:rFonts w:eastAsiaTheme="minorHAnsi"/>
                <w:sz w:val="20"/>
                <w:szCs w:val="20"/>
                <w:lang w:eastAsia="en-US"/>
              </w:rPr>
            </w:pPr>
            <w:r>
              <w:rPr>
                <w:rFonts w:eastAsiaTheme="minorHAnsi"/>
                <w:sz w:val="20"/>
                <w:szCs w:val="20"/>
                <w:lang w:eastAsia="en-US"/>
              </w:rPr>
              <w:t>Приложение 1</w:t>
            </w:r>
          </w:p>
        </w:tc>
        <w:tc>
          <w:tcPr>
            <w:tcW w:w="1165" w:type="pct"/>
            <w:tcMar>
              <w:top w:w="0" w:type="dxa"/>
              <w:left w:w="108" w:type="dxa"/>
              <w:bottom w:w="0" w:type="dxa"/>
              <w:right w:w="108" w:type="dxa"/>
            </w:tcMar>
            <w:vAlign w:val="center"/>
          </w:tcPr>
          <w:p w:rsidR="00FB3556" w:rsidRDefault="00FB3556" w:rsidP="00FB3556">
            <w:pPr>
              <w:rPr>
                <w:rFonts w:eastAsiaTheme="minorHAnsi"/>
                <w:sz w:val="20"/>
                <w:szCs w:val="20"/>
                <w:lang w:eastAsia="en-US"/>
              </w:rPr>
            </w:pPr>
            <w:r>
              <w:rPr>
                <w:rFonts w:eastAsiaTheme="minorHAnsi"/>
                <w:sz w:val="20"/>
                <w:szCs w:val="20"/>
                <w:lang w:eastAsia="en-US"/>
              </w:rPr>
              <w:t>Приложение 1</w:t>
            </w:r>
          </w:p>
        </w:tc>
        <w:tc>
          <w:tcPr>
            <w:tcW w:w="1460"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c>
          <w:tcPr>
            <w:tcW w:w="1194"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r>
      <w:tr w:rsidR="00FB3556">
        <w:trPr>
          <w:trHeight w:val="245"/>
        </w:trPr>
        <w:tc>
          <w:tcPr>
            <w:tcW w:w="1181" w:type="pct"/>
            <w:tcMar>
              <w:top w:w="0" w:type="dxa"/>
              <w:left w:w="108" w:type="dxa"/>
              <w:bottom w:w="0" w:type="dxa"/>
              <w:right w:w="108" w:type="dxa"/>
            </w:tcMar>
            <w:vAlign w:val="center"/>
          </w:tcPr>
          <w:p w:rsidR="00FB3556" w:rsidRDefault="00FB3556" w:rsidP="00FB3556">
            <w:pPr>
              <w:rPr>
                <w:rFonts w:eastAsiaTheme="minorHAnsi"/>
                <w:sz w:val="20"/>
                <w:szCs w:val="20"/>
                <w:lang w:eastAsia="en-US"/>
              </w:rPr>
            </w:pPr>
            <w:r>
              <w:rPr>
                <w:rFonts w:eastAsiaTheme="minorHAnsi"/>
                <w:sz w:val="20"/>
                <w:szCs w:val="20"/>
                <w:lang w:eastAsia="en-US"/>
              </w:rPr>
              <w:t>Приложение 2</w:t>
            </w:r>
          </w:p>
        </w:tc>
        <w:tc>
          <w:tcPr>
            <w:tcW w:w="1165" w:type="pct"/>
            <w:tcMar>
              <w:top w:w="0" w:type="dxa"/>
              <w:left w:w="108" w:type="dxa"/>
              <w:bottom w:w="0" w:type="dxa"/>
              <w:right w:w="108" w:type="dxa"/>
            </w:tcMar>
            <w:vAlign w:val="center"/>
          </w:tcPr>
          <w:p w:rsidR="00FB3556" w:rsidRDefault="00FB3556" w:rsidP="00FB3556">
            <w:pPr>
              <w:rPr>
                <w:rFonts w:eastAsiaTheme="minorHAnsi"/>
                <w:sz w:val="20"/>
                <w:szCs w:val="20"/>
                <w:lang w:eastAsia="en-US"/>
              </w:rPr>
            </w:pPr>
            <w:r>
              <w:rPr>
                <w:rFonts w:eastAsiaTheme="minorHAnsi"/>
                <w:sz w:val="20"/>
                <w:szCs w:val="20"/>
                <w:lang w:eastAsia="en-US"/>
              </w:rPr>
              <w:t>Приложение 2</w:t>
            </w:r>
          </w:p>
        </w:tc>
        <w:tc>
          <w:tcPr>
            <w:tcW w:w="1460"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c>
          <w:tcPr>
            <w:tcW w:w="1194"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r>
      <w:tr w:rsidR="00FB3556">
        <w:trPr>
          <w:trHeight w:val="245"/>
        </w:trPr>
        <w:tc>
          <w:tcPr>
            <w:tcW w:w="1181" w:type="pct"/>
            <w:tcMar>
              <w:top w:w="0" w:type="dxa"/>
              <w:left w:w="108" w:type="dxa"/>
              <w:bottom w:w="0" w:type="dxa"/>
              <w:right w:w="108" w:type="dxa"/>
            </w:tcMar>
            <w:vAlign w:val="center"/>
          </w:tcPr>
          <w:p w:rsidR="00FB3556" w:rsidRDefault="00FB3556" w:rsidP="00FB3556">
            <w:pPr>
              <w:rPr>
                <w:rFonts w:eastAsiaTheme="minorHAnsi"/>
                <w:sz w:val="20"/>
                <w:szCs w:val="20"/>
                <w:lang w:eastAsia="en-US"/>
              </w:rPr>
            </w:pPr>
            <w:r>
              <w:rPr>
                <w:rFonts w:eastAsiaTheme="minorHAnsi"/>
                <w:sz w:val="20"/>
                <w:szCs w:val="20"/>
                <w:lang w:eastAsia="en-US"/>
              </w:rPr>
              <w:t>Приложение 3</w:t>
            </w:r>
          </w:p>
        </w:tc>
        <w:tc>
          <w:tcPr>
            <w:tcW w:w="1165" w:type="pct"/>
            <w:tcMar>
              <w:top w:w="0" w:type="dxa"/>
              <w:left w:w="108" w:type="dxa"/>
              <w:bottom w:w="0" w:type="dxa"/>
              <w:right w:w="108" w:type="dxa"/>
            </w:tcMar>
            <w:vAlign w:val="center"/>
          </w:tcPr>
          <w:p w:rsidR="00FB3556" w:rsidRDefault="00FB3556" w:rsidP="00FB3556">
            <w:pPr>
              <w:rPr>
                <w:rFonts w:eastAsiaTheme="minorHAnsi"/>
                <w:sz w:val="20"/>
                <w:szCs w:val="20"/>
                <w:lang w:eastAsia="en-US"/>
              </w:rPr>
            </w:pPr>
            <w:r>
              <w:rPr>
                <w:rFonts w:eastAsiaTheme="minorHAnsi"/>
                <w:sz w:val="20"/>
                <w:szCs w:val="20"/>
                <w:lang w:eastAsia="en-US"/>
              </w:rPr>
              <w:t>Приложение 3</w:t>
            </w:r>
          </w:p>
        </w:tc>
        <w:tc>
          <w:tcPr>
            <w:tcW w:w="1460"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c>
          <w:tcPr>
            <w:tcW w:w="1194"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r>
      <w:tr w:rsidR="00FB3556">
        <w:trPr>
          <w:trHeight w:val="245"/>
        </w:trPr>
        <w:tc>
          <w:tcPr>
            <w:tcW w:w="1181" w:type="pct"/>
            <w:tcMar>
              <w:top w:w="0" w:type="dxa"/>
              <w:left w:w="108" w:type="dxa"/>
              <w:bottom w:w="0" w:type="dxa"/>
              <w:right w:w="108" w:type="dxa"/>
            </w:tcMar>
            <w:vAlign w:val="center"/>
          </w:tcPr>
          <w:p w:rsidR="00FB3556" w:rsidRDefault="00FB3556" w:rsidP="00FB3556">
            <w:pPr>
              <w:rPr>
                <w:rFonts w:eastAsiaTheme="minorHAnsi"/>
                <w:sz w:val="20"/>
                <w:szCs w:val="20"/>
                <w:lang w:eastAsia="en-US"/>
              </w:rPr>
            </w:pPr>
            <w:r>
              <w:rPr>
                <w:rFonts w:eastAsiaTheme="minorHAnsi"/>
                <w:sz w:val="20"/>
                <w:szCs w:val="20"/>
                <w:lang w:eastAsia="en-US"/>
              </w:rPr>
              <w:t>Приложение 4</w:t>
            </w:r>
          </w:p>
        </w:tc>
        <w:tc>
          <w:tcPr>
            <w:tcW w:w="1165" w:type="pct"/>
            <w:tcMar>
              <w:top w:w="0" w:type="dxa"/>
              <w:left w:w="108" w:type="dxa"/>
              <w:bottom w:w="0" w:type="dxa"/>
              <w:right w:w="108" w:type="dxa"/>
            </w:tcMar>
            <w:vAlign w:val="center"/>
          </w:tcPr>
          <w:p w:rsidR="00FB3556" w:rsidRDefault="00FB3556" w:rsidP="00FB3556">
            <w:pPr>
              <w:rPr>
                <w:rFonts w:eastAsiaTheme="minorHAnsi"/>
                <w:sz w:val="20"/>
                <w:szCs w:val="20"/>
                <w:lang w:eastAsia="en-US"/>
              </w:rPr>
            </w:pPr>
            <w:r>
              <w:rPr>
                <w:rFonts w:eastAsiaTheme="minorHAnsi"/>
                <w:sz w:val="20"/>
                <w:szCs w:val="20"/>
                <w:lang w:eastAsia="en-US"/>
              </w:rPr>
              <w:t>Приложение 4</w:t>
            </w:r>
          </w:p>
        </w:tc>
        <w:tc>
          <w:tcPr>
            <w:tcW w:w="1460"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c>
          <w:tcPr>
            <w:tcW w:w="1194"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r>
      <w:tr w:rsidR="00FB3556">
        <w:trPr>
          <w:trHeight w:val="245"/>
        </w:trPr>
        <w:tc>
          <w:tcPr>
            <w:tcW w:w="1181" w:type="pct"/>
            <w:tcMar>
              <w:top w:w="0" w:type="dxa"/>
              <w:left w:w="108" w:type="dxa"/>
              <w:bottom w:w="0" w:type="dxa"/>
              <w:right w:w="108" w:type="dxa"/>
            </w:tcMar>
            <w:vAlign w:val="center"/>
          </w:tcPr>
          <w:p w:rsidR="00FB3556" w:rsidRDefault="00FB3556" w:rsidP="00FB3556">
            <w:pPr>
              <w:rPr>
                <w:rFonts w:eastAsiaTheme="minorHAnsi"/>
                <w:sz w:val="20"/>
                <w:szCs w:val="20"/>
                <w:lang w:eastAsia="en-US"/>
              </w:rPr>
            </w:pPr>
            <w:r>
              <w:rPr>
                <w:rFonts w:eastAsiaTheme="minorHAnsi"/>
                <w:sz w:val="20"/>
                <w:szCs w:val="20"/>
                <w:lang w:eastAsia="en-US"/>
              </w:rPr>
              <w:t>Приложение 5</w:t>
            </w:r>
          </w:p>
        </w:tc>
        <w:tc>
          <w:tcPr>
            <w:tcW w:w="1165" w:type="pct"/>
            <w:tcMar>
              <w:top w:w="0" w:type="dxa"/>
              <w:left w:w="108" w:type="dxa"/>
              <w:bottom w:w="0" w:type="dxa"/>
              <w:right w:w="108" w:type="dxa"/>
            </w:tcMar>
            <w:vAlign w:val="center"/>
          </w:tcPr>
          <w:p w:rsidR="00FB3556" w:rsidRDefault="00FB3556" w:rsidP="00FB3556">
            <w:pPr>
              <w:rPr>
                <w:rFonts w:eastAsiaTheme="minorHAnsi"/>
                <w:sz w:val="20"/>
                <w:szCs w:val="20"/>
                <w:lang w:eastAsia="en-US"/>
              </w:rPr>
            </w:pPr>
            <w:r>
              <w:rPr>
                <w:rFonts w:eastAsiaTheme="minorHAnsi"/>
                <w:sz w:val="20"/>
                <w:szCs w:val="20"/>
                <w:lang w:eastAsia="en-US"/>
              </w:rPr>
              <w:t>Приложение 5</w:t>
            </w:r>
          </w:p>
        </w:tc>
        <w:tc>
          <w:tcPr>
            <w:tcW w:w="1460"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c>
          <w:tcPr>
            <w:tcW w:w="1194"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r>
      <w:tr w:rsidR="00FB3556">
        <w:trPr>
          <w:trHeight w:val="245"/>
        </w:trPr>
        <w:tc>
          <w:tcPr>
            <w:tcW w:w="1181" w:type="pct"/>
            <w:tcMar>
              <w:top w:w="0" w:type="dxa"/>
              <w:left w:w="108" w:type="dxa"/>
              <w:bottom w:w="0" w:type="dxa"/>
              <w:right w:w="108" w:type="dxa"/>
            </w:tcMar>
            <w:vAlign w:val="center"/>
          </w:tcPr>
          <w:p w:rsidR="00FB3556" w:rsidRDefault="00FB3556" w:rsidP="00FB3556">
            <w:pPr>
              <w:rPr>
                <w:rFonts w:eastAsiaTheme="minorHAnsi"/>
                <w:sz w:val="20"/>
                <w:szCs w:val="20"/>
                <w:lang w:eastAsia="en-US"/>
              </w:rPr>
            </w:pPr>
            <w:r>
              <w:rPr>
                <w:rFonts w:eastAsiaTheme="minorHAnsi"/>
                <w:sz w:val="20"/>
                <w:szCs w:val="20"/>
                <w:lang w:eastAsia="en-US"/>
              </w:rPr>
              <w:t>Приложение 6</w:t>
            </w:r>
          </w:p>
        </w:tc>
        <w:tc>
          <w:tcPr>
            <w:tcW w:w="1165" w:type="pct"/>
            <w:tcMar>
              <w:top w:w="0" w:type="dxa"/>
              <w:left w:w="108" w:type="dxa"/>
              <w:bottom w:w="0" w:type="dxa"/>
              <w:right w:w="108" w:type="dxa"/>
            </w:tcMar>
            <w:vAlign w:val="center"/>
          </w:tcPr>
          <w:p w:rsidR="00FB3556" w:rsidRDefault="00FB3556" w:rsidP="00FB3556">
            <w:pPr>
              <w:rPr>
                <w:rFonts w:eastAsiaTheme="minorHAnsi"/>
                <w:sz w:val="20"/>
                <w:szCs w:val="20"/>
                <w:lang w:eastAsia="en-US"/>
              </w:rPr>
            </w:pPr>
            <w:r>
              <w:rPr>
                <w:rFonts w:eastAsiaTheme="minorHAnsi"/>
                <w:sz w:val="20"/>
                <w:szCs w:val="20"/>
                <w:lang w:eastAsia="en-US"/>
              </w:rPr>
              <w:t>Приложение 6</w:t>
            </w:r>
          </w:p>
        </w:tc>
        <w:tc>
          <w:tcPr>
            <w:tcW w:w="1460"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c>
          <w:tcPr>
            <w:tcW w:w="1194" w:type="pct"/>
            <w:tcMar>
              <w:top w:w="0" w:type="dxa"/>
              <w:left w:w="108" w:type="dxa"/>
              <w:bottom w:w="0" w:type="dxa"/>
              <w:right w:w="108" w:type="dxa"/>
            </w:tcMar>
            <w:vAlign w:val="center"/>
          </w:tcPr>
          <w:p w:rsidR="00FB3556" w:rsidRDefault="00FB3556" w:rsidP="00FB3556">
            <w:pPr>
              <w:ind w:firstLine="540"/>
              <w:rPr>
                <w:rFonts w:eastAsiaTheme="minorHAnsi"/>
                <w:sz w:val="20"/>
                <w:szCs w:val="20"/>
                <w:lang w:eastAsia="en-US"/>
              </w:rPr>
            </w:pPr>
          </w:p>
        </w:tc>
      </w:tr>
      <w:tr w:rsidR="00575DA0">
        <w:trPr>
          <w:trHeight w:val="245"/>
        </w:trPr>
        <w:tc>
          <w:tcPr>
            <w:tcW w:w="1181" w:type="pct"/>
            <w:tcMar>
              <w:top w:w="0" w:type="dxa"/>
              <w:left w:w="108" w:type="dxa"/>
              <w:bottom w:w="0" w:type="dxa"/>
              <w:right w:w="108" w:type="dxa"/>
            </w:tcMar>
            <w:vAlign w:val="center"/>
          </w:tcPr>
          <w:p w:rsidR="00575DA0" w:rsidRDefault="00575DA0">
            <w:pPr>
              <w:rPr>
                <w:rFonts w:eastAsiaTheme="minorHAnsi"/>
                <w:sz w:val="20"/>
                <w:szCs w:val="20"/>
                <w:lang w:eastAsia="en-US"/>
              </w:rPr>
            </w:pPr>
          </w:p>
        </w:tc>
        <w:tc>
          <w:tcPr>
            <w:tcW w:w="1165" w:type="pct"/>
            <w:tcMar>
              <w:top w:w="0" w:type="dxa"/>
              <w:left w:w="108" w:type="dxa"/>
              <w:bottom w:w="0" w:type="dxa"/>
              <w:right w:w="108" w:type="dxa"/>
            </w:tcMar>
            <w:vAlign w:val="center"/>
          </w:tcPr>
          <w:p w:rsidR="00575DA0" w:rsidRDefault="00575DA0">
            <w:pPr>
              <w:rPr>
                <w:rFonts w:eastAsiaTheme="minorHAnsi"/>
                <w:sz w:val="20"/>
                <w:szCs w:val="20"/>
                <w:lang w:eastAsia="en-US"/>
              </w:rPr>
            </w:pPr>
          </w:p>
        </w:tc>
        <w:tc>
          <w:tcPr>
            <w:tcW w:w="1460" w:type="pct"/>
            <w:tcMar>
              <w:top w:w="0" w:type="dxa"/>
              <w:left w:w="108" w:type="dxa"/>
              <w:bottom w:w="0" w:type="dxa"/>
              <w:right w:w="108" w:type="dxa"/>
            </w:tcMar>
            <w:vAlign w:val="center"/>
          </w:tcPr>
          <w:p w:rsidR="00575DA0" w:rsidRDefault="00575DA0">
            <w:pPr>
              <w:ind w:firstLine="540"/>
              <w:rPr>
                <w:rFonts w:eastAsiaTheme="minorHAnsi"/>
                <w:sz w:val="20"/>
                <w:szCs w:val="20"/>
                <w:lang w:eastAsia="en-US"/>
              </w:rPr>
            </w:pPr>
          </w:p>
        </w:tc>
        <w:tc>
          <w:tcPr>
            <w:tcW w:w="1194" w:type="pct"/>
            <w:tcMar>
              <w:top w:w="0" w:type="dxa"/>
              <w:left w:w="108" w:type="dxa"/>
              <w:bottom w:w="0" w:type="dxa"/>
              <w:right w:w="108" w:type="dxa"/>
            </w:tcMar>
            <w:vAlign w:val="center"/>
          </w:tcPr>
          <w:p w:rsidR="00575DA0" w:rsidRDefault="00575DA0">
            <w:pPr>
              <w:ind w:firstLine="540"/>
              <w:rPr>
                <w:rFonts w:eastAsiaTheme="minorHAnsi"/>
                <w:sz w:val="20"/>
                <w:szCs w:val="20"/>
                <w:lang w:eastAsia="en-US"/>
              </w:rPr>
            </w:pPr>
          </w:p>
        </w:tc>
      </w:tr>
    </w:tbl>
    <w:p w:rsidR="00575DA0" w:rsidRDefault="00575DA0">
      <w:pPr>
        <w:spacing w:after="0"/>
        <w:ind w:left="600"/>
        <w:rPr>
          <w:sz w:val="20"/>
          <w:szCs w:val="20"/>
        </w:rPr>
      </w:pPr>
    </w:p>
    <w:p w:rsidR="00575DA0" w:rsidRDefault="00575DA0">
      <w:pPr>
        <w:spacing w:after="0"/>
        <w:ind w:left="600"/>
        <w:rPr>
          <w:sz w:val="20"/>
          <w:szCs w:val="20"/>
        </w:rPr>
      </w:pPr>
    </w:p>
    <w:p w:rsidR="00575DA0" w:rsidRDefault="00575DA0">
      <w:pPr>
        <w:spacing w:after="0"/>
        <w:ind w:left="600"/>
        <w:rPr>
          <w:sz w:val="20"/>
          <w:szCs w:val="20"/>
        </w:rPr>
      </w:pPr>
    </w:p>
    <w:p w:rsidR="00575DA0" w:rsidRDefault="00575DA0">
      <w:pPr>
        <w:rPr>
          <w:sz w:val="20"/>
          <w:szCs w:val="20"/>
        </w:rPr>
      </w:pPr>
    </w:p>
    <w:p w:rsidR="00575DA0" w:rsidRDefault="00575DA0">
      <w:pPr>
        <w:ind w:left="709"/>
        <w:rPr>
          <w:sz w:val="20"/>
          <w:szCs w:val="20"/>
        </w:rPr>
      </w:pPr>
    </w:p>
    <w:tbl>
      <w:tblPr>
        <w:tblW w:w="4264" w:type="pct"/>
        <w:tblInd w:w="109" w:type="dxa"/>
        <w:tblCellMar>
          <w:left w:w="0" w:type="dxa"/>
          <w:right w:w="0" w:type="dxa"/>
        </w:tblCellMar>
        <w:tblLook w:val="04A0" w:firstRow="1" w:lastRow="0" w:firstColumn="1" w:lastColumn="0" w:noHBand="0" w:noVBand="1"/>
      </w:tblPr>
      <w:tblGrid>
        <w:gridCol w:w="2010"/>
        <w:gridCol w:w="6877"/>
      </w:tblGrid>
      <w:tr w:rsidR="00575DA0">
        <w:tc>
          <w:tcPr>
            <w:tcW w:w="1131" w:type="pct"/>
            <w:tcMar>
              <w:top w:w="0" w:type="dxa"/>
              <w:left w:w="108" w:type="dxa"/>
              <w:bottom w:w="0" w:type="dxa"/>
              <w:right w:w="108" w:type="dxa"/>
            </w:tcMar>
          </w:tcPr>
          <w:p w:rsidR="00575DA0" w:rsidRDefault="00575DA0">
            <w:pPr>
              <w:rPr>
                <w:sz w:val="20"/>
                <w:szCs w:val="20"/>
              </w:rPr>
            </w:pPr>
          </w:p>
          <w:p w:rsidR="00575DA0" w:rsidRDefault="00DF658F">
            <w:pPr>
              <w:rPr>
                <w:sz w:val="20"/>
                <w:szCs w:val="20"/>
                <w:lang w:eastAsia="en-US"/>
              </w:rPr>
            </w:pPr>
            <w:r>
              <w:rPr>
                <w:sz w:val="20"/>
                <w:szCs w:val="20"/>
              </w:rPr>
              <w:t>Выполнение:</w:t>
            </w:r>
          </w:p>
        </w:tc>
        <w:tc>
          <w:tcPr>
            <w:tcW w:w="3869" w:type="pct"/>
            <w:tcMar>
              <w:top w:w="0" w:type="dxa"/>
              <w:left w:w="108" w:type="dxa"/>
              <w:bottom w:w="0" w:type="dxa"/>
              <w:right w:w="108" w:type="dxa"/>
            </w:tcMar>
          </w:tcPr>
          <w:p w:rsidR="00575DA0" w:rsidRDefault="00575DA0">
            <w:pPr>
              <w:rPr>
                <w:sz w:val="20"/>
                <w:szCs w:val="20"/>
              </w:rPr>
            </w:pPr>
          </w:p>
          <w:p w:rsidR="00575DA0" w:rsidRDefault="00DF658F">
            <w:pPr>
              <w:rPr>
                <w:sz w:val="20"/>
                <w:szCs w:val="20"/>
                <w:lang w:eastAsia="en-US"/>
              </w:rPr>
            </w:pPr>
            <w:r>
              <w:rPr>
                <w:sz w:val="20"/>
                <w:szCs w:val="20"/>
              </w:rPr>
              <w:t>участник в данном столбце обязан указать:</w:t>
            </w:r>
          </w:p>
        </w:tc>
      </w:tr>
      <w:tr w:rsidR="00575DA0">
        <w:tc>
          <w:tcPr>
            <w:tcW w:w="1131" w:type="pct"/>
            <w:tcMar>
              <w:top w:w="0" w:type="dxa"/>
              <w:left w:w="108" w:type="dxa"/>
              <w:bottom w:w="0" w:type="dxa"/>
              <w:right w:w="108" w:type="dxa"/>
            </w:tcMar>
          </w:tcPr>
          <w:p w:rsidR="00575DA0" w:rsidRDefault="00575DA0">
            <w:pPr>
              <w:rPr>
                <w:sz w:val="20"/>
                <w:szCs w:val="20"/>
                <w:lang w:eastAsia="en-US"/>
              </w:rPr>
            </w:pPr>
          </w:p>
        </w:tc>
        <w:tc>
          <w:tcPr>
            <w:tcW w:w="3869" w:type="pct"/>
            <w:tcMar>
              <w:top w:w="0" w:type="dxa"/>
              <w:left w:w="108" w:type="dxa"/>
              <w:bottom w:w="0" w:type="dxa"/>
              <w:right w:w="108" w:type="dxa"/>
            </w:tcMar>
          </w:tcPr>
          <w:p w:rsidR="00575DA0" w:rsidRDefault="00DF658F">
            <w:pPr>
              <w:rPr>
                <w:sz w:val="20"/>
                <w:szCs w:val="20"/>
                <w:lang w:eastAsia="en-US"/>
              </w:rPr>
            </w:pPr>
            <w:r>
              <w:rPr>
                <w:sz w:val="20"/>
                <w:szCs w:val="20"/>
              </w:rPr>
              <w:t>"да" - будет выполнен полностью</w:t>
            </w:r>
          </w:p>
        </w:tc>
      </w:tr>
      <w:tr w:rsidR="00575DA0">
        <w:tc>
          <w:tcPr>
            <w:tcW w:w="1131" w:type="pct"/>
            <w:tcMar>
              <w:top w:w="0" w:type="dxa"/>
              <w:left w:w="108" w:type="dxa"/>
              <w:bottom w:w="0" w:type="dxa"/>
              <w:right w:w="108" w:type="dxa"/>
            </w:tcMar>
          </w:tcPr>
          <w:p w:rsidR="00575DA0" w:rsidRDefault="00575DA0">
            <w:pPr>
              <w:rPr>
                <w:sz w:val="20"/>
                <w:szCs w:val="20"/>
                <w:lang w:eastAsia="en-US"/>
              </w:rPr>
            </w:pPr>
          </w:p>
        </w:tc>
        <w:tc>
          <w:tcPr>
            <w:tcW w:w="3869" w:type="pct"/>
            <w:tcMar>
              <w:top w:w="0" w:type="dxa"/>
              <w:left w:w="108" w:type="dxa"/>
              <w:bottom w:w="0" w:type="dxa"/>
              <w:right w:w="108" w:type="dxa"/>
            </w:tcMar>
          </w:tcPr>
          <w:p w:rsidR="00575DA0" w:rsidRDefault="00DF658F">
            <w:pPr>
              <w:rPr>
                <w:sz w:val="20"/>
                <w:szCs w:val="20"/>
                <w:lang w:eastAsia="en-US"/>
              </w:rPr>
            </w:pPr>
            <w:r>
              <w:rPr>
                <w:sz w:val="20"/>
                <w:szCs w:val="20"/>
              </w:rPr>
              <w:t>"нет" - не будет выполнен</w:t>
            </w:r>
          </w:p>
        </w:tc>
      </w:tr>
      <w:tr w:rsidR="00575DA0">
        <w:tc>
          <w:tcPr>
            <w:tcW w:w="1131" w:type="pct"/>
            <w:tcMar>
              <w:top w:w="0" w:type="dxa"/>
              <w:left w:w="108" w:type="dxa"/>
              <w:bottom w:w="0" w:type="dxa"/>
              <w:right w:w="108" w:type="dxa"/>
            </w:tcMar>
          </w:tcPr>
          <w:p w:rsidR="00575DA0" w:rsidRDefault="00575DA0">
            <w:pPr>
              <w:rPr>
                <w:sz w:val="20"/>
                <w:szCs w:val="20"/>
                <w:lang w:eastAsia="en-US"/>
              </w:rPr>
            </w:pPr>
          </w:p>
        </w:tc>
        <w:tc>
          <w:tcPr>
            <w:tcW w:w="3869" w:type="pct"/>
            <w:tcMar>
              <w:top w:w="0" w:type="dxa"/>
              <w:left w:w="108" w:type="dxa"/>
              <w:bottom w:w="0" w:type="dxa"/>
              <w:right w:w="108" w:type="dxa"/>
            </w:tcMar>
          </w:tcPr>
          <w:p w:rsidR="00575DA0" w:rsidRDefault="00DF658F">
            <w:pPr>
              <w:rPr>
                <w:sz w:val="20"/>
                <w:szCs w:val="20"/>
                <w:lang w:eastAsia="en-US"/>
              </w:rPr>
            </w:pPr>
            <w:r>
              <w:rPr>
                <w:sz w:val="20"/>
                <w:szCs w:val="20"/>
              </w:rPr>
              <w:t>"частично" – выполняется с "такими-то" ограничениями</w:t>
            </w:r>
          </w:p>
        </w:tc>
      </w:tr>
      <w:tr w:rsidR="00575DA0">
        <w:tc>
          <w:tcPr>
            <w:tcW w:w="1131" w:type="pct"/>
            <w:tcMar>
              <w:top w:w="0" w:type="dxa"/>
              <w:left w:w="108" w:type="dxa"/>
              <w:bottom w:w="0" w:type="dxa"/>
              <w:right w:w="108" w:type="dxa"/>
            </w:tcMar>
          </w:tcPr>
          <w:p w:rsidR="00575DA0" w:rsidRDefault="00DF658F">
            <w:pPr>
              <w:rPr>
                <w:sz w:val="20"/>
                <w:szCs w:val="20"/>
                <w:lang w:eastAsia="en-US"/>
              </w:rPr>
            </w:pPr>
            <w:r>
              <w:rPr>
                <w:sz w:val="20"/>
                <w:szCs w:val="20"/>
              </w:rPr>
              <w:t>Пояснения:</w:t>
            </w:r>
          </w:p>
        </w:tc>
        <w:tc>
          <w:tcPr>
            <w:tcW w:w="3869" w:type="pct"/>
            <w:tcMar>
              <w:top w:w="0" w:type="dxa"/>
              <w:left w:w="108" w:type="dxa"/>
              <w:bottom w:w="0" w:type="dxa"/>
              <w:right w:w="108" w:type="dxa"/>
            </w:tcMar>
          </w:tcPr>
          <w:p w:rsidR="00575DA0" w:rsidRDefault="00DF658F">
            <w:pPr>
              <w:ind w:firstLine="33"/>
              <w:rPr>
                <w:sz w:val="20"/>
                <w:szCs w:val="20"/>
                <w:lang w:eastAsia="en-US"/>
              </w:rPr>
            </w:pPr>
            <w:r>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bl>
    <w:p w:rsidR="00575DA0" w:rsidRDefault="00DF658F" w:rsidP="00C71EC5">
      <w:pPr>
        <w:pStyle w:val="afffffb"/>
        <w:numPr>
          <w:ilvl w:val="0"/>
          <w:numId w:val="47"/>
        </w:numPr>
        <w:tabs>
          <w:tab w:val="clear" w:pos="720"/>
        </w:tabs>
        <w:ind w:left="0" w:firstLine="709"/>
        <w:jc w:val="both"/>
        <w:rPr>
          <w:bCs/>
          <w:sz w:val="20"/>
          <w:szCs w:val="20"/>
        </w:rPr>
      </w:pPr>
      <w:r>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575DA0" w:rsidRDefault="00575DA0">
      <w:pPr>
        <w:tabs>
          <w:tab w:val="left" w:pos="1080"/>
        </w:tabs>
        <w:ind w:firstLine="540"/>
      </w:pPr>
    </w:p>
    <w:p w:rsidR="00575DA0" w:rsidRDefault="00575DA0">
      <w:pPr>
        <w:jc w:val="center"/>
        <w:rPr>
          <w:i/>
          <w:iCs/>
          <w:color w:val="000000"/>
        </w:rPr>
      </w:pPr>
    </w:p>
    <w:p w:rsidR="00575DA0" w:rsidRDefault="00575DA0">
      <w:pPr>
        <w:ind w:left="284"/>
      </w:pPr>
    </w:p>
    <w:p w:rsidR="00575DA0" w:rsidRDefault="00575DA0">
      <w:pPr>
        <w:tabs>
          <w:tab w:val="left" w:pos="1080"/>
        </w:tabs>
        <w:ind w:firstLine="540"/>
        <w:rPr>
          <w:b/>
        </w:rPr>
      </w:pPr>
    </w:p>
    <w:p w:rsidR="00575DA0" w:rsidRDefault="00DF658F">
      <w:pPr>
        <w:pStyle w:val="21"/>
        <w:pageBreakBefore/>
        <w:tabs>
          <w:tab w:val="clear" w:pos="576"/>
        </w:tabs>
        <w:spacing w:after="0"/>
        <w:ind w:left="0" w:firstLine="0"/>
        <w:rPr>
          <w:sz w:val="24"/>
          <w:szCs w:val="24"/>
        </w:rPr>
      </w:pPr>
      <w:bookmarkStart w:id="364" w:name="_Toc80801835"/>
      <w:bookmarkStart w:id="365" w:name="_Toc85634830"/>
      <w:bookmarkStart w:id="366" w:name="_Toc112836154"/>
      <w:bookmarkStart w:id="367" w:name="_Toc123207106"/>
      <w:bookmarkStart w:id="368" w:name="_Toc141878414"/>
      <w:bookmarkStart w:id="369" w:name="_Toc149404805"/>
      <w:bookmarkStart w:id="370" w:name="_Toc190872490"/>
      <w:bookmarkStart w:id="371" w:name="_Toc307936278"/>
      <w:bookmarkEnd w:id="362"/>
      <w:bookmarkEnd w:id="332"/>
      <w:r>
        <w:rPr>
          <w:sz w:val="24"/>
          <w:szCs w:val="24"/>
        </w:rPr>
        <w:t xml:space="preserve">ФОРМА 9. </w:t>
      </w:r>
      <w:bookmarkEnd w:id="364"/>
      <w:bookmarkEnd w:id="365"/>
      <w:bookmarkEnd w:id="366"/>
      <w:bookmarkEnd w:id="367"/>
      <w:bookmarkEnd w:id="368"/>
      <w:bookmarkEnd w:id="369"/>
      <w:r>
        <w:rPr>
          <w:sz w:val="24"/>
          <w:szCs w:val="24"/>
        </w:rPr>
        <w:t>Справка об опыте оказания аналогичных услуг</w:t>
      </w:r>
      <w:bookmarkEnd w:id="370"/>
    </w:p>
    <w:p w:rsidR="00575DA0" w:rsidRDefault="00DF658F">
      <w:pPr>
        <w:jc w:val="center"/>
        <w:rPr>
          <w:i/>
        </w:rPr>
      </w:pPr>
      <w:r>
        <w:rPr>
          <w:i/>
        </w:rPr>
        <w:t>(представляется в составе первой части заявки)</w:t>
      </w:r>
    </w:p>
    <w:p w:rsidR="00575DA0" w:rsidRDefault="00575DA0"/>
    <w:p w:rsidR="00575DA0" w:rsidRDefault="00DF658F">
      <w:pPr>
        <w:jc w:val="right"/>
        <w:rPr>
          <w:bCs/>
        </w:rPr>
      </w:pPr>
      <w:r>
        <w:t>Приложение № ___ к письму о подаче оферты</w:t>
      </w:r>
    </w:p>
    <w:p w:rsidR="00575DA0" w:rsidRDefault="00DF658F">
      <w:pPr>
        <w:pStyle w:val="Times12"/>
        <w:ind w:firstLine="0"/>
        <w:jc w:val="right"/>
        <w:rPr>
          <w:bCs w:val="0"/>
        </w:rPr>
      </w:pPr>
      <w:r>
        <w:rPr>
          <w:bCs w:val="0"/>
        </w:rPr>
        <w:t>от «____»_____________ г. №__________</w:t>
      </w:r>
    </w:p>
    <w:p w:rsidR="00575DA0" w:rsidRDefault="00575DA0">
      <w:pPr>
        <w:keepNext/>
        <w:tabs>
          <w:tab w:val="num" w:pos="1134"/>
        </w:tabs>
        <w:jc w:val="center"/>
        <w:outlineLvl w:val="1"/>
        <w:rPr>
          <w:b/>
        </w:rPr>
      </w:pPr>
      <w:bookmarkStart w:id="372" w:name="_Toc160006135"/>
    </w:p>
    <w:p w:rsidR="00575DA0" w:rsidRDefault="00DF658F">
      <w:pPr>
        <w:keepNext/>
        <w:tabs>
          <w:tab w:val="num" w:pos="1134"/>
        </w:tabs>
        <w:jc w:val="center"/>
        <w:outlineLvl w:val="1"/>
        <w:rPr>
          <w:b/>
        </w:rPr>
      </w:pPr>
      <w:bookmarkStart w:id="373" w:name="_Toc190872491"/>
      <w:r>
        <w:rPr>
          <w:b/>
        </w:rPr>
        <w:t>Справка об опыте оказания аналогичных услуг</w:t>
      </w:r>
      <w:bookmarkEnd w:id="372"/>
      <w:bookmarkEnd w:id="373"/>
    </w:p>
    <w:p w:rsidR="00575DA0" w:rsidRDefault="00575DA0">
      <w:pPr>
        <w:keepNext/>
        <w:tabs>
          <w:tab w:val="num" w:pos="1134"/>
        </w:tabs>
        <w:jc w:val="center"/>
        <w:outlineLvl w:val="1"/>
        <w:rPr>
          <w:b/>
        </w:rPr>
      </w:pPr>
    </w:p>
    <w:p w:rsidR="00575DA0" w:rsidRDefault="00DF658F">
      <w:pPr>
        <w:tabs>
          <w:tab w:val="left" w:pos="1080"/>
        </w:tabs>
        <w:ind w:firstLine="540"/>
      </w:pPr>
      <w:r>
        <w:t>____________________________________________________________________</w:t>
      </w:r>
    </w:p>
    <w:p w:rsidR="00575DA0" w:rsidRDefault="00DF658F">
      <w:pPr>
        <w:tabs>
          <w:tab w:val="left" w:pos="1080"/>
        </w:tabs>
        <w:ind w:firstLine="540"/>
      </w:pPr>
      <w:r>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p>
    <w:p w:rsidR="00575DA0" w:rsidRDefault="00575DA0">
      <w:pPr>
        <w:tabs>
          <w:tab w:val="left" w:pos="1080"/>
        </w:tabs>
        <w:ind w:firstLine="540"/>
      </w:pPr>
    </w:p>
    <w:p w:rsidR="00575DA0" w:rsidRDefault="00DF658F">
      <w:pPr>
        <w:tabs>
          <w:tab w:val="left" w:pos="1080"/>
        </w:tabs>
        <w:ind w:firstLine="540"/>
      </w:pPr>
      <w:r>
        <w:t xml:space="preserve">Способ и наименование закупки ________________________________ </w:t>
      </w:r>
    </w:p>
    <w:p w:rsidR="00575DA0" w:rsidRDefault="00575DA0">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072"/>
        <w:gridCol w:w="2125"/>
        <w:gridCol w:w="1987"/>
        <w:gridCol w:w="1696"/>
        <w:gridCol w:w="1692"/>
      </w:tblGrid>
      <w:tr w:rsidR="00575DA0">
        <w:trPr>
          <w:cantSplit/>
          <w:tblHeader/>
        </w:trPr>
        <w:tc>
          <w:tcPr>
            <w:tcW w:w="293" w:type="pct"/>
            <w:vAlign w:val="center"/>
          </w:tcPr>
          <w:p w:rsidR="00575DA0" w:rsidRDefault="00DF658F">
            <w:pPr>
              <w:tabs>
                <w:tab w:val="left" w:pos="1080"/>
              </w:tabs>
              <w:ind w:firstLine="34"/>
              <w:rPr>
                <w:sz w:val="20"/>
              </w:rPr>
            </w:pPr>
            <w:r>
              <w:rPr>
                <w:sz w:val="20"/>
              </w:rPr>
              <w:t>№</w:t>
            </w:r>
          </w:p>
          <w:p w:rsidR="00575DA0" w:rsidRDefault="00DF658F">
            <w:pPr>
              <w:tabs>
                <w:tab w:val="left" w:pos="1080"/>
              </w:tabs>
              <w:ind w:firstLine="34"/>
              <w:rPr>
                <w:sz w:val="20"/>
              </w:rPr>
            </w:pPr>
            <w:r>
              <w:rPr>
                <w:sz w:val="20"/>
              </w:rPr>
              <w:t>п/п</w:t>
            </w:r>
          </w:p>
        </w:tc>
        <w:tc>
          <w:tcPr>
            <w:tcW w:w="1019" w:type="pct"/>
            <w:vAlign w:val="center"/>
          </w:tcPr>
          <w:p w:rsidR="00575DA0" w:rsidRDefault="00DF658F">
            <w:pPr>
              <w:tabs>
                <w:tab w:val="left" w:pos="1080"/>
              </w:tabs>
              <w:ind w:firstLine="34"/>
              <w:jc w:val="center"/>
              <w:rPr>
                <w:sz w:val="20"/>
              </w:rPr>
            </w:pPr>
            <w:r>
              <w:rPr>
                <w:sz w:val="20"/>
              </w:rPr>
              <w:t>Сроки оказания  - год и месяц начала оказания - год и месяц фактического или планируемого окончания оказания услуг</w:t>
            </w:r>
          </w:p>
        </w:tc>
        <w:tc>
          <w:tcPr>
            <w:tcW w:w="1045" w:type="pct"/>
            <w:vAlign w:val="center"/>
          </w:tcPr>
          <w:p w:rsidR="00575DA0" w:rsidRDefault="00DF658F">
            <w:pPr>
              <w:tabs>
                <w:tab w:val="left" w:pos="1080"/>
              </w:tabs>
              <w:ind w:firstLine="34"/>
              <w:jc w:val="center"/>
              <w:rPr>
                <w:sz w:val="20"/>
              </w:rPr>
            </w:pPr>
            <w:r>
              <w:rPr>
                <w:sz w:val="20"/>
              </w:rPr>
              <w:t>Заказчик (наименование, адрес, контактное лицо с указанием должности, контактные телефоны)</w:t>
            </w:r>
          </w:p>
        </w:tc>
        <w:tc>
          <w:tcPr>
            <w:tcW w:w="977" w:type="pct"/>
            <w:vAlign w:val="center"/>
          </w:tcPr>
          <w:p w:rsidR="00575DA0" w:rsidRDefault="00DF658F">
            <w:pPr>
              <w:tabs>
                <w:tab w:val="left" w:pos="1080"/>
              </w:tabs>
              <w:ind w:firstLine="34"/>
              <w:jc w:val="center"/>
              <w:rPr>
                <w:sz w:val="20"/>
              </w:rPr>
            </w:pPr>
            <w:r>
              <w:rPr>
                <w:sz w:val="20"/>
              </w:rPr>
              <w:t>Описание договора (объем и состав услуг, описание основных условий договора)</w:t>
            </w:r>
          </w:p>
        </w:tc>
        <w:tc>
          <w:tcPr>
            <w:tcW w:w="834" w:type="pct"/>
            <w:vAlign w:val="center"/>
          </w:tcPr>
          <w:p w:rsidR="00575DA0" w:rsidRDefault="00DF658F">
            <w:pPr>
              <w:tabs>
                <w:tab w:val="left" w:pos="1080"/>
              </w:tabs>
              <w:ind w:firstLine="34"/>
              <w:jc w:val="center"/>
              <w:rPr>
                <w:sz w:val="20"/>
              </w:rPr>
            </w:pPr>
            <w:r>
              <w:rPr>
                <w:sz w:val="20"/>
              </w:rPr>
              <w:t>Сумма договора, рублей</w:t>
            </w:r>
          </w:p>
        </w:tc>
        <w:tc>
          <w:tcPr>
            <w:tcW w:w="833" w:type="pct"/>
          </w:tcPr>
          <w:p w:rsidR="00575DA0" w:rsidRDefault="00DF658F">
            <w:pPr>
              <w:tabs>
                <w:tab w:val="left" w:pos="1080"/>
              </w:tabs>
              <w:ind w:firstLine="34"/>
              <w:jc w:val="center"/>
              <w:rPr>
                <w:sz w:val="20"/>
              </w:rPr>
            </w:pPr>
            <w:r>
              <w:rPr>
                <w:sz w:val="20"/>
              </w:rPr>
              <w:t>Сведения о рекламациях по перечисленным договорам, процент завершенности выполнения</w:t>
            </w:r>
          </w:p>
        </w:tc>
      </w:tr>
      <w:tr w:rsidR="00575DA0">
        <w:trPr>
          <w:cantSplit/>
          <w:trHeight w:val="227"/>
        </w:trPr>
        <w:tc>
          <w:tcPr>
            <w:tcW w:w="293" w:type="pct"/>
          </w:tcPr>
          <w:p w:rsidR="00575DA0" w:rsidRDefault="00DF658F">
            <w:pPr>
              <w:tabs>
                <w:tab w:val="left" w:pos="1080"/>
              </w:tabs>
              <w:ind w:firstLine="33"/>
              <w:rPr>
                <w:sz w:val="20"/>
              </w:rPr>
            </w:pPr>
            <w:r>
              <w:rPr>
                <w:sz w:val="20"/>
              </w:rPr>
              <w:t>1.</w:t>
            </w:r>
          </w:p>
        </w:tc>
        <w:tc>
          <w:tcPr>
            <w:tcW w:w="3041" w:type="pct"/>
            <w:gridSpan w:val="3"/>
          </w:tcPr>
          <w:p w:rsidR="00575DA0" w:rsidRDefault="00DF658F">
            <w:pPr>
              <w:tabs>
                <w:tab w:val="left" w:pos="1080"/>
              </w:tabs>
              <w:ind w:firstLine="33"/>
              <w:jc w:val="left"/>
              <w:rPr>
                <w:sz w:val="20"/>
              </w:rPr>
            </w:pPr>
            <w:r>
              <w:rPr>
                <w:sz w:val="20"/>
              </w:rPr>
              <w:t xml:space="preserve">Договор 1 </w:t>
            </w:r>
            <w:r>
              <w:rPr>
                <w:i/>
                <w:color w:val="FF0000"/>
                <w:sz w:val="20"/>
              </w:rPr>
              <w:t>(указать номер и дату договора)</w:t>
            </w: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tcPr>
          <w:p w:rsidR="00575DA0" w:rsidRDefault="00575DA0">
            <w:pPr>
              <w:tabs>
                <w:tab w:val="left" w:pos="1080"/>
              </w:tabs>
              <w:ind w:firstLine="33"/>
              <w:rPr>
                <w:sz w:val="20"/>
              </w:rPr>
            </w:pP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tcPr>
          <w:p w:rsidR="00575DA0" w:rsidRDefault="00575DA0">
            <w:pPr>
              <w:tabs>
                <w:tab w:val="left" w:pos="1080"/>
              </w:tabs>
              <w:ind w:firstLine="33"/>
              <w:rPr>
                <w:sz w:val="20"/>
              </w:rPr>
            </w:pP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tcPr>
          <w:p w:rsidR="00575DA0" w:rsidRDefault="00575DA0">
            <w:pPr>
              <w:tabs>
                <w:tab w:val="left" w:pos="1080"/>
              </w:tabs>
              <w:ind w:firstLine="33"/>
              <w:rPr>
                <w:sz w:val="20"/>
              </w:rPr>
            </w:pP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tcPr>
          <w:p w:rsidR="00575DA0" w:rsidRDefault="00575DA0">
            <w:pPr>
              <w:tabs>
                <w:tab w:val="left" w:pos="1080"/>
              </w:tabs>
              <w:ind w:firstLine="33"/>
              <w:rPr>
                <w:sz w:val="20"/>
              </w:rPr>
            </w:pP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tcPr>
          <w:p w:rsidR="00575DA0" w:rsidRDefault="00575DA0">
            <w:pPr>
              <w:tabs>
                <w:tab w:val="left" w:pos="1080"/>
              </w:tabs>
              <w:ind w:firstLine="33"/>
              <w:rPr>
                <w:sz w:val="20"/>
              </w:rPr>
            </w:pP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tcPr>
          <w:p w:rsidR="00575DA0" w:rsidRDefault="00575DA0">
            <w:pPr>
              <w:tabs>
                <w:tab w:val="left" w:pos="1080"/>
              </w:tabs>
              <w:ind w:firstLine="33"/>
              <w:rPr>
                <w:sz w:val="20"/>
              </w:rPr>
            </w:pP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tcPr>
          <w:p w:rsidR="00575DA0" w:rsidRDefault="00DF658F">
            <w:pPr>
              <w:tabs>
                <w:tab w:val="left" w:pos="1080"/>
              </w:tabs>
              <w:ind w:firstLine="33"/>
              <w:rPr>
                <w:sz w:val="20"/>
              </w:rPr>
            </w:pPr>
            <w:r>
              <w:rPr>
                <w:sz w:val="20"/>
              </w:rPr>
              <w:t>2.</w:t>
            </w:r>
          </w:p>
        </w:tc>
        <w:tc>
          <w:tcPr>
            <w:tcW w:w="3041" w:type="pct"/>
            <w:gridSpan w:val="3"/>
          </w:tcPr>
          <w:p w:rsidR="00575DA0" w:rsidRDefault="00DF658F">
            <w:pPr>
              <w:tabs>
                <w:tab w:val="left" w:pos="1080"/>
              </w:tabs>
              <w:ind w:firstLine="33"/>
              <w:rPr>
                <w:sz w:val="20"/>
              </w:rPr>
            </w:pPr>
            <w:r>
              <w:rPr>
                <w:sz w:val="20"/>
              </w:rPr>
              <w:t xml:space="preserve">Договор 2 </w:t>
            </w:r>
            <w:r>
              <w:rPr>
                <w:i/>
                <w:color w:val="FF0000"/>
                <w:sz w:val="20"/>
              </w:rPr>
              <w:t>(указать номер и дату договора)</w:t>
            </w: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tcPr>
          <w:p w:rsidR="00575DA0" w:rsidRDefault="00575DA0">
            <w:pPr>
              <w:tabs>
                <w:tab w:val="left" w:pos="1080"/>
              </w:tabs>
              <w:ind w:firstLine="33"/>
              <w:rPr>
                <w:sz w:val="20"/>
              </w:rPr>
            </w:pP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tcPr>
          <w:p w:rsidR="00575DA0" w:rsidRDefault="00575DA0">
            <w:pPr>
              <w:tabs>
                <w:tab w:val="left" w:pos="1080"/>
              </w:tabs>
              <w:ind w:firstLine="33"/>
              <w:rPr>
                <w:sz w:val="20"/>
              </w:rPr>
            </w:pP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tcPr>
          <w:p w:rsidR="00575DA0" w:rsidRDefault="00575DA0">
            <w:pPr>
              <w:tabs>
                <w:tab w:val="left" w:pos="1080"/>
              </w:tabs>
              <w:ind w:firstLine="33"/>
              <w:rPr>
                <w:sz w:val="20"/>
              </w:rPr>
            </w:pP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tcPr>
          <w:p w:rsidR="00575DA0" w:rsidRDefault="00DF658F">
            <w:pPr>
              <w:tabs>
                <w:tab w:val="left" w:pos="1080"/>
              </w:tabs>
              <w:ind w:firstLine="33"/>
              <w:rPr>
                <w:sz w:val="20"/>
              </w:rPr>
            </w:pPr>
            <w:r>
              <w:rPr>
                <w:sz w:val="20"/>
              </w:rPr>
              <w:t>…</w:t>
            </w:r>
          </w:p>
        </w:tc>
        <w:tc>
          <w:tcPr>
            <w:tcW w:w="1019" w:type="pct"/>
          </w:tcPr>
          <w:p w:rsidR="00575DA0" w:rsidRDefault="00DF658F">
            <w:pPr>
              <w:tabs>
                <w:tab w:val="left" w:pos="1080"/>
              </w:tabs>
              <w:ind w:firstLine="33"/>
              <w:rPr>
                <w:sz w:val="20"/>
              </w:rPr>
            </w:pPr>
            <w:r>
              <w:rPr>
                <w:sz w:val="20"/>
              </w:rPr>
              <w:t>Договор …</w:t>
            </w: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tcPr>
          <w:p w:rsidR="00575DA0" w:rsidRDefault="00575DA0">
            <w:pPr>
              <w:tabs>
                <w:tab w:val="left" w:pos="1080"/>
              </w:tabs>
              <w:ind w:firstLine="33"/>
              <w:rPr>
                <w:sz w:val="20"/>
              </w:rPr>
            </w:pP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3333" w:type="pct"/>
            <w:gridSpan w:val="4"/>
          </w:tcPr>
          <w:p w:rsidR="00575DA0" w:rsidRDefault="00DF658F">
            <w:pPr>
              <w:tabs>
                <w:tab w:val="left" w:pos="1080"/>
              </w:tabs>
              <w:ind w:firstLine="33"/>
              <w:rPr>
                <w:sz w:val="20"/>
              </w:rPr>
            </w:pPr>
            <w:r>
              <w:rPr>
                <w:sz w:val="20"/>
              </w:rPr>
              <w:t xml:space="preserve">ИТОГО за полный год </w:t>
            </w:r>
          </w:p>
        </w:tc>
        <w:tc>
          <w:tcPr>
            <w:tcW w:w="834" w:type="pct"/>
          </w:tcPr>
          <w:p w:rsidR="00575DA0" w:rsidRDefault="00DF658F">
            <w:pPr>
              <w:tabs>
                <w:tab w:val="left" w:pos="1080"/>
              </w:tabs>
              <w:ind w:firstLine="33"/>
              <w:rPr>
                <w:sz w:val="20"/>
              </w:rPr>
            </w:pPr>
            <w:r>
              <w:rPr>
                <w:sz w:val="20"/>
              </w:rPr>
              <w:t>Х</w:t>
            </w:r>
          </w:p>
        </w:tc>
        <w:tc>
          <w:tcPr>
            <w:tcW w:w="833" w:type="pct"/>
          </w:tcPr>
          <w:p w:rsidR="00575DA0" w:rsidRDefault="00575DA0">
            <w:pPr>
              <w:tabs>
                <w:tab w:val="left" w:pos="1080"/>
              </w:tabs>
              <w:ind w:firstLine="33"/>
              <w:rPr>
                <w:sz w:val="20"/>
              </w:rPr>
            </w:pPr>
          </w:p>
        </w:tc>
      </w:tr>
      <w:tr w:rsidR="00575DA0">
        <w:trPr>
          <w:cantSplit/>
          <w:trHeight w:val="227"/>
        </w:trPr>
        <w:tc>
          <w:tcPr>
            <w:tcW w:w="293" w:type="pct"/>
          </w:tcPr>
          <w:p w:rsidR="00575DA0" w:rsidRDefault="00DF658F">
            <w:pPr>
              <w:tabs>
                <w:tab w:val="left" w:pos="1080"/>
              </w:tabs>
              <w:ind w:firstLine="33"/>
              <w:rPr>
                <w:sz w:val="20"/>
              </w:rPr>
            </w:pPr>
            <w:r>
              <w:rPr>
                <w:sz w:val="20"/>
              </w:rPr>
              <w:t>1.</w:t>
            </w: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tcPr>
          <w:p w:rsidR="00575DA0" w:rsidRDefault="00DF658F">
            <w:pPr>
              <w:tabs>
                <w:tab w:val="left" w:pos="1080"/>
              </w:tabs>
              <w:ind w:firstLine="33"/>
              <w:rPr>
                <w:sz w:val="20"/>
              </w:rPr>
            </w:pPr>
            <w:r>
              <w:rPr>
                <w:sz w:val="20"/>
              </w:rPr>
              <w:t>2</w:t>
            </w: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3333" w:type="pct"/>
            <w:gridSpan w:val="4"/>
          </w:tcPr>
          <w:p w:rsidR="00575DA0" w:rsidRDefault="00DF658F">
            <w:pPr>
              <w:tabs>
                <w:tab w:val="left" w:pos="1080"/>
              </w:tabs>
              <w:ind w:firstLine="33"/>
              <w:rPr>
                <w:sz w:val="20"/>
              </w:rPr>
            </w:pPr>
            <w:r>
              <w:rPr>
                <w:sz w:val="20"/>
              </w:rPr>
              <w:t xml:space="preserve">ИТОГО за полный год </w:t>
            </w:r>
          </w:p>
        </w:tc>
        <w:tc>
          <w:tcPr>
            <w:tcW w:w="834" w:type="pct"/>
          </w:tcPr>
          <w:p w:rsidR="00575DA0" w:rsidRDefault="00DF658F">
            <w:pPr>
              <w:tabs>
                <w:tab w:val="left" w:pos="1080"/>
              </w:tabs>
              <w:ind w:firstLine="33"/>
              <w:rPr>
                <w:sz w:val="20"/>
              </w:rPr>
            </w:pPr>
            <w:r>
              <w:rPr>
                <w:sz w:val="20"/>
              </w:rPr>
              <w:t>Х</w:t>
            </w:r>
          </w:p>
        </w:tc>
        <w:tc>
          <w:tcPr>
            <w:tcW w:w="833" w:type="pct"/>
          </w:tcPr>
          <w:p w:rsidR="00575DA0" w:rsidRDefault="00575DA0">
            <w:pPr>
              <w:tabs>
                <w:tab w:val="left" w:pos="1080"/>
              </w:tabs>
              <w:ind w:firstLine="33"/>
              <w:rPr>
                <w:sz w:val="20"/>
              </w:rPr>
            </w:pPr>
          </w:p>
        </w:tc>
      </w:tr>
      <w:tr w:rsidR="00575DA0">
        <w:trPr>
          <w:cantSplit/>
          <w:trHeight w:val="227"/>
        </w:trPr>
        <w:tc>
          <w:tcPr>
            <w:tcW w:w="293" w:type="pct"/>
            <w:vAlign w:val="center"/>
          </w:tcPr>
          <w:p w:rsidR="00575DA0" w:rsidRDefault="00DF658F">
            <w:pPr>
              <w:tabs>
                <w:tab w:val="left" w:pos="1080"/>
              </w:tabs>
              <w:ind w:firstLine="33"/>
              <w:rPr>
                <w:sz w:val="20"/>
              </w:rPr>
            </w:pPr>
            <w:r>
              <w:rPr>
                <w:sz w:val="20"/>
              </w:rPr>
              <w:t>1.</w:t>
            </w: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vAlign w:val="center"/>
          </w:tcPr>
          <w:p w:rsidR="00575DA0" w:rsidRDefault="00DF658F">
            <w:pPr>
              <w:tabs>
                <w:tab w:val="left" w:pos="1080"/>
              </w:tabs>
              <w:ind w:firstLine="33"/>
              <w:rPr>
                <w:sz w:val="20"/>
              </w:rPr>
            </w:pPr>
            <w:r>
              <w:rPr>
                <w:sz w:val="20"/>
              </w:rPr>
              <w:t>2.</w:t>
            </w: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293" w:type="pct"/>
            <w:vAlign w:val="center"/>
          </w:tcPr>
          <w:p w:rsidR="00575DA0" w:rsidRDefault="00DF658F">
            <w:pPr>
              <w:tabs>
                <w:tab w:val="left" w:pos="1080"/>
              </w:tabs>
              <w:ind w:firstLine="33"/>
              <w:rPr>
                <w:sz w:val="20"/>
              </w:rPr>
            </w:pPr>
            <w:r>
              <w:rPr>
                <w:sz w:val="20"/>
              </w:rPr>
              <w:t>…</w:t>
            </w:r>
          </w:p>
        </w:tc>
        <w:tc>
          <w:tcPr>
            <w:tcW w:w="1019" w:type="pct"/>
          </w:tcPr>
          <w:p w:rsidR="00575DA0" w:rsidRDefault="00575DA0">
            <w:pPr>
              <w:tabs>
                <w:tab w:val="left" w:pos="1080"/>
              </w:tabs>
              <w:ind w:firstLine="33"/>
              <w:rPr>
                <w:sz w:val="20"/>
              </w:rPr>
            </w:pPr>
          </w:p>
        </w:tc>
        <w:tc>
          <w:tcPr>
            <w:tcW w:w="1045" w:type="pct"/>
          </w:tcPr>
          <w:p w:rsidR="00575DA0" w:rsidRDefault="00575DA0">
            <w:pPr>
              <w:tabs>
                <w:tab w:val="left" w:pos="1080"/>
              </w:tabs>
              <w:ind w:firstLine="33"/>
              <w:rPr>
                <w:sz w:val="20"/>
              </w:rPr>
            </w:pPr>
          </w:p>
        </w:tc>
        <w:tc>
          <w:tcPr>
            <w:tcW w:w="977" w:type="pct"/>
          </w:tcPr>
          <w:p w:rsidR="00575DA0" w:rsidRDefault="00575DA0">
            <w:pPr>
              <w:tabs>
                <w:tab w:val="left" w:pos="1080"/>
              </w:tabs>
              <w:ind w:firstLine="33"/>
              <w:rPr>
                <w:sz w:val="20"/>
              </w:rPr>
            </w:pPr>
          </w:p>
        </w:tc>
        <w:tc>
          <w:tcPr>
            <w:tcW w:w="834" w:type="pct"/>
          </w:tcPr>
          <w:p w:rsidR="00575DA0" w:rsidRDefault="00575DA0">
            <w:pPr>
              <w:tabs>
                <w:tab w:val="left" w:pos="1080"/>
              </w:tabs>
              <w:ind w:firstLine="33"/>
              <w:rPr>
                <w:sz w:val="20"/>
              </w:rPr>
            </w:pPr>
          </w:p>
        </w:tc>
        <w:tc>
          <w:tcPr>
            <w:tcW w:w="833" w:type="pct"/>
          </w:tcPr>
          <w:p w:rsidR="00575DA0" w:rsidRDefault="00575DA0">
            <w:pPr>
              <w:tabs>
                <w:tab w:val="left" w:pos="1080"/>
              </w:tabs>
              <w:ind w:firstLine="33"/>
              <w:rPr>
                <w:sz w:val="20"/>
              </w:rPr>
            </w:pPr>
          </w:p>
        </w:tc>
      </w:tr>
      <w:tr w:rsidR="00575DA0">
        <w:trPr>
          <w:cantSplit/>
          <w:trHeight w:val="227"/>
        </w:trPr>
        <w:tc>
          <w:tcPr>
            <w:tcW w:w="3333" w:type="pct"/>
            <w:gridSpan w:val="4"/>
          </w:tcPr>
          <w:p w:rsidR="00575DA0" w:rsidRDefault="00DF658F">
            <w:pPr>
              <w:tabs>
                <w:tab w:val="left" w:pos="1080"/>
              </w:tabs>
              <w:ind w:firstLine="33"/>
              <w:rPr>
                <w:sz w:val="20"/>
              </w:rPr>
            </w:pPr>
            <w:r>
              <w:rPr>
                <w:sz w:val="20"/>
              </w:rPr>
              <w:t xml:space="preserve">ИТОГО </w:t>
            </w:r>
          </w:p>
        </w:tc>
        <w:tc>
          <w:tcPr>
            <w:tcW w:w="834" w:type="pct"/>
          </w:tcPr>
          <w:p w:rsidR="00575DA0" w:rsidRDefault="00DF658F">
            <w:pPr>
              <w:tabs>
                <w:tab w:val="left" w:pos="1080"/>
              </w:tabs>
              <w:ind w:firstLine="33"/>
              <w:rPr>
                <w:sz w:val="20"/>
              </w:rPr>
            </w:pPr>
            <w:r>
              <w:rPr>
                <w:sz w:val="20"/>
              </w:rPr>
              <w:t>Х</w:t>
            </w:r>
          </w:p>
        </w:tc>
        <w:tc>
          <w:tcPr>
            <w:tcW w:w="833" w:type="pct"/>
          </w:tcPr>
          <w:p w:rsidR="00575DA0" w:rsidRDefault="00575DA0">
            <w:pPr>
              <w:tabs>
                <w:tab w:val="left" w:pos="1080"/>
              </w:tabs>
              <w:ind w:firstLine="33"/>
              <w:rPr>
                <w:sz w:val="20"/>
              </w:rPr>
            </w:pPr>
          </w:p>
        </w:tc>
      </w:tr>
    </w:tbl>
    <w:p w:rsidR="00575DA0" w:rsidRDefault="00575DA0">
      <w:pPr>
        <w:tabs>
          <w:tab w:val="left" w:pos="1080"/>
        </w:tabs>
        <w:ind w:firstLine="540"/>
      </w:pPr>
    </w:p>
    <w:p w:rsidR="00575DA0" w:rsidRDefault="00575DA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575DA0">
        <w:tc>
          <w:tcPr>
            <w:tcW w:w="3960" w:type="dxa"/>
            <w:tcBorders>
              <w:top w:val="single" w:sz="4" w:space="0" w:color="auto"/>
            </w:tcBorders>
          </w:tcPr>
          <w:p w:rsidR="00575DA0" w:rsidRDefault="00DF658F">
            <w:pPr>
              <w:tabs>
                <w:tab w:val="left" w:pos="1080"/>
              </w:tabs>
              <w:rPr>
                <w:i/>
                <w:sz w:val="20"/>
              </w:rPr>
            </w:pPr>
            <w:r>
              <w:rPr>
                <w:i/>
                <w:sz w:val="20"/>
              </w:rPr>
              <w:t>(подпись уполномоченного представителя)</w:t>
            </w:r>
          </w:p>
        </w:tc>
        <w:tc>
          <w:tcPr>
            <w:tcW w:w="860" w:type="dxa"/>
          </w:tcPr>
          <w:p w:rsidR="00575DA0" w:rsidRDefault="00575DA0">
            <w:pPr>
              <w:tabs>
                <w:tab w:val="left" w:pos="1080"/>
              </w:tabs>
              <w:ind w:firstLine="540"/>
              <w:rPr>
                <w:i/>
                <w:sz w:val="20"/>
              </w:rPr>
            </w:pPr>
          </w:p>
        </w:tc>
        <w:tc>
          <w:tcPr>
            <w:tcW w:w="4961" w:type="dxa"/>
            <w:tcBorders>
              <w:top w:val="single" w:sz="4" w:space="0" w:color="auto"/>
            </w:tcBorders>
          </w:tcPr>
          <w:p w:rsidR="00575DA0" w:rsidRDefault="00DF658F">
            <w:pPr>
              <w:tabs>
                <w:tab w:val="left" w:pos="1080"/>
              </w:tabs>
              <w:rPr>
                <w:i/>
                <w:sz w:val="20"/>
              </w:rPr>
            </w:pPr>
            <w:r>
              <w:rPr>
                <w:i/>
                <w:sz w:val="20"/>
              </w:rPr>
              <w:t>(фамилия, имя, отчество подписавшего, должность)</w:t>
            </w:r>
          </w:p>
        </w:tc>
      </w:tr>
    </w:tbl>
    <w:p w:rsidR="00575DA0" w:rsidRDefault="00DF658F">
      <w:pPr>
        <w:tabs>
          <w:tab w:val="left" w:pos="1080"/>
        </w:tabs>
        <w:ind w:firstLine="540"/>
        <w:rPr>
          <w:i/>
        </w:rPr>
      </w:pPr>
      <w:r>
        <w:rPr>
          <w:i/>
        </w:rPr>
        <w:t>М.П.</w:t>
      </w:r>
    </w:p>
    <w:p w:rsidR="00575DA0" w:rsidRDefault="00575DA0">
      <w:pPr>
        <w:tabs>
          <w:tab w:val="left" w:pos="1080"/>
        </w:tabs>
        <w:ind w:firstLine="540"/>
        <w:rPr>
          <w:b/>
        </w:rPr>
      </w:pPr>
    </w:p>
    <w:p w:rsidR="00575DA0" w:rsidRDefault="00575DA0">
      <w:pPr>
        <w:tabs>
          <w:tab w:val="left" w:pos="1080"/>
        </w:tabs>
        <w:ind w:firstLine="540"/>
        <w:rPr>
          <w:b/>
        </w:rPr>
      </w:pPr>
    </w:p>
    <w:p w:rsidR="00575DA0" w:rsidRDefault="00575DA0">
      <w:pPr>
        <w:tabs>
          <w:tab w:val="left" w:pos="1080"/>
        </w:tabs>
        <w:ind w:firstLine="540"/>
        <w:rPr>
          <w:b/>
        </w:rPr>
      </w:pPr>
    </w:p>
    <w:p w:rsidR="00575DA0" w:rsidRDefault="00DF658F">
      <w:pPr>
        <w:tabs>
          <w:tab w:val="left" w:pos="1080"/>
        </w:tabs>
        <w:spacing w:after="0"/>
        <w:ind w:firstLine="539"/>
        <w:rPr>
          <w:b/>
          <w:sz w:val="20"/>
        </w:rPr>
      </w:pPr>
      <w:r>
        <w:rPr>
          <w:b/>
          <w:sz w:val="20"/>
        </w:rPr>
        <w:t>Инструкции по заполнению:</w:t>
      </w:r>
    </w:p>
    <w:p w:rsidR="00575DA0" w:rsidRDefault="00DF658F" w:rsidP="00C71EC5">
      <w:pPr>
        <w:numPr>
          <w:ilvl w:val="0"/>
          <w:numId w:val="57"/>
        </w:numPr>
        <w:tabs>
          <w:tab w:val="clear" w:pos="1260"/>
          <w:tab w:val="num" w:pos="1080"/>
        </w:tabs>
        <w:spacing w:after="0"/>
        <w:ind w:left="0" w:firstLine="600"/>
        <w:rPr>
          <w:sz w:val="20"/>
        </w:rPr>
      </w:pPr>
      <w:r>
        <w:rPr>
          <w:sz w:val="20"/>
        </w:rPr>
        <w:t>Данные инструкции и весь текст, выделенный курсивом, не следует воспроизводить в документах, подготовленных Участником.</w:t>
      </w:r>
    </w:p>
    <w:p w:rsidR="00575DA0" w:rsidRDefault="00DF658F" w:rsidP="00C71EC5">
      <w:pPr>
        <w:numPr>
          <w:ilvl w:val="0"/>
          <w:numId w:val="57"/>
        </w:numPr>
        <w:tabs>
          <w:tab w:val="clear" w:pos="1260"/>
          <w:tab w:val="num" w:pos="1080"/>
        </w:tabs>
        <w:spacing w:after="0"/>
        <w:ind w:left="0" w:firstLine="600"/>
        <w:rPr>
          <w:sz w:val="20"/>
        </w:rPr>
      </w:pPr>
      <w:r>
        <w:rPr>
          <w:sz w:val="20"/>
        </w:rPr>
        <w:t>Участник закупки приводит номер и дату письма о подаче оферты, приложением к которому является данная форма.</w:t>
      </w:r>
    </w:p>
    <w:p w:rsidR="00575DA0" w:rsidRDefault="00DF658F" w:rsidP="00C71EC5">
      <w:pPr>
        <w:numPr>
          <w:ilvl w:val="0"/>
          <w:numId w:val="57"/>
        </w:numPr>
        <w:tabs>
          <w:tab w:val="clear" w:pos="1260"/>
          <w:tab w:val="num" w:pos="1080"/>
        </w:tabs>
        <w:spacing w:after="0"/>
        <w:ind w:left="0" w:firstLine="60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5DA0" w:rsidRDefault="00DF658F" w:rsidP="00C71EC5">
      <w:pPr>
        <w:numPr>
          <w:ilvl w:val="0"/>
          <w:numId w:val="57"/>
        </w:numPr>
        <w:tabs>
          <w:tab w:val="clear" w:pos="1260"/>
          <w:tab w:val="num" w:pos="1080"/>
        </w:tabs>
        <w:spacing w:after="0"/>
        <w:ind w:left="0" w:firstLine="600"/>
        <w:rPr>
          <w:sz w:val="20"/>
        </w:rPr>
      </w:pPr>
      <w:r>
        <w:rPr>
          <w:sz w:val="20"/>
        </w:rPr>
        <w:t>В этой форме Участник закупки указывает перечень и годовые объемы выполнения договоров, сопоставимых с предметом закупки.</w:t>
      </w:r>
    </w:p>
    <w:p w:rsidR="00575DA0" w:rsidRDefault="00DF658F" w:rsidP="00C71EC5">
      <w:pPr>
        <w:numPr>
          <w:ilvl w:val="0"/>
          <w:numId w:val="57"/>
        </w:numPr>
        <w:tabs>
          <w:tab w:val="clear" w:pos="1260"/>
          <w:tab w:val="num" w:pos="1080"/>
        </w:tabs>
        <w:spacing w:after="0"/>
        <w:ind w:left="0" w:firstLine="600"/>
        <w:rPr>
          <w:sz w:val="20"/>
        </w:rPr>
      </w:pPr>
      <w:r>
        <w:rPr>
          <w:sz w:val="20"/>
        </w:rPr>
        <w:t xml:space="preserve">Участник закупки может самостоятельно выбрать договоры, которые, по его мнению, наилучшим образом характеризует его опыт. </w:t>
      </w:r>
    </w:p>
    <w:p w:rsidR="00575DA0" w:rsidRDefault="00DF658F" w:rsidP="00C71EC5">
      <w:pPr>
        <w:pStyle w:val="afffffb"/>
        <w:numPr>
          <w:ilvl w:val="0"/>
          <w:numId w:val="57"/>
        </w:numPr>
        <w:tabs>
          <w:tab w:val="clear" w:pos="1260"/>
          <w:tab w:val="left" w:pos="1134"/>
        </w:tabs>
        <w:ind w:left="0" w:firstLine="567"/>
        <w:jc w:val="both"/>
        <w:rPr>
          <w:rFonts w:eastAsia="Arial Unicode MS"/>
          <w:sz w:val="20"/>
          <w:szCs w:val="20"/>
        </w:rPr>
      </w:pPr>
      <w:r>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575DA0" w:rsidRDefault="00DF658F" w:rsidP="00C71EC5">
      <w:pPr>
        <w:pStyle w:val="afffffb"/>
        <w:numPr>
          <w:ilvl w:val="0"/>
          <w:numId w:val="57"/>
        </w:numPr>
        <w:tabs>
          <w:tab w:val="clear" w:pos="1260"/>
          <w:tab w:val="left" w:pos="1134"/>
        </w:tabs>
        <w:ind w:left="0" w:firstLine="567"/>
        <w:jc w:val="both"/>
        <w:rPr>
          <w:rFonts w:eastAsia="Arial Unicode MS"/>
          <w:sz w:val="20"/>
          <w:szCs w:val="20"/>
        </w:rPr>
      </w:pPr>
      <w:r>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оказания аналогичных услуг.</w:t>
      </w:r>
    </w:p>
    <w:p w:rsidR="00575DA0" w:rsidRDefault="00575DA0">
      <w:pPr>
        <w:spacing w:after="0"/>
        <w:jc w:val="left"/>
        <w:rPr>
          <w:b/>
        </w:rPr>
      </w:pPr>
    </w:p>
    <w:p w:rsidR="00575DA0" w:rsidRDefault="00DF658F">
      <w:pPr>
        <w:spacing w:after="0"/>
        <w:jc w:val="left"/>
        <w:rPr>
          <w:b/>
        </w:rPr>
      </w:pPr>
      <w:r>
        <w:rPr>
          <w:b/>
        </w:rPr>
        <w:br w:type="page" w:clear="all"/>
      </w:r>
    </w:p>
    <w:p w:rsidR="00575DA0" w:rsidRDefault="00DF658F">
      <w:pPr>
        <w:jc w:val="center"/>
        <w:rPr>
          <w:b/>
        </w:rPr>
      </w:pPr>
      <w:r>
        <w:rPr>
          <w:b/>
        </w:rPr>
        <w:t>ФОРМА 10.</w:t>
      </w:r>
      <w:r>
        <w:t xml:space="preserve"> </w:t>
      </w:r>
      <w:r>
        <w:rPr>
          <w:b/>
        </w:rPr>
        <w:t>Справка</w:t>
      </w:r>
      <w:bookmarkStart w:id="374" w:name="_Toc307936279"/>
      <w:bookmarkEnd w:id="371"/>
      <w:r>
        <w:rPr>
          <w:b/>
        </w:rPr>
        <w:t xml:space="preserve"> о наличии у Участника закупки связей, носящих характер аффилированности с сотрудниками Заказчика или Организатора закупки </w:t>
      </w:r>
    </w:p>
    <w:p w:rsidR="00575DA0" w:rsidRDefault="00DF658F">
      <w:pPr>
        <w:jc w:val="center"/>
        <w:rPr>
          <w:i/>
        </w:rPr>
      </w:pPr>
      <w:r>
        <w:rPr>
          <w:i/>
        </w:rPr>
        <w:t>(представляется в составе первой части заявки)</w:t>
      </w:r>
    </w:p>
    <w:p w:rsidR="00575DA0" w:rsidRDefault="00DF658F">
      <w:pPr>
        <w:keepNext/>
        <w:tabs>
          <w:tab w:val="num" w:pos="1134"/>
        </w:tabs>
        <w:jc w:val="center"/>
        <w:outlineLvl w:val="1"/>
        <w:rPr>
          <w:b/>
        </w:rPr>
      </w:pPr>
      <w:r>
        <w:rPr>
          <w:b/>
        </w:rPr>
        <w:t xml:space="preserve"> </w:t>
      </w:r>
      <w:bookmarkEnd w:id="374"/>
    </w:p>
    <w:p w:rsidR="00575DA0" w:rsidRDefault="00DF658F">
      <w:pPr>
        <w:jc w:val="right"/>
        <w:rPr>
          <w:bCs/>
        </w:rPr>
      </w:pPr>
      <w:r>
        <w:t>Приложение № ___ к письму о подаче оферты</w:t>
      </w:r>
    </w:p>
    <w:p w:rsidR="00575DA0" w:rsidRDefault="00DF658F">
      <w:pPr>
        <w:keepNext/>
        <w:tabs>
          <w:tab w:val="num" w:pos="1134"/>
        </w:tabs>
        <w:jc w:val="right"/>
        <w:outlineLvl w:val="1"/>
        <w:rPr>
          <w:b/>
        </w:rPr>
      </w:pPr>
      <w:bookmarkStart w:id="375" w:name="_Toc10034220"/>
      <w:bookmarkStart w:id="376" w:name="_Toc12891797"/>
      <w:bookmarkStart w:id="377" w:name="_Toc19874644"/>
      <w:bookmarkStart w:id="378" w:name="_Toc31181672"/>
      <w:bookmarkStart w:id="379" w:name="_Toc91495705"/>
      <w:bookmarkStart w:id="380" w:name="_Toc111017672"/>
      <w:bookmarkStart w:id="381" w:name="_Toc121569379"/>
      <w:bookmarkStart w:id="382" w:name="_Toc123207107"/>
      <w:bookmarkStart w:id="383" w:name="_Toc141878415"/>
      <w:bookmarkStart w:id="384" w:name="_Toc149404806"/>
      <w:bookmarkStart w:id="385" w:name="_Toc190872492"/>
      <w:r>
        <w:rPr>
          <w:bCs/>
        </w:rPr>
        <w:t>от «____»_____________ г. №__________</w:t>
      </w:r>
      <w:bookmarkEnd w:id="375"/>
      <w:bookmarkEnd w:id="376"/>
      <w:bookmarkEnd w:id="377"/>
      <w:bookmarkEnd w:id="378"/>
      <w:bookmarkEnd w:id="379"/>
      <w:bookmarkEnd w:id="380"/>
      <w:bookmarkEnd w:id="381"/>
      <w:bookmarkEnd w:id="382"/>
      <w:bookmarkEnd w:id="383"/>
      <w:bookmarkEnd w:id="384"/>
      <w:bookmarkEnd w:id="385"/>
    </w:p>
    <w:p w:rsidR="00575DA0" w:rsidRDefault="00575DA0">
      <w:pPr>
        <w:keepNext/>
        <w:tabs>
          <w:tab w:val="num" w:pos="1134"/>
        </w:tabs>
        <w:jc w:val="center"/>
        <w:outlineLvl w:val="1"/>
        <w:rPr>
          <w:b/>
        </w:rPr>
      </w:pPr>
    </w:p>
    <w:p w:rsidR="00575DA0" w:rsidRDefault="00575DA0"/>
    <w:p w:rsidR="00575DA0" w:rsidRDefault="00DF658F">
      <w:pPr>
        <w:tabs>
          <w:tab w:val="left" w:pos="1080"/>
        </w:tabs>
        <w:ind w:firstLine="540"/>
        <w:jc w:val="center"/>
      </w:pPr>
      <w:r>
        <w:t>Уважаемые господа!</w:t>
      </w:r>
    </w:p>
    <w:p w:rsidR="00575DA0" w:rsidRDefault="00575DA0">
      <w:pPr>
        <w:tabs>
          <w:tab w:val="left" w:pos="1080"/>
        </w:tabs>
        <w:ind w:firstLine="540"/>
      </w:pPr>
    </w:p>
    <w:p w:rsidR="00575DA0" w:rsidRDefault="00DF658F">
      <w:pPr>
        <w:tabs>
          <w:tab w:val="left" w:pos="1080"/>
        </w:tabs>
        <w:ind w:firstLine="540"/>
      </w:pPr>
      <w:r>
        <w:t>При рассмотрении нашей заявки просим учесть следующие сведения о наличии у [</w:t>
      </w:r>
      <w:r>
        <w:rPr>
          <w:rStyle w:val="FTN-"/>
        </w:rPr>
        <w:t>указывается наименование Участника закупки</w:t>
      </w:r>
      <w:r>
        <w:t>] связей, носящих характер аффилированности с лицами, являющимися [у</w:t>
      </w:r>
      <w:r>
        <w:rPr>
          <w:rStyle w:val="FTN-"/>
        </w:rPr>
        <w:t>казывается кем являются эти лица, пример: учредители, сотрудники, и т.д.</w:t>
      </w:r>
      <w:r>
        <w:t>] Заказчика [</w:t>
      </w:r>
      <w:r>
        <w:rPr>
          <w:rStyle w:val="FTN-"/>
        </w:rPr>
        <w:t>и/или Организатора закупки</w:t>
      </w:r>
      <w:r>
        <w:t>], а именно:</w:t>
      </w:r>
    </w:p>
    <w:p w:rsidR="00575DA0" w:rsidRDefault="00DF658F">
      <w:pPr>
        <w:tabs>
          <w:tab w:val="left" w:pos="1080"/>
        </w:tabs>
        <w:ind w:firstLine="540"/>
      </w:pPr>
      <w: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575DA0" w:rsidRDefault="00DF658F">
      <w:pPr>
        <w:tabs>
          <w:tab w:val="left" w:pos="1080"/>
        </w:tabs>
        <w:ind w:firstLine="540"/>
      </w:pPr>
      <w: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575DA0" w:rsidRDefault="00DF658F">
      <w:pPr>
        <w:tabs>
          <w:tab w:val="left" w:pos="1080"/>
        </w:tabs>
        <w:ind w:firstLine="540"/>
      </w:pPr>
      <w:r>
        <w:t>……</w:t>
      </w:r>
    </w:p>
    <w:tbl>
      <w:tblPr>
        <w:tblW w:w="0" w:type="auto"/>
        <w:tblInd w:w="108" w:type="dxa"/>
        <w:tblLook w:val="01E0" w:firstRow="1" w:lastRow="1" w:firstColumn="1" w:lastColumn="1" w:noHBand="0" w:noVBand="0"/>
      </w:tblPr>
      <w:tblGrid>
        <w:gridCol w:w="3960"/>
        <w:gridCol w:w="718"/>
        <w:gridCol w:w="4961"/>
      </w:tblGrid>
      <w:tr w:rsidR="00575DA0">
        <w:tc>
          <w:tcPr>
            <w:tcW w:w="3960" w:type="dxa"/>
            <w:tcBorders>
              <w:bottom w:val="single" w:sz="4" w:space="0" w:color="auto"/>
            </w:tcBorders>
          </w:tcPr>
          <w:p w:rsidR="00575DA0" w:rsidRDefault="00575DA0">
            <w:pPr>
              <w:tabs>
                <w:tab w:val="left" w:pos="1080"/>
              </w:tabs>
              <w:ind w:firstLine="540"/>
              <w:rPr>
                <w:sz w:val="20"/>
              </w:rPr>
            </w:pPr>
          </w:p>
        </w:tc>
        <w:tc>
          <w:tcPr>
            <w:tcW w:w="718" w:type="dxa"/>
          </w:tcPr>
          <w:p w:rsidR="00575DA0" w:rsidRDefault="00575DA0">
            <w:pPr>
              <w:tabs>
                <w:tab w:val="left" w:pos="1080"/>
              </w:tabs>
              <w:ind w:firstLine="540"/>
              <w:rPr>
                <w:sz w:val="20"/>
              </w:rPr>
            </w:pPr>
          </w:p>
        </w:tc>
        <w:tc>
          <w:tcPr>
            <w:tcW w:w="4961" w:type="dxa"/>
            <w:tcBorders>
              <w:bottom w:val="single" w:sz="4" w:space="0" w:color="auto"/>
            </w:tcBorders>
          </w:tcPr>
          <w:p w:rsidR="00575DA0" w:rsidRDefault="00575DA0">
            <w:pPr>
              <w:tabs>
                <w:tab w:val="left" w:pos="1080"/>
              </w:tabs>
              <w:ind w:firstLine="540"/>
              <w:rPr>
                <w:sz w:val="20"/>
              </w:rPr>
            </w:pPr>
          </w:p>
        </w:tc>
      </w:tr>
      <w:tr w:rsidR="00575DA0">
        <w:tc>
          <w:tcPr>
            <w:tcW w:w="3960" w:type="dxa"/>
            <w:tcBorders>
              <w:top w:val="single" w:sz="4" w:space="0" w:color="auto"/>
            </w:tcBorders>
          </w:tcPr>
          <w:p w:rsidR="00575DA0" w:rsidRDefault="00DF658F">
            <w:pPr>
              <w:tabs>
                <w:tab w:val="left" w:pos="1080"/>
              </w:tabs>
              <w:rPr>
                <w:i/>
                <w:sz w:val="20"/>
              </w:rPr>
            </w:pPr>
            <w:r>
              <w:rPr>
                <w:i/>
                <w:sz w:val="20"/>
              </w:rPr>
              <w:t>(подпись уполномоченного представителя)</w:t>
            </w:r>
          </w:p>
        </w:tc>
        <w:tc>
          <w:tcPr>
            <w:tcW w:w="718" w:type="dxa"/>
          </w:tcPr>
          <w:p w:rsidR="00575DA0" w:rsidRDefault="00575DA0">
            <w:pPr>
              <w:tabs>
                <w:tab w:val="left" w:pos="1080"/>
              </w:tabs>
              <w:ind w:firstLine="540"/>
              <w:rPr>
                <w:i/>
                <w:sz w:val="20"/>
              </w:rPr>
            </w:pPr>
          </w:p>
        </w:tc>
        <w:tc>
          <w:tcPr>
            <w:tcW w:w="4961" w:type="dxa"/>
            <w:tcBorders>
              <w:top w:val="single" w:sz="4" w:space="0" w:color="auto"/>
            </w:tcBorders>
          </w:tcPr>
          <w:p w:rsidR="00575DA0" w:rsidRDefault="00DF658F">
            <w:pPr>
              <w:tabs>
                <w:tab w:val="left" w:pos="1080"/>
              </w:tabs>
              <w:rPr>
                <w:i/>
                <w:sz w:val="20"/>
              </w:rPr>
            </w:pPr>
            <w:r>
              <w:rPr>
                <w:i/>
                <w:sz w:val="20"/>
              </w:rPr>
              <w:t>(фамилия, имя, отчество подписавшего, должность)</w:t>
            </w:r>
          </w:p>
        </w:tc>
      </w:tr>
    </w:tbl>
    <w:p w:rsidR="00575DA0" w:rsidRDefault="00DF658F">
      <w:pPr>
        <w:tabs>
          <w:tab w:val="left" w:pos="1080"/>
        </w:tabs>
        <w:ind w:firstLine="540"/>
        <w:rPr>
          <w:i/>
        </w:rPr>
      </w:pPr>
      <w:r>
        <w:rPr>
          <w:i/>
        </w:rPr>
        <w:t>М.П.</w:t>
      </w:r>
    </w:p>
    <w:p w:rsidR="00575DA0" w:rsidRDefault="00575DA0">
      <w:pPr>
        <w:tabs>
          <w:tab w:val="left" w:pos="1080"/>
        </w:tabs>
        <w:ind w:firstLine="540"/>
        <w:rPr>
          <w:b/>
        </w:rPr>
      </w:pPr>
    </w:p>
    <w:p w:rsidR="00575DA0" w:rsidRDefault="00575DA0">
      <w:pPr>
        <w:tabs>
          <w:tab w:val="left" w:pos="1080"/>
        </w:tabs>
        <w:ind w:firstLine="540"/>
        <w:rPr>
          <w:b/>
        </w:rPr>
      </w:pPr>
    </w:p>
    <w:p w:rsidR="00575DA0" w:rsidRDefault="00DF658F">
      <w:pPr>
        <w:tabs>
          <w:tab w:val="left" w:pos="1080"/>
        </w:tabs>
        <w:ind w:firstLine="540"/>
        <w:rPr>
          <w:sz w:val="20"/>
        </w:rPr>
      </w:pPr>
      <w:r>
        <w:rPr>
          <w:b/>
          <w:sz w:val="20"/>
        </w:rPr>
        <w:t>Инструкции по заполнению:</w:t>
      </w:r>
    </w:p>
    <w:p w:rsidR="00575DA0" w:rsidRDefault="00DF658F" w:rsidP="00C71EC5">
      <w:pPr>
        <w:numPr>
          <w:ilvl w:val="0"/>
          <w:numId w:val="27"/>
        </w:numPr>
        <w:tabs>
          <w:tab w:val="clear" w:pos="1260"/>
          <w:tab w:val="num" w:pos="1080"/>
        </w:tabs>
        <w:spacing w:after="0"/>
        <w:ind w:left="0" w:firstLine="600"/>
        <w:rPr>
          <w:sz w:val="20"/>
        </w:rPr>
      </w:pPr>
      <w:r>
        <w:rPr>
          <w:sz w:val="20"/>
        </w:rPr>
        <w:t>Данные инструкции и весь текст, выделенный курсивом, не следует воспроизводить в документах, подготовленных Участником.</w:t>
      </w:r>
    </w:p>
    <w:p w:rsidR="00575DA0" w:rsidRDefault="00DF658F" w:rsidP="00C71EC5">
      <w:pPr>
        <w:numPr>
          <w:ilvl w:val="0"/>
          <w:numId w:val="27"/>
        </w:numPr>
        <w:tabs>
          <w:tab w:val="clear" w:pos="1260"/>
          <w:tab w:val="num" w:pos="1080"/>
        </w:tabs>
        <w:spacing w:after="0"/>
        <w:ind w:left="0" w:firstLine="600"/>
        <w:rPr>
          <w:sz w:val="20"/>
        </w:rPr>
      </w:pPr>
      <w:r>
        <w:rPr>
          <w:sz w:val="20"/>
        </w:rPr>
        <w:t>Участник приводит номер и дату письма о подаче оферты, приложением к которому является данная форма.</w:t>
      </w:r>
    </w:p>
    <w:p w:rsidR="00575DA0" w:rsidRDefault="00DF658F" w:rsidP="00C71EC5">
      <w:pPr>
        <w:numPr>
          <w:ilvl w:val="0"/>
          <w:numId w:val="27"/>
        </w:numPr>
        <w:tabs>
          <w:tab w:val="clear" w:pos="1260"/>
          <w:tab w:val="num" w:pos="1080"/>
        </w:tabs>
        <w:spacing w:after="0"/>
        <w:ind w:left="0" w:firstLine="60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5DA0" w:rsidRDefault="00DF658F" w:rsidP="00C71EC5">
      <w:pPr>
        <w:numPr>
          <w:ilvl w:val="0"/>
          <w:numId w:val="27"/>
        </w:numPr>
        <w:tabs>
          <w:tab w:val="clear" w:pos="1260"/>
          <w:tab w:val="num" w:pos="1080"/>
        </w:tabs>
        <w:spacing w:after="0"/>
        <w:ind w:left="0" w:firstLine="600"/>
        <w:rPr>
          <w:sz w:val="20"/>
        </w:rPr>
      </w:pPr>
      <w:r>
        <w:rPr>
          <w:sz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Pr>
          <w:rStyle w:val="FTN-"/>
          <w:sz w:val="20"/>
        </w:rPr>
        <w:t>указывается наименование Участника закупки</w:t>
      </w:r>
      <w:r>
        <w:rPr>
          <w:sz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575DA0" w:rsidRDefault="00DF658F">
      <w:pPr>
        <w:tabs>
          <w:tab w:val="left" w:pos="1134"/>
        </w:tabs>
        <w:ind w:firstLine="567"/>
      </w:pPr>
      <w:r>
        <w:rPr>
          <w:sz w:val="20"/>
        </w:rPr>
        <w:t xml:space="preserve">5. </w:t>
      </w:r>
      <w:r>
        <w:rPr>
          <w:sz w:val="20"/>
        </w:rPr>
        <w:tab/>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DF658F">
      <w:pPr>
        <w:tabs>
          <w:tab w:val="left" w:pos="1080"/>
        </w:tabs>
        <w:ind w:firstLine="540"/>
        <w:jc w:val="center"/>
        <w:rPr>
          <w:b/>
          <w:bCs/>
        </w:rPr>
      </w:pPr>
      <w:r>
        <w:rPr>
          <w:b/>
        </w:rPr>
        <w:t xml:space="preserve">Форма 11. </w:t>
      </w:r>
      <w:r>
        <w:rPr>
          <w:b/>
          <w:bCs/>
        </w:rPr>
        <w:t>Справка о крупной сделке Участника</w:t>
      </w:r>
    </w:p>
    <w:p w:rsidR="00575DA0" w:rsidRDefault="00DF658F">
      <w:pPr>
        <w:jc w:val="center"/>
        <w:rPr>
          <w:i/>
        </w:rPr>
      </w:pPr>
      <w:r>
        <w:rPr>
          <w:i/>
        </w:rPr>
        <w:t>(представляется в составе первой части заявки)</w:t>
      </w:r>
    </w:p>
    <w:p w:rsidR="00575DA0" w:rsidRDefault="00575DA0">
      <w:pPr>
        <w:tabs>
          <w:tab w:val="left" w:pos="1080"/>
        </w:tabs>
        <w:ind w:firstLine="540"/>
        <w:jc w:val="center"/>
        <w:rPr>
          <w:b/>
        </w:rPr>
      </w:pPr>
    </w:p>
    <w:p w:rsidR="00575DA0" w:rsidRDefault="00DF658F">
      <w:pPr>
        <w:jc w:val="right"/>
        <w:rPr>
          <w:bCs/>
        </w:rPr>
      </w:pPr>
      <w:r>
        <w:t>Приложение № ___ к письму о подаче оферты</w:t>
      </w:r>
    </w:p>
    <w:p w:rsidR="00575DA0" w:rsidRDefault="00DF658F">
      <w:pPr>
        <w:keepNext/>
        <w:tabs>
          <w:tab w:val="num" w:pos="1134"/>
        </w:tabs>
        <w:jc w:val="right"/>
        <w:outlineLvl w:val="1"/>
        <w:rPr>
          <w:b/>
        </w:rPr>
      </w:pPr>
      <w:bookmarkStart w:id="386" w:name="_Toc10034221"/>
      <w:bookmarkStart w:id="387" w:name="_Toc12891798"/>
      <w:bookmarkStart w:id="388" w:name="_Toc19874645"/>
      <w:bookmarkStart w:id="389" w:name="_Toc31181673"/>
      <w:bookmarkStart w:id="390" w:name="_Toc91495706"/>
      <w:bookmarkStart w:id="391" w:name="_Toc111017673"/>
      <w:bookmarkStart w:id="392" w:name="_Toc121569380"/>
      <w:bookmarkStart w:id="393" w:name="_Toc123207108"/>
      <w:bookmarkStart w:id="394" w:name="_Toc141878416"/>
      <w:bookmarkStart w:id="395" w:name="_Toc149404807"/>
      <w:bookmarkStart w:id="396" w:name="_Toc190872493"/>
      <w:r>
        <w:rPr>
          <w:bCs/>
        </w:rPr>
        <w:t>от «____»_____________ г. №__________</w:t>
      </w:r>
      <w:bookmarkEnd w:id="386"/>
      <w:bookmarkEnd w:id="387"/>
      <w:bookmarkEnd w:id="388"/>
      <w:bookmarkEnd w:id="389"/>
      <w:bookmarkEnd w:id="390"/>
      <w:bookmarkEnd w:id="391"/>
      <w:bookmarkEnd w:id="392"/>
      <w:bookmarkEnd w:id="393"/>
      <w:bookmarkEnd w:id="394"/>
      <w:bookmarkEnd w:id="395"/>
      <w:bookmarkEnd w:id="396"/>
    </w:p>
    <w:p w:rsidR="00575DA0" w:rsidRDefault="00575DA0">
      <w:pPr>
        <w:tabs>
          <w:tab w:val="left" w:pos="1080"/>
        </w:tabs>
        <w:ind w:firstLine="540"/>
        <w:jc w:val="right"/>
        <w:rPr>
          <w:b/>
        </w:rPr>
      </w:pPr>
    </w:p>
    <w:p w:rsidR="00575DA0" w:rsidRDefault="00575DA0">
      <w:pPr>
        <w:pStyle w:val="Times12"/>
        <w:ind w:firstLine="0"/>
        <w:jc w:val="center"/>
        <w:rPr>
          <w:b/>
          <w:bCs w:val="0"/>
          <w:szCs w:val="24"/>
        </w:rPr>
      </w:pPr>
    </w:p>
    <w:p w:rsidR="00575DA0" w:rsidRDefault="00575DA0">
      <w:pPr>
        <w:pStyle w:val="Times12"/>
        <w:ind w:firstLine="0"/>
        <w:jc w:val="center"/>
        <w:rPr>
          <w:b/>
          <w:bCs w:val="0"/>
          <w:szCs w:val="24"/>
        </w:rPr>
      </w:pPr>
    </w:p>
    <w:p w:rsidR="00575DA0" w:rsidRDefault="00DF658F">
      <w:pPr>
        <w:pStyle w:val="Times12"/>
        <w:ind w:firstLine="0"/>
        <w:jc w:val="center"/>
        <w:rPr>
          <w:b/>
          <w:bCs w:val="0"/>
          <w:szCs w:val="24"/>
        </w:rPr>
      </w:pPr>
      <w:r>
        <w:rPr>
          <w:b/>
          <w:bCs w:val="0"/>
          <w:szCs w:val="24"/>
        </w:rPr>
        <w:t xml:space="preserve">Справка о крупной сделке Участника </w:t>
      </w:r>
    </w:p>
    <w:p w:rsidR="00575DA0" w:rsidRDefault="00575DA0">
      <w:pPr>
        <w:pStyle w:val="Times12"/>
        <w:tabs>
          <w:tab w:val="left" w:pos="9360"/>
        </w:tabs>
        <w:ind w:left="180" w:right="201" w:firstLine="0"/>
        <w:jc w:val="center"/>
        <w:rPr>
          <w:b/>
          <w:bCs w:val="0"/>
          <w:szCs w:val="24"/>
        </w:rPr>
      </w:pPr>
    </w:p>
    <w:p w:rsidR="00575DA0" w:rsidRDefault="00575DA0">
      <w:pPr>
        <w:pStyle w:val="Times12"/>
        <w:jc w:val="center"/>
        <w:rPr>
          <w:szCs w:val="24"/>
        </w:rPr>
      </w:pPr>
    </w:p>
    <w:p w:rsidR="00575DA0" w:rsidRDefault="00DF658F">
      <w:pPr>
        <w:pStyle w:val="Times12"/>
        <w:jc w:val="center"/>
        <w:rPr>
          <w:szCs w:val="24"/>
        </w:rPr>
      </w:pPr>
      <w:r>
        <w:rPr>
          <w:szCs w:val="24"/>
        </w:rPr>
        <w:t>Уважаемые господа!</w:t>
      </w:r>
    </w:p>
    <w:p w:rsidR="00575DA0" w:rsidRDefault="00575DA0">
      <w:pPr>
        <w:pStyle w:val="Times12"/>
        <w:jc w:val="center"/>
        <w:rPr>
          <w:szCs w:val="24"/>
        </w:rPr>
      </w:pPr>
    </w:p>
    <w:p w:rsidR="00575DA0" w:rsidRDefault="00DF658F">
      <w:pPr>
        <w:pStyle w:val="Times12"/>
        <w:rPr>
          <w:b/>
          <w:szCs w:val="24"/>
        </w:rPr>
      </w:pPr>
      <w:r>
        <w:rPr>
          <w:szCs w:val="24"/>
        </w:rPr>
        <w:t xml:space="preserve">При рассмотрении нашей заявки просим учесть, что данная сделка для </w:t>
      </w:r>
      <w:r>
        <w:rPr>
          <w:b/>
          <w:i/>
          <w:szCs w:val="24"/>
        </w:rPr>
        <w:t>{указывается наименование Участника конкурса}</w:t>
      </w:r>
      <w:r>
        <w:rPr>
          <w:i/>
          <w:szCs w:val="24"/>
        </w:rPr>
        <w:t xml:space="preserve"> </w:t>
      </w:r>
      <w:r>
        <w:rPr>
          <w:szCs w:val="24"/>
        </w:rPr>
        <w:t xml:space="preserve">в соответствии с </w:t>
      </w:r>
      <w:r>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Pr>
          <w:szCs w:val="24"/>
        </w:rPr>
        <w:t>п</w:t>
      </w:r>
      <w:r>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Pr>
          <w:i/>
          <w:szCs w:val="24"/>
        </w:rPr>
        <w:t xml:space="preserve"> </w:t>
      </w:r>
      <w:r>
        <w:rPr>
          <w:szCs w:val="24"/>
        </w:rPr>
        <w:t>не является крупной, так как является обычной хозяйственной деятельностью Общества.</w:t>
      </w:r>
    </w:p>
    <w:p w:rsidR="00575DA0" w:rsidRDefault="00575DA0">
      <w:pPr>
        <w:tabs>
          <w:tab w:val="left" w:pos="993"/>
        </w:tabs>
        <w:ind w:left="567"/>
      </w:pPr>
    </w:p>
    <w:p w:rsidR="00575DA0" w:rsidRDefault="00575DA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575DA0">
        <w:tc>
          <w:tcPr>
            <w:tcW w:w="3960" w:type="dxa"/>
            <w:tcBorders>
              <w:top w:val="single" w:sz="4" w:space="0" w:color="auto"/>
            </w:tcBorders>
          </w:tcPr>
          <w:p w:rsidR="00575DA0" w:rsidRDefault="00DF658F">
            <w:pPr>
              <w:tabs>
                <w:tab w:val="left" w:pos="1080"/>
              </w:tabs>
              <w:rPr>
                <w:i/>
                <w:sz w:val="20"/>
              </w:rPr>
            </w:pPr>
            <w:r>
              <w:rPr>
                <w:i/>
                <w:sz w:val="20"/>
              </w:rPr>
              <w:t>(подпись уполномоченного представителя)</w:t>
            </w:r>
          </w:p>
        </w:tc>
        <w:tc>
          <w:tcPr>
            <w:tcW w:w="860" w:type="dxa"/>
          </w:tcPr>
          <w:p w:rsidR="00575DA0" w:rsidRDefault="00575DA0">
            <w:pPr>
              <w:tabs>
                <w:tab w:val="left" w:pos="1080"/>
              </w:tabs>
              <w:ind w:firstLine="540"/>
              <w:rPr>
                <w:i/>
                <w:sz w:val="20"/>
              </w:rPr>
            </w:pPr>
          </w:p>
        </w:tc>
        <w:tc>
          <w:tcPr>
            <w:tcW w:w="4961" w:type="dxa"/>
            <w:tcBorders>
              <w:top w:val="single" w:sz="4" w:space="0" w:color="auto"/>
            </w:tcBorders>
          </w:tcPr>
          <w:p w:rsidR="00575DA0" w:rsidRDefault="00DF658F">
            <w:pPr>
              <w:tabs>
                <w:tab w:val="left" w:pos="1080"/>
              </w:tabs>
              <w:rPr>
                <w:i/>
                <w:sz w:val="20"/>
              </w:rPr>
            </w:pPr>
            <w:r>
              <w:rPr>
                <w:i/>
                <w:sz w:val="20"/>
              </w:rPr>
              <w:t>(фамилия, имя, отчество подписавшего, должность)</w:t>
            </w:r>
          </w:p>
        </w:tc>
      </w:tr>
    </w:tbl>
    <w:p w:rsidR="00575DA0" w:rsidRDefault="00DF658F">
      <w:pPr>
        <w:tabs>
          <w:tab w:val="left" w:pos="1080"/>
        </w:tabs>
        <w:ind w:firstLine="540"/>
        <w:rPr>
          <w:i/>
        </w:rPr>
      </w:pPr>
      <w:r>
        <w:rPr>
          <w:i/>
        </w:rPr>
        <w:t>М.П.</w:t>
      </w:r>
    </w:p>
    <w:p w:rsidR="00575DA0" w:rsidRDefault="00575DA0">
      <w:pPr>
        <w:tabs>
          <w:tab w:val="left" w:pos="993"/>
        </w:tabs>
        <w:ind w:left="567"/>
      </w:pPr>
    </w:p>
    <w:p w:rsidR="00575DA0" w:rsidRDefault="00575DA0">
      <w:pPr>
        <w:tabs>
          <w:tab w:val="left" w:pos="993"/>
        </w:tabs>
        <w:ind w:left="567"/>
      </w:pPr>
    </w:p>
    <w:p w:rsidR="00575DA0" w:rsidRDefault="00DF658F">
      <w:pPr>
        <w:pStyle w:val="afffff"/>
        <w:tabs>
          <w:tab w:val="clear" w:pos="1980"/>
        </w:tabs>
        <w:ind w:left="1134" w:hanging="1134"/>
        <w:rPr>
          <w:b/>
          <w:sz w:val="20"/>
          <w:szCs w:val="20"/>
        </w:rPr>
      </w:pPr>
      <w:r>
        <w:rPr>
          <w:b/>
          <w:bCs/>
          <w:sz w:val="20"/>
          <w:szCs w:val="20"/>
        </w:rPr>
        <w:t>Инструкции по заполнению:</w:t>
      </w:r>
    </w:p>
    <w:p w:rsidR="00575DA0" w:rsidRDefault="00DF658F" w:rsidP="00C71EC5">
      <w:pPr>
        <w:pStyle w:val="Times12"/>
        <w:numPr>
          <w:ilvl w:val="0"/>
          <w:numId w:val="30"/>
        </w:numPr>
        <w:ind w:left="0" w:firstLine="284"/>
        <w:rPr>
          <w:sz w:val="20"/>
          <w:szCs w:val="20"/>
        </w:rPr>
      </w:pPr>
      <w:r>
        <w:rPr>
          <w:sz w:val="20"/>
          <w:szCs w:val="20"/>
        </w:rPr>
        <w:t>Участник указывает дату и номер Предложения в соответствии с письмом о подаче оферты, приложением к которому является данное Информационное письмо.</w:t>
      </w:r>
    </w:p>
    <w:p w:rsidR="00575DA0" w:rsidRDefault="00DF658F" w:rsidP="00C71EC5">
      <w:pPr>
        <w:pStyle w:val="Times12"/>
        <w:numPr>
          <w:ilvl w:val="0"/>
          <w:numId w:val="30"/>
        </w:numPr>
        <w:ind w:left="0" w:firstLine="284"/>
        <w:rPr>
          <w:sz w:val="20"/>
          <w:szCs w:val="20"/>
        </w:rPr>
      </w:pPr>
      <w:r>
        <w:rPr>
          <w:sz w:val="20"/>
          <w:szCs w:val="20"/>
        </w:rPr>
        <w:t>Участник указывает свое фирменное наименование (в т.ч. организационно-правовую форму) и свой адрес.</w:t>
      </w:r>
    </w:p>
    <w:p w:rsidR="00575DA0" w:rsidRDefault="00DF658F" w:rsidP="00C71EC5">
      <w:pPr>
        <w:pStyle w:val="Times12"/>
        <w:numPr>
          <w:ilvl w:val="0"/>
          <w:numId w:val="30"/>
        </w:numPr>
        <w:ind w:left="0" w:firstLine="284"/>
        <w:rPr>
          <w:sz w:val="20"/>
          <w:szCs w:val="20"/>
        </w:rPr>
      </w:pPr>
      <w:r>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575DA0" w:rsidRDefault="00DF658F" w:rsidP="00C71EC5">
      <w:pPr>
        <w:pStyle w:val="Times12"/>
        <w:numPr>
          <w:ilvl w:val="0"/>
          <w:numId w:val="30"/>
        </w:numPr>
        <w:ind w:left="0" w:firstLine="284"/>
        <w:rPr>
          <w:sz w:val="20"/>
          <w:szCs w:val="20"/>
        </w:rPr>
      </w:pPr>
      <w:r>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конкурса, и повлечь отклонение заявки такого Участника. </w:t>
      </w:r>
    </w:p>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DF658F">
      <w:pPr>
        <w:tabs>
          <w:tab w:val="left" w:pos="1080"/>
        </w:tabs>
        <w:ind w:firstLine="540"/>
        <w:jc w:val="center"/>
        <w:rPr>
          <w:b/>
          <w:bCs/>
        </w:rPr>
      </w:pPr>
      <w:r>
        <w:rPr>
          <w:b/>
        </w:rPr>
        <w:t xml:space="preserve">Форма 12. </w:t>
      </w:r>
      <w:r>
        <w:rPr>
          <w:b/>
          <w:bCs/>
        </w:rPr>
        <w:t>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575DA0" w:rsidRDefault="00DF658F">
      <w:pPr>
        <w:jc w:val="center"/>
        <w:rPr>
          <w:i/>
        </w:rPr>
      </w:pPr>
      <w:r>
        <w:rPr>
          <w:i/>
        </w:rPr>
        <w:t>(представляется в составе первой части заявки)</w:t>
      </w:r>
    </w:p>
    <w:p w:rsidR="00575DA0" w:rsidRDefault="00575DA0">
      <w:pPr>
        <w:tabs>
          <w:tab w:val="left" w:pos="1080"/>
        </w:tabs>
        <w:ind w:firstLine="540"/>
        <w:jc w:val="center"/>
        <w:rPr>
          <w:b/>
        </w:rPr>
      </w:pPr>
    </w:p>
    <w:p w:rsidR="00575DA0" w:rsidRDefault="00DF658F">
      <w:pPr>
        <w:jc w:val="right"/>
        <w:rPr>
          <w:bCs/>
        </w:rPr>
      </w:pPr>
      <w:r>
        <w:t>Приложение № ___ к письму о подаче оферты</w:t>
      </w:r>
    </w:p>
    <w:p w:rsidR="00575DA0" w:rsidRDefault="00DF658F">
      <w:pPr>
        <w:keepNext/>
        <w:tabs>
          <w:tab w:val="num" w:pos="1134"/>
        </w:tabs>
        <w:jc w:val="right"/>
        <w:outlineLvl w:val="1"/>
        <w:rPr>
          <w:b/>
        </w:rPr>
      </w:pPr>
      <w:bookmarkStart w:id="397" w:name="_Toc10034222"/>
      <w:bookmarkStart w:id="398" w:name="_Toc12891799"/>
      <w:bookmarkStart w:id="399" w:name="_Toc19874646"/>
      <w:bookmarkStart w:id="400" w:name="_Toc31181674"/>
      <w:bookmarkStart w:id="401" w:name="_Toc91495707"/>
      <w:bookmarkStart w:id="402" w:name="_Toc111017674"/>
      <w:bookmarkStart w:id="403" w:name="_Toc121569381"/>
      <w:bookmarkStart w:id="404" w:name="_Toc123207109"/>
      <w:bookmarkStart w:id="405" w:name="_Toc141878417"/>
      <w:bookmarkStart w:id="406" w:name="_Toc149404808"/>
      <w:bookmarkStart w:id="407" w:name="_Toc190872494"/>
      <w:r>
        <w:rPr>
          <w:bCs/>
        </w:rPr>
        <w:t>от «____»_____________ г. №__________</w:t>
      </w:r>
      <w:bookmarkEnd w:id="397"/>
      <w:bookmarkEnd w:id="398"/>
      <w:bookmarkEnd w:id="399"/>
      <w:bookmarkEnd w:id="400"/>
      <w:bookmarkEnd w:id="401"/>
      <w:bookmarkEnd w:id="402"/>
      <w:bookmarkEnd w:id="403"/>
      <w:bookmarkEnd w:id="404"/>
      <w:bookmarkEnd w:id="405"/>
      <w:bookmarkEnd w:id="406"/>
      <w:bookmarkEnd w:id="407"/>
    </w:p>
    <w:p w:rsidR="00575DA0" w:rsidRDefault="00575DA0">
      <w:pPr>
        <w:jc w:val="right"/>
        <w:rPr>
          <w:bCs/>
        </w:rPr>
      </w:pPr>
    </w:p>
    <w:p w:rsidR="00575DA0" w:rsidRDefault="00575DA0">
      <w:pPr>
        <w:pStyle w:val="Times12"/>
        <w:ind w:firstLine="0"/>
        <w:jc w:val="center"/>
        <w:rPr>
          <w:b/>
          <w:bCs w:val="0"/>
          <w:szCs w:val="24"/>
        </w:rPr>
      </w:pPr>
    </w:p>
    <w:p w:rsidR="00575DA0" w:rsidRDefault="00DF658F">
      <w:pPr>
        <w:pStyle w:val="Times12"/>
        <w:jc w:val="center"/>
        <w:rPr>
          <w:szCs w:val="24"/>
        </w:rPr>
      </w:pPr>
      <w:r>
        <w:rPr>
          <w:szCs w:val="24"/>
        </w:rPr>
        <w:t>Уважаемые господа!</w:t>
      </w:r>
    </w:p>
    <w:p w:rsidR="00575DA0" w:rsidRDefault="00575DA0">
      <w:pPr>
        <w:pStyle w:val="Times12"/>
        <w:rPr>
          <w:szCs w:val="24"/>
        </w:rPr>
      </w:pPr>
    </w:p>
    <w:p w:rsidR="00575DA0" w:rsidRDefault="00DF658F">
      <w:pPr>
        <w:pStyle w:val="Times12"/>
        <w:rPr>
          <w:b/>
          <w:szCs w:val="24"/>
        </w:rPr>
      </w:pPr>
      <w:r>
        <w:rPr>
          <w:szCs w:val="24"/>
        </w:rPr>
        <w:t xml:space="preserve">При рассмотрении нашей заявки просим учесть, что данная сделка для </w:t>
      </w:r>
      <w:r>
        <w:rPr>
          <w:b/>
          <w:i/>
          <w:szCs w:val="24"/>
        </w:rPr>
        <w:t>{указывается наименование Участника}</w:t>
      </w:r>
      <w:r>
        <w:rPr>
          <w:i/>
          <w:szCs w:val="24"/>
        </w:rPr>
        <w:t xml:space="preserve"> </w:t>
      </w:r>
      <w:r>
        <w:rPr>
          <w:szCs w:val="24"/>
        </w:rPr>
        <w:t xml:space="preserve">в соответствии с </w:t>
      </w:r>
      <w:r>
        <w:rPr>
          <w:b/>
          <w:i/>
          <w:szCs w:val="24"/>
        </w:rPr>
        <w:t>{указывается статья законодательства пример: ст. 45 ФЗ от 08.02.1998 №14-ФЗ «Об обществах с ограниченной ответственностью»}</w:t>
      </w:r>
      <w:r>
        <w:rPr>
          <w:i/>
          <w:szCs w:val="24"/>
        </w:rPr>
        <w:t xml:space="preserve"> </w:t>
      </w:r>
      <w:r>
        <w:rPr>
          <w:szCs w:val="24"/>
        </w:rPr>
        <w:t>не является сделкой, в совершении которой имеется заинтересованность.</w:t>
      </w:r>
    </w:p>
    <w:p w:rsidR="00575DA0" w:rsidRDefault="00575DA0">
      <w:pPr>
        <w:tabs>
          <w:tab w:val="left" w:pos="1080"/>
        </w:tabs>
        <w:ind w:firstLine="540"/>
      </w:pPr>
    </w:p>
    <w:p w:rsidR="00575DA0" w:rsidRDefault="00575DA0">
      <w:pPr>
        <w:tabs>
          <w:tab w:val="left" w:pos="1080"/>
        </w:tabs>
        <w:ind w:firstLine="540"/>
      </w:pPr>
    </w:p>
    <w:p w:rsidR="00575DA0" w:rsidRDefault="00575DA0">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575DA0">
        <w:tc>
          <w:tcPr>
            <w:tcW w:w="3960" w:type="dxa"/>
            <w:tcBorders>
              <w:top w:val="single" w:sz="4" w:space="0" w:color="auto"/>
            </w:tcBorders>
          </w:tcPr>
          <w:p w:rsidR="00575DA0" w:rsidRDefault="00DF658F">
            <w:pPr>
              <w:tabs>
                <w:tab w:val="left" w:pos="1080"/>
              </w:tabs>
              <w:rPr>
                <w:i/>
                <w:sz w:val="20"/>
              </w:rPr>
            </w:pPr>
            <w:r>
              <w:rPr>
                <w:i/>
                <w:sz w:val="20"/>
              </w:rPr>
              <w:t>(подпись уполномоченного представителя)</w:t>
            </w:r>
          </w:p>
        </w:tc>
        <w:tc>
          <w:tcPr>
            <w:tcW w:w="718" w:type="dxa"/>
          </w:tcPr>
          <w:p w:rsidR="00575DA0" w:rsidRDefault="00575DA0">
            <w:pPr>
              <w:tabs>
                <w:tab w:val="left" w:pos="1080"/>
              </w:tabs>
              <w:ind w:firstLine="540"/>
              <w:rPr>
                <w:i/>
                <w:sz w:val="20"/>
              </w:rPr>
            </w:pPr>
          </w:p>
        </w:tc>
        <w:tc>
          <w:tcPr>
            <w:tcW w:w="4961" w:type="dxa"/>
            <w:tcBorders>
              <w:top w:val="single" w:sz="4" w:space="0" w:color="auto"/>
            </w:tcBorders>
          </w:tcPr>
          <w:p w:rsidR="00575DA0" w:rsidRDefault="00DF658F">
            <w:pPr>
              <w:tabs>
                <w:tab w:val="left" w:pos="1080"/>
              </w:tabs>
              <w:rPr>
                <w:i/>
                <w:sz w:val="20"/>
              </w:rPr>
            </w:pPr>
            <w:r>
              <w:rPr>
                <w:i/>
                <w:sz w:val="20"/>
              </w:rPr>
              <w:t>(фамилия, имя, отчество подписавшего, должность)</w:t>
            </w:r>
          </w:p>
        </w:tc>
      </w:tr>
    </w:tbl>
    <w:p w:rsidR="00575DA0" w:rsidRDefault="00DF658F">
      <w:pPr>
        <w:tabs>
          <w:tab w:val="left" w:pos="1080"/>
        </w:tabs>
        <w:ind w:firstLine="540"/>
        <w:rPr>
          <w:i/>
        </w:rPr>
      </w:pPr>
      <w:r>
        <w:rPr>
          <w:i/>
        </w:rPr>
        <w:t>М.П.</w:t>
      </w:r>
    </w:p>
    <w:p w:rsidR="00575DA0" w:rsidRDefault="00575DA0">
      <w:pPr>
        <w:tabs>
          <w:tab w:val="left" w:pos="1080"/>
        </w:tabs>
        <w:ind w:firstLine="540"/>
      </w:pPr>
    </w:p>
    <w:p w:rsidR="00575DA0" w:rsidRDefault="00575DA0">
      <w:pPr>
        <w:tabs>
          <w:tab w:val="left" w:pos="1080"/>
        </w:tabs>
        <w:ind w:firstLine="540"/>
      </w:pPr>
    </w:p>
    <w:p w:rsidR="00575DA0" w:rsidRDefault="00DF658F">
      <w:pPr>
        <w:pStyle w:val="2f3"/>
        <w:tabs>
          <w:tab w:val="clear" w:pos="4536"/>
        </w:tabs>
        <w:spacing w:before="0" w:after="0"/>
        <w:ind w:hanging="1134"/>
        <w:jc w:val="both"/>
        <w:rPr>
          <w:bCs w:val="0"/>
          <w:sz w:val="20"/>
          <w:szCs w:val="20"/>
        </w:rPr>
      </w:pPr>
      <w:r>
        <w:rPr>
          <w:sz w:val="20"/>
        </w:rPr>
        <w:t>Инструкции по заполнению:</w:t>
      </w:r>
    </w:p>
    <w:p w:rsidR="00575DA0" w:rsidRDefault="00DF658F" w:rsidP="00C71EC5">
      <w:pPr>
        <w:numPr>
          <w:ilvl w:val="0"/>
          <w:numId w:val="31"/>
        </w:numPr>
        <w:tabs>
          <w:tab w:val="left" w:pos="1276"/>
        </w:tabs>
        <w:spacing w:after="0"/>
        <w:ind w:left="0" w:firstLine="709"/>
        <w:rPr>
          <w:sz w:val="20"/>
        </w:rPr>
      </w:pPr>
      <w:r>
        <w:rPr>
          <w:sz w:val="20"/>
        </w:rPr>
        <w:t>Данные инструкции и весь текст, выделенный курсивом, не следует воспроизводить в документах, подготовленных Участником.</w:t>
      </w:r>
    </w:p>
    <w:p w:rsidR="00575DA0" w:rsidRDefault="00DF658F" w:rsidP="00C71EC5">
      <w:pPr>
        <w:numPr>
          <w:ilvl w:val="0"/>
          <w:numId w:val="31"/>
        </w:numPr>
        <w:tabs>
          <w:tab w:val="left" w:pos="1276"/>
        </w:tabs>
        <w:spacing w:after="0"/>
        <w:ind w:left="0" w:firstLine="709"/>
        <w:rPr>
          <w:sz w:val="20"/>
        </w:rPr>
      </w:pPr>
      <w:r>
        <w:rPr>
          <w:sz w:val="20"/>
        </w:rPr>
        <w:t>Участник приводит номер и дату письма о подаче оферты, приложением к которому является данная форма.</w:t>
      </w:r>
    </w:p>
    <w:p w:rsidR="00575DA0" w:rsidRDefault="00DF658F" w:rsidP="00C71EC5">
      <w:pPr>
        <w:numPr>
          <w:ilvl w:val="0"/>
          <w:numId w:val="31"/>
        </w:numPr>
        <w:tabs>
          <w:tab w:val="left" w:pos="1276"/>
        </w:tabs>
        <w:spacing w:after="0"/>
        <w:ind w:left="0" w:firstLine="709"/>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5DA0" w:rsidRDefault="00DF658F" w:rsidP="00C71EC5">
      <w:pPr>
        <w:pStyle w:val="Times12"/>
        <w:numPr>
          <w:ilvl w:val="0"/>
          <w:numId w:val="31"/>
        </w:numPr>
        <w:tabs>
          <w:tab w:val="left" w:pos="1276"/>
          <w:tab w:val="left" w:pos="1418"/>
        </w:tabs>
        <w:ind w:left="0" w:firstLine="709"/>
        <w:rPr>
          <w:sz w:val="20"/>
          <w:szCs w:val="20"/>
        </w:rPr>
      </w:pPr>
      <w:r>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Pr>
          <w:bCs w:val="0"/>
          <w:sz w:val="20"/>
          <w:szCs w:val="20"/>
        </w:rPr>
        <w:t>.</w:t>
      </w:r>
    </w:p>
    <w:p w:rsidR="00575DA0" w:rsidRDefault="00DF658F" w:rsidP="00C71EC5">
      <w:pPr>
        <w:pStyle w:val="Times12"/>
        <w:numPr>
          <w:ilvl w:val="0"/>
          <w:numId w:val="31"/>
        </w:numPr>
        <w:tabs>
          <w:tab w:val="left" w:pos="1276"/>
          <w:tab w:val="left" w:pos="1418"/>
        </w:tabs>
        <w:ind w:left="0" w:firstLine="709"/>
        <w:rPr>
          <w:sz w:val="20"/>
          <w:szCs w:val="20"/>
        </w:rPr>
      </w:pPr>
      <w:r>
        <w:rPr>
          <w:sz w:val="20"/>
          <w:szCs w:val="20"/>
        </w:rPr>
        <w:t>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конкурса, и повлечь отклонение заявки такого Участника.</w:t>
      </w:r>
    </w:p>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575DA0"/>
    <w:p w:rsidR="00575DA0" w:rsidRDefault="00DF658F">
      <w:pPr>
        <w:tabs>
          <w:tab w:val="left" w:pos="1080"/>
        </w:tabs>
        <w:ind w:firstLine="540"/>
        <w:jc w:val="center"/>
        <w:rPr>
          <w:b/>
        </w:rPr>
      </w:pPr>
      <w:bookmarkStart w:id="408" w:name="форма16"/>
      <w:bookmarkStart w:id="409" w:name="_Toc507418007"/>
      <w:bookmarkStart w:id="410" w:name="_Toc475438335"/>
      <w:bookmarkStart w:id="411" w:name="_Toc436140129"/>
      <w:bookmarkStart w:id="412" w:name="_Toc535966300"/>
      <w:bookmarkStart w:id="413" w:name="_Toc367190486"/>
      <w:r>
        <w:rPr>
          <w:b/>
        </w:rPr>
        <w:t>Форма 1</w:t>
      </w:r>
      <w:bookmarkEnd w:id="408"/>
      <w:r>
        <w:rPr>
          <w:b/>
        </w:rPr>
        <w:t>3. План распределения объемов услуг между членами коллективного участника</w:t>
      </w:r>
    </w:p>
    <w:p w:rsidR="00575DA0" w:rsidRDefault="00DF658F">
      <w:pPr>
        <w:jc w:val="center"/>
        <w:rPr>
          <w:i/>
        </w:rPr>
      </w:pPr>
      <w:r>
        <w:rPr>
          <w:i/>
        </w:rPr>
        <w:t>(представляется в составе первой части заявки)</w:t>
      </w:r>
    </w:p>
    <w:p w:rsidR="00575DA0" w:rsidRDefault="00575DA0">
      <w:pPr>
        <w:tabs>
          <w:tab w:val="left" w:pos="1080"/>
        </w:tabs>
        <w:ind w:firstLine="540"/>
        <w:jc w:val="center"/>
        <w:rPr>
          <w:b/>
        </w:rPr>
      </w:pPr>
    </w:p>
    <w:p w:rsidR="00575DA0" w:rsidRDefault="00DF658F">
      <w:pPr>
        <w:jc w:val="right"/>
        <w:rPr>
          <w:bCs/>
        </w:rPr>
      </w:pPr>
      <w:r>
        <w:t>Приложение № ___ к письму о подаче оферты</w:t>
      </w:r>
    </w:p>
    <w:p w:rsidR="00575DA0" w:rsidRDefault="00DF658F">
      <w:pPr>
        <w:keepNext/>
        <w:tabs>
          <w:tab w:val="num" w:pos="1134"/>
        </w:tabs>
        <w:jc w:val="right"/>
        <w:outlineLvl w:val="1"/>
        <w:rPr>
          <w:b/>
        </w:rPr>
      </w:pPr>
      <w:bookmarkStart w:id="414" w:name="_Toc10034223"/>
      <w:bookmarkStart w:id="415" w:name="_Toc12891800"/>
      <w:bookmarkStart w:id="416" w:name="_Toc19874647"/>
      <w:bookmarkStart w:id="417" w:name="_Toc31181675"/>
      <w:bookmarkStart w:id="418" w:name="_Toc91495708"/>
      <w:bookmarkStart w:id="419" w:name="_Toc111017675"/>
      <w:bookmarkStart w:id="420" w:name="_Toc121569382"/>
      <w:bookmarkStart w:id="421" w:name="_Toc123207110"/>
      <w:bookmarkStart w:id="422" w:name="_Toc141878418"/>
      <w:bookmarkStart w:id="423" w:name="_Toc149404809"/>
      <w:bookmarkStart w:id="424" w:name="_Toc190872495"/>
      <w:r>
        <w:rPr>
          <w:bCs/>
        </w:rPr>
        <w:t>от «____»_____________ г. №__________</w:t>
      </w:r>
      <w:bookmarkEnd w:id="414"/>
      <w:bookmarkEnd w:id="415"/>
      <w:bookmarkEnd w:id="416"/>
      <w:bookmarkEnd w:id="417"/>
      <w:bookmarkEnd w:id="418"/>
      <w:bookmarkEnd w:id="419"/>
      <w:bookmarkEnd w:id="420"/>
      <w:bookmarkEnd w:id="421"/>
      <w:bookmarkEnd w:id="422"/>
      <w:bookmarkEnd w:id="423"/>
      <w:bookmarkEnd w:id="424"/>
    </w:p>
    <w:p w:rsidR="00575DA0" w:rsidRDefault="00575DA0">
      <w:pPr>
        <w:jc w:val="right"/>
        <w:rPr>
          <w:bCs/>
        </w:rPr>
      </w:pPr>
    </w:p>
    <w:p w:rsidR="00575DA0" w:rsidRDefault="00575DA0">
      <w:pPr>
        <w:rPr>
          <w:bCs/>
        </w:rPr>
      </w:pPr>
    </w:p>
    <w:p w:rsidR="00575DA0" w:rsidRDefault="00DF658F">
      <w:pPr>
        <w:keepNext/>
        <w:tabs>
          <w:tab w:val="num" w:pos="1134"/>
        </w:tabs>
        <w:jc w:val="center"/>
        <w:outlineLvl w:val="1"/>
        <w:rPr>
          <w:b/>
        </w:rPr>
      </w:pPr>
      <w:bookmarkStart w:id="425" w:name="_Toc307936286"/>
      <w:bookmarkStart w:id="426" w:name="_Toc1070411"/>
      <w:bookmarkStart w:id="427" w:name="_Toc10034224"/>
      <w:bookmarkStart w:id="428" w:name="_Toc12891801"/>
      <w:bookmarkStart w:id="429" w:name="_Toc19874648"/>
      <w:bookmarkStart w:id="430" w:name="_Toc31181676"/>
      <w:bookmarkStart w:id="431" w:name="_Toc54653007"/>
      <w:bookmarkStart w:id="432" w:name="_Toc54653693"/>
      <w:bookmarkStart w:id="433" w:name="_Toc91495709"/>
      <w:bookmarkStart w:id="434" w:name="_Toc111017676"/>
      <w:bookmarkStart w:id="435" w:name="_Toc121569383"/>
      <w:bookmarkStart w:id="436" w:name="_Toc123207111"/>
      <w:bookmarkStart w:id="437" w:name="_Toc141878419"/>
      <w:bookmarkStart w:id="438" w:name="_Toc149404810"/>
      <w:bookmarkStart w:id="439" w:name="_Toc190872496"/>
      <w:r>
        <w:rPr>
          <w:b/>
        </w:rPr>
        <w:t>План распределения объемов услуг</w:t>
      </w:r>
      <w:r>
        <w:rPr>
          <w:b/>
        </w:rPr>
        <w:br/>
        <w:t>между членами коллективного участника</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rsidR="00575DA0" w:rsidRDefault="00575DA0">
      <w:pPr>
        <w:keepNext/>
        <w:tabs>
          <w:tab w:val="num" w:pos="1134"/>
        </w:tabs>
        <w:jc w:val="center"/>
        <w:outlineLvl w:val="1"/>
        <w:rPr>
          <w:b/>
        </w:rPr>
      </w:pPr>
    </w:p>
    <w:p w:rsidR="00575DA0" w:rsidRDefault="00575DA0">
      <w:pPr>
        <w:rPr>
          <w:b/>
          <w:bCs/>
        </w:rPr>
      </w:pPr>
    </w:p>
    <w:p w:rsidR="00575DA0" w:rsidRDefault="00DF658F">
      <w:pPr>
        <w:tabs>
          <w:tab w:val="left" w:pos="1080"/>
        </w:tabs>
        <w:ind w:firstLine="540"/>
      </w:pPr>
      <w:r>
        <w:t>____________________________________________________________________</w:t>
      </w:r>
    </w:p>
    <w:p w:rsidR="00575DA0" w:rsidRDefault="00DF658F">
      <w:pPr>
        <w:tabs>
          <w:tab w:val="left" w:pos="1080"/>
        </w:tabs>
        <w:ind w:firstLine="540"/>
      </w:pPr>
      <w:r>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p>
    <w:p w:rsidR="00575DA0" w:rsidRDefault="00575DA0">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575DA0">
        <w:trPr>
          <w:cantSplit/>
          <w:trHeight w:val="1280"/>
        </w:trPr>
        <w:tc>
          <w:tcPr>
            <w:tcW w:w="637" w:type="dxa"/>
            <w:vAlign w:val="center"/>
          </w:tcPr>
          <w:p w:rsidR="00575DA0" w:rsidRDefault="00DF658F">
            <w:pPr>
              <w:tabs>
                <w:tab w:val="left" w:pos="1080"/>
              </w:tabs>
              <w:ind w:firstLine="34"/>
              <w:jc w:val="center"/>
              <w:rPr>
                <w:sz w:val="20"/>
              </w:rPr>
            </w:pPr>
            <w:r>
              <w:rPr>
                <w:sz w:val="20"/>
              </w:rPr>
              <w:t>№</w:t>
            </w:r>
          </w:p>
          <w:p w:rsidR="00575DA0" w:rsidRDefault="00DF658F">
            <w:pPr>
              <w:tabs>
                <w:tab w:val="left" w:pos="1080"/>
              </w:tabs>
              <w:ind w:firstLine="34"/>
              <w:jc w:val="center"/>
              <w:rPr>
                <w:sz w:val="20"/>
              </w:rPr>
            </w:pPr>
            <w:r>
              <w:rPr>
                <w:sz w:val="20"/>
              </w:rPr>
              <w:t>п/п</w:t>
            </w:r>
          </w:p>
        </w:tc>
        <w:tc>
          <w:tcPr>
            <w:tcW w:w="2792" w:type="dxa"/>
            <w:vAlign w:val="center"/>
          </w:tcPr>
          <w:p w:rsidR="00575DA0" w:rsidRDefault="00DF658F">
            <w:pPr>
              <w:tabs>
                <w:tab w:val="left" w:pos="1080"/>
              </w:tabs>
              <w:ind w:firstLine="34"/>
              <w:jc w:val="center"/>
              <w:rPr>
                <w:sz w:val="20"/>
              </w:rPr>
            </w:pPr>
            <w:r>
              <w:rPr>
                <w:sz w:val="20"/>
              </w:rPr>
              <w:t>Наименование услуг</w:t>
            </w:r>
          </w:p>
        </w:tc>
        <w:tc>
          <w:tcPr>
            <w:tcW w:w="1881" w:type="dxa"/>
            <w:vAlign w:val="center"/>
          </w:tcPr>
          <w:p w:rsidR="00575DA0" w:rsidRDefault="00DF658F">
            <w:pPr>
              <w:tabs>
                <w:tab w:val="left" w:pos="1080"/>
              </w:tabs>
              <w:ind w:firstLine="34"/>
              <w:jc w:val="center"/>
              <w:rPr>
                <w:sz w:val="20"/>
              </w:rPr>
            </w:pPr>
            <w:r>
              <w:rPr>
                <w:sz w:val="20"/>
              </w:rPr>
              <w:t>Наименование организации, оказывающей данный объем услуг</w:t>
            </w:r>
          </w:p>
        </w:tc>
        <w:tc>
          <w:tcPr>
            <w:tcW w:w="2878" w:type="dxa"/>
            <w:vAlign w:val="center"/>
          </w:tcPr>
          <w:p w:rsidR="00575DA0" w:rsidRDefault="00DF658F">
            <w:pPr>
              <w:tabs>
                <w:tab w:val="left" w:pos="1080"/>
              </w:tabs>
              <w:ind w:firstLine="34"/>
              <w:jc w:val="center"/>
              <w:rPr>
                <w:sz w:val="20"/>
              </w:rPr>
            </w:pPr>
            <w:r>
              <w:rPr>
                <w:sz w:val="20"/>
              </w:rPr>
              <w:t xml:space="preserve">Объём оказываемых услуг  </w:t>
            </w:r>
            <w:r>
              <w:rPr>
                <w:sz w:val="20"/>
                <w:szCs w:val="20"/>
              </w:rPr>
              <w:t xml:space="preserve">(в %-тах от общего объема </w:t>
            </w:r>
            <w:r>
              <w:rPr>
                <w:sz w:val="20"/>
              </w:rPr>
              <w:t>услуг</w:t>
            </w:r>
            <w:r>
              <w:rPr>
                <w:sz w:val="20"/>
                <w:szCs w:val="20"/>
              </w:rPr>
              <w:t>)</w:t>
            </w:r>
          </w:p>
        </w:tc>
        <w:tc>
          <w:tcPr>
            <w:tcW w:w="2126" w:type="dxa"/>
            <w:vAlign w:val="center"/>
          </w:tcPr>
          <w:p w:rsidR="00575DA0" w:rsidRDefault="00DF658F">
            <w:pPr>
              <w:tabs>
                <w:tab w:val="left" w:pos="1080"/>
              </w:tabs>
              <w:ind w:firstLine="34"/>
              <w:jc w:val="center"/>
              <w:rPr>
                <w:sz w:val="20"/>
              </w:rPr>
            </w:pPr>
            <w:r>
              <w:rPr>
                <w:sz w:val="20"/>
              </w:rPr>
              <w:t>Сроки оказания (начало и окончание) услуг</w:t>
            </w:r>
          </w:p>
        </w:tc>
      </w:tr>
      <w:tr w:rsidR="00575DA0">
        <w:tc>
          <w:tcPr>
            <w:tcW w:w="637" w:type="dxa"/>
          </w:tcPr>
          <w:p w:rsidR="00575DA0" w:rsidRDefault="00575DA0">
            <w:pPr>
              <w:tabs>
                <w:tab w:val="left" w:pos="1080"/>
              </w:tabs>
              <w:ind w:firstLine="34"/>
              <w:rPr>
                <w:sz w:val="20"/>
              </w:rPr>
            </w:pPr>
          </w:p>
        </w:tc>
        <w:tc>
          <w:tcPr>
            <w:tcW w:w="2792" w:type="dxa"/>
          </w:tcPr>
          <w:p w:rsidR="00575DA0" w:rsidRDefault="00575DA0">
            <w:pPr>
              <w:tabs>
                <w:tab w:val="left" w:pos="1080"/>
              </w:tabs>
              <w:ind w:firstLine="34"/>
              <w:rPr>
                <w:sz w:val="20"/>
              </w:rPr>
            </w:pPr>
          </w:p>
        </w:tc>
        <w:tc>
          <w:tcPr>
            <w:tcW w:w="1881" w:type="dxa"/>
          </w:tcPr>
          <w:p w:rsidR="00575DA0" w:rsidRDefault="00575DA0">
            <w:pPr>
              <w:tabs>
                <w:tab w:val="left" w:pos="1080"/>
              </w:tabs>
              <w:ind w:firstLine="34"/>
              <w:rPr>
                <w:sz w:val="20"/>
              </w:rPr>
            </w:pPr>
          </w:p>
        </w:tc>
        <w:tc>
          <w:tcPr>
            <w:tcW w:w="2878" w:type="dxa"/>
          </w:tcPr>
          <w:p w:rsidR="00575DA0" w:rsidRDefault="00575DA0">
            <w:pPr>
              <w:tabs>
                <w:tab w:val="left" w:pos="1080"/>
              </w:tabs>
              <w:ind w:firstLine="34"/>
              <w:rPr>
                <w:sz w:val="20"/>
              </w:rPr>
            </w:pPr>
          </w:p>
        </w:tc>
        <w:tc>
          <w:tcPr>
            <w:tcW w:w="2126" w:type="dxa"/>
          </w:tcPr>
          <w:p w:rsidR="00575DA0" w:rsidRDefault="00575DA0">
            <w:pPr>
              <w:tabs>
                <w:tab w:val="left" w:pos="1080"/>
              </w:tabs>
              <w:ind w:firstLine="34"/>
              <w:rPr>
                <w:sz w:val="20"/>
              </w:rPr>
            </w:pPr>
          </w:p>
        </w:tc>
      </w:tr>
      <w:tr w:rsidR="00575DA0">
        <w:trPr>
          <w:trHeight w:val="351"/>
        </w:trPr>
        <w:tc>
          <w:tcPr>
            <w:tcW w:w="637" w:type="dxa"/>
          </w:tcPr>
          <w:p w:rsidR="00575DA0" w:rsidRDefault="00575DA0">
            <w:pPr>
              <w:tabs>
                <w:tab w:val="left" w:pos="1080"/>
              </w:tabs>
              <w:ind w:firstLine="33"/>
              <w:rPr>
                <w:sz w:val="20"/>
              </w:rPr>
            </w:pPr>
          </w:p>
        </w:tc>
        <w:tc>
          <w:tcPr>
            <w:tcW w:w="2792" w:type="dxa"/>
          </w:tcPr>
          <w:p w:rsidR="00575DA0" w:rsidRDefault="00575DA0">
            <w:pPr>
              <w:tabs>
                <w:tab w:val="left" w:pos="1080"/>
              </w:tabs>
              <w:ind w:firstLine="33"/>
              <w:rPr>
                <w:sz w:val="20"/>
              </w:rPr>
            </w:pPr>
          </w:p>
        </w:tc>
        <w:tc>
          <w:tcPr>
            <w:tcW w:w="1881" w:type="dxa"/>
          </w:tcPr>
          <w:p w:rsidR="00575DA0" w:rsidRDefault="00575DA0">
            <w:pPr>
              <w:tabs>
                <w:tab w:val="left" w:pos="1080"/>
              </w:tabs>
              <w:ind w:firstLine="33"/>
              <w:rPr>
                <w:sz w:val="20"/>
              </w:rPr>
            </w:pPr>
          </w:p>
        </w:tc>
        <w:tc>
          <w:tcPr>
            <w:tcW w:w="2878" w:type="dxa"/>
          </w:tcPr>
          <w:p w:rsidR="00575DA0" w:rsidRDefault="00575DA0">
            <w:pPr>
              <w:tabs>
                <w:tab w:val="left" w:pos="1080"/>
              </w:tabs>
              <w:ind w:firstLine="33"/>
              <w:rPr>
                <w:sz w:val="20"/>
              </w:rPr>
            </w:pPr>
          </w:p>
        </w:tc>
        <w:tc>
          <w:tcPr>
            <w:tcW w:w="2126" w:type="dxa"/>
          </w:tcPr>
          <w:p w:rsidR="00575DA0" w:rsidRDefault="00575DA0">
            <w:pPr>
              <w:tabs>
                <w:tab w:val="left" w:pos="1080"/>
              </w:tabs>
              <w:ind w:firstLine="33"/>
              <w:rPr>
                <w:sz w:val="20"/>
              </w:rPr>
            </w:pPr>
          </w:p>
        </w:tc>
      </w:tr>
      <w:tr w:rsidR="00575DA0">
        <w:tc>
          <w:tcPr>
            <w:tcW w:w="637" w:type="dxa"/>
          </w:tcPr>
          <w:p w:rsidR="00575DA0" w:rsidRDefault="00575DA0">
            <w:pPr>
              <w:tabs>
                <w:tab w:val="left" w:pos="1080"/>
              </w:tabs>
              <w:ind w:firstLine="33"/>
              <w:rPr>
                <w:sz w:val="20"/>
              </w:rPr>
            </w:pPr>
          </w:p>
        </w:tc>
        <w:tc>
          <w:tcPr>
            <w:tcW w:w="2792" w:type="dxa"/>
          </w:tcPr>
          <w:p w:rsidR="00575DA0" w:rsidRDefault="00575DA0">
            <w:pPr>
              <w:tabs>
                <w:tab w:val="left" w:pos="1080"/>
              </w:tabs>
              <w:ind w:firstLine="33"/>
              <w:rPr>
                <w:sz w:val="20"/>
              </w:rPr>
            </w:pPr>
          </w:p>
        </w:tc>
        <w:tc>
          <w:tcPr>
            <w:tcW w:w="1881" w:type="dxa"/>
          </w:tcPr>
          <w:p w:rsidR="00575DA0" w:rsidRDefault="00575DA0">
            <w:pPr>
              <w:tabs>
                <w:tab w:val="left" w:pos="1080"/>
              </w:tabs>
              <w:ind w:firstLine="33"/>
              <w:rPr>
                <w:sz w:val="20"/>
              </w:rPr>
            </w:pPr>
          </w:p>
        </w:tc>
        <w:tc>
          <w:tcPr>
            <w:tcW w:w="2878" w:type="dxa"/>
          </w:tcPr>
          <w:p w:rsidR="00575DA0" w:rsidRDefault="00575DA0">
            <w:pPr>
              <w:tabs>
                <w:tab w:val="left" w:pos="1080"/>
              </w:tabs>
              <w:ind w:firstLine="33"/>
              <w:rPr>
                <w:sz w:val="20"/>
              </w:rPr>
            </w:pPr>
          </w:p>
        </w:tc>
        <w:tc>
          <w:tcPr>
            <w:tcW w:w="2126" w:type="dxa"/>
          </w:tcPr>
          <w:p w:rsidR="00575DA0" w:rsidRDefault="00575DA0">
            <w:pPr>
              <w:tabs>
                <w:tab w:val="left" w:pos="1080"/>
              </w:tabs>
              <w:ind w:firstLine="33"/>
              <w:rPr>
                <w:sz w:val="20"/>
              </w:rPr>
            </w:pPr>
          </w:p>
        </w:tc>
      </w:tr>
      <w:tr w:rsidR="00575DA0">
        <w:tc>
          <w:tcPr>
            <w:tcW w:w="637" w:type="dxa"/>
          </w:tcPr>
          <w:p w:rsidR="00575DA0" w:rsidRDefault="00DF658F">
            <w:pPr>
              <w:tabs>
                <w:tab w:val="left" w:pos="1080"/>
              </w:tabs>
              <w:ind w:firstLine="33"/>
              <w:rPr>
                <w:sz w:val="20"/>
              </w:rPr>
            </w:pPr>
            <w:r>
              <w:rPr>
                <w:sz w:val="20"/>
              </w:rPr>
              <w:t>…</w:t>
            </w:r>
          </w:p>
        </w:tc>
        <w:tc>
          <w:tcPr>
            <w:tcW w:w="2792" w:type="dxa"/>
          </w:tcPr>
          <w:p w:rsidR="00575DA0" w:rsidRDefault="00575DA0">
            <w:pPr>
              <w:tabs>
                <w:tab w:val="left" w:pos="1080"/>
              </w:tabs>
              <w:ind w:firstLine="33"/>
              <w:rPr>
                <w:sz w:val="20"/>
              </w:rPr>
            </w:pPr>
          </w:p>
        </w:tc>
        <w:tc>
          <w:tcPr>
            <w:tcW w:w="1881" w:type="dxa"/>
          </w:tcPr>
          <w:p w:rsidR="00575DA0" w:rsidRDefault="00575DA0">
            <w:pPr>
              <w:tabs>
                <w:tab w:val="left" w:pos="1080"/>
              </w:tabs>
              <w:ind w:firstLine="33"/>
              <w:rPr>
                <w:sz w:val="20"/>
              </w:rPr>
            </w:pPr>
          </w:p>
        </w:tc>
        <w:tc>
          <w:tcPr>
            <w:tcW w:w="2878" w:type="dxa"/>
          </w:tcPr>
          <w:p w:rsidR="00575DA0" w:rsidRDefault="00575DA0">
            <w:pPr>
              <w:tabs>
                <w:tab w:val="left" w:pos="1080"/>
              </w:tabs>
              <w:ind w:firstLine="33"/>
              <w:rPr>
                <w:sz w:val="20"/>
              </w:rPr>
            </w:pPr>
          </w:p>
        </w:tc>
        <w:tc>
          <w:tcPr>
            <w:tcW w:w="2126" w:type="dxa"/>
          </w:tcPr>
          <w:p w:rsidR="00575DA0" w:rsidRDefault="00575DA0">
            <w:pPr>
              <w:tabs>
                <w:tab w:val="left" w:pos="1080"/>
              </w:tabs>
              <w:ind w:firstLine="33"/>
              <w:rPr>
                <w:sz w:val="20"/>
              </w:rPr>
            </w:pPr>
          </w:p>
        </w:tc>
      </w:tr>
      <w:tr w:rsidR="00575DA0">
        <w:tc>
          <w:tcPr>
            <w:tcW w:w="5310" w:type="dxa"/>
            <w:gridSpan w:val="3"/>
          </w:tcPr>
          <w:p w:rsidR="00575DA0" w:rsidRDefault="00DF658F">
            <w:pPr>
              <w:tabs>
                <w:tab w:val="left" w:pos="1080"/>
              </w:tabs>
              <w:ind w:firstLine="33"/>
              <w:rPr>
                <w:sz w:val="20"/>
              </w:rPr>
            </w:pPr>
            <w:r>
              <w:rPr>
                <w:sz w:val="20"/>
              </w:rPr>
              <w:t>ИТОГО</w:t>
            </w:r>
          </w:p>
        </w:tc>
        <w:tc>
          <w:tcPr>
            <w:tcW w:w="2878" w:type="dxa"/>
          </w:tcPr>
          <w:p w:rsidR="00575DA0" w:rsidRDefault="00DF658F">
            <w:pPr>
              <w:tabs>
                <w:tab w:val="left" w:pos="1080"/>
              </w:tabs>
              <w:ind w:firstLine="33"/>
              <w:rPr>
                <w:sz w:val="20"/>
              </w:rPr>
            </w:pPr>
            <w:r>
              <w:rPr>
                <w:sz w:val="20"/>
              </w:rPr>
              <w:t>100%</w:t>
            </w:r>
          </w:p>
        </w:tc>
        <w:tc>
          <w:tcPr>
            <w:tcW w:w="2126" w:type="dxa"/>
          </w:tcPr>
          <w:p w:rsidR="00575DA0" w:rsidRDefault="00DF658F">
            <w:pPr>
              <w:tabs>
                <w:tab w:val="left" w:pos="1080"/>
              </w:tabs>
              <w:ind w:firstLine="33"/>
              <w:rPr>
                <w:sz w:val="20"/>
              </w:rPr>
            </w:pPr>
            <w:r>
              <w:rPr>
                <w:sz w:val="20"/>
              </w:rPr>
              <w:t>Х</w:t>
            </w:r>
          </w:p>
        </w:tc>
      </w:tr>
    </w:tbl>
    <w:p w:rsidR="00575DA0" w:rsidRDefault="00575DA0">
      <w:pPr>
        <w:tabs>
          <w:tab w:val="left" w:pos="1080"/>
        </w:tabs>
        <w:ind w:firstLine="540"/>
        <w:rPr>
          <w:i/>
        </w:rPr>
      </w:pPr>
    </w:p>
    <w:p w:rsidR="00575DA0" w:rsidRDefault="00575DA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575DA0">
        <w:tc>
          <w:tcPr>
            <w:tcW w:w="3960" w:type="dxa"/>
            <w:tcBorders>
              <w:top w:val="single" w:sz="4" w:space="0" w:color="auto"/>
            </w:tcBorders>
          </w:tcPr>
          <w:p w:rsidR="00575DA0" w:rsidRDefault="00DF658F">
            <w:pPr>
              <w:tabs>
                <w:tab w:val="left" w:pos="1080"/>
              </w:tabs>
              <w:rPr>
                <w:i/>
                <w:sz w:val="20"/>
              </w:rPr>
            </w:pPr>
            <w:r>
              <w:rPr>
                <w:i/>
                <w:sz w:val="20"/>
              </w:rPr>
              <w:t>(подпись уполномоченного представителя)</w:t>
            </w:r>
          </w:p>
        </w:tc>
        <w:tc>
          <w:tcPr>
            <w:tcW w:w="860" w:type="dxa"/>
          </w:tcPr>
          <w:p w:rsidR="00575DA0" w:rsidRDefault="00575DA0">
            <w:pPr>
              <w:tabs>
                <w:tab w:val="left" w:pos="1080"/>
              </w:tabs>
              <w:ind w:firstLine="540"/>
              <w:rPr>
                <w:i/>
                <w:sz w:val="20"/>
              </w:rPr>
            </w:pPr>
          </w:p>
        </w:tc>
        <w:tc>
          <w:tcPr>
            <w:tcW w:w="4961" w:type="dxa"/>
            <w:tcBorders>
              <w:top w:val="single" w:sz="4" w:space="0" w:color="auto"/>
            </w:tcBorders>
          </w:tcPr>
          <w:p w:rsidR="00575DA0" w:rsidRDefault="00DF658F">
            <w:pPr>
              <w:tabs>
                <w:tab w:val="left" w:pos="1080"/>
              </w:tabs>
              <w:rPr>
                <w:i/>
                <w:sz w:val="20"/>
              </w:rPr>
            </w:pPr>
            <w:r>
              <w:rPr>
                <w:i/>
                <w:sz w:val="20"/>
              </w:rPr>
              <w:t>(фамилия, имя, отчество подписавшего, должность)</w:t>
            </w:r>
          </w:p>
        </w:tc>
      </w:tr>
    </w:tbl>
    <w:p w:rsidR="00575DA0" w:rsidRDefault="00DF658F">
      <w:pPr>
        <w:tabs>
          <w:tab w:val="left" w:pos="1080"/>
        </w:tabs>
        <w:ind w:firstLine="540"/>
        <w:rPr>
          <w:i/>
        </w:rPr>
      </w:pPr>
      <w:r>
        <w:rPr>
          <w:i/>
        </w:rPr>
        <w:t xml:space="preserve">М.П. </w:t>
      </w:r>
    </w:p>
    <w:p w:rsidR="00575DA0" w:rsidRDefault="00575DA0">
      <w:pPr>
        <w:tabs>
          <w:tab w:val="left" w:pos="1080"/>
        </w:tabs>
        <w:ind w:firstLine="540"/>
        <w:rPr>
          <w:b/>
        </w:rPr>
      </w:pPr>
    </w:p>
    <w:p w:rsidR="00575DA0" w:rsidRDefault="00DF658F">
      <w:pPr>
        <w:tabs>
          <w:tab w:val="left" w:pos="1080"/>
        </w:tabs>
        <w:ind w:firstLine="540"/>
        <w:rPr>
          <w:b/>
          <w:sz w:val="20"/>
          <w:szCs w:val="20"/>
        </w:rPr>
      </w:pPr>
      <w:r>
        <w:rPr>
          <w:b/>
          <w:sz w:val="20"/>
          <w:szCs w:val="20"/>
        </w:rPr>
        <w:t>Инструкции по заполнению</w:t>
      </w:r>
    </w:p>
    <w:p w:rsidR="00575DA0" w:rsidRDefault="00DF658F" w:rsidP="00C71EC5">
      <w:pPr>
        <w:numPr>
          <w:ilvl w:val="0"/>
          <w:numId w:val="28"/>
        </w:numPr>
        <w:spacing w:after="0"/>
        <w:ind w:left="0" w:firstLine="960"/>
        <w:rPr>
          <w:sz w:val="20"/>
        </w:rPr>
      </w:pPr>
      <w:r>
        <w:rPr>
          <w:sz w:val="20"/>
        </w:rPr>
        <w:t>Данные инструкции не следует воспроизводить в документах, подготовленных Участником закупки.</w:t>
      </w:r>
    </w:p>
    <w:p w:rsidR="00575DA0" w:rsidRDefault="00DF658F" w:rsidP="00C71EC5">
      <w:pPr>
        <w:numPr>
          <w:ilvl w:val="0"/>
          <w:numId w:val="28"/>
        </w:numPr>
        <w:tabs>
          <w:tab w:val="left" w:pos="993"/>
        </w:tabs>
        <w:spacing w:after="0"/>
        <w:ind w:left="0" w:firstLine="96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форма.</w:t>
      </w:r>
    </w:p>
    <w:p w:rsidR="00575DA0" w:rsidRDefault="00DF658F" w:rsidP="00C71EC5">
      <w:pPr>
        <w:numPr>
          <w:ilvl w:val="0"/>
          <w:numId w:val="28"/>
        </w:numPr>
        <w:tabs>
          <w:tab w:val="left" w:pos="993"/>
        </w:tabs>
        <w:spacing w:after="0"/>
        <w:ind w:left="0" w:firstLine="96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5DA0" w:rsidRDefault="00DF658F" w:rsidP="00C71EC5">
      <w:pPr>
        <w:numPr>
          <w:ilvl w:val="0"/>
          <w:numId w:val="28"/>
        </w:numPr>
        <w:tabs>
          <w:tab w:val="left" w:pos="993"/>
        </w:tabs>
        <w:spacing w:after="0"/>
        <w:ind w:left="0" w:firstLine="960"/>
        <w:rPr>
          <w:sz w:val="20"/>
        </w:rPr>
      </w:pPr>
      <w:r>
        <w:rPr>
          <w:sz w:val="20"/>
        </w:rPr>
        <w:t>В данной форме Участник закупки указывает:</w:t>
      </w:r>
    </w:p>
    <w:p w:rsidR="00575DA0" w:rsidRDefault="00DF658F" w:rsidP="00C71EC5">
      <w:pPr>
        <w:numPr>
          <w:ilvl w:val="1"/>
          <w:numId w:val="29"/>
        </w:numPr>
        <w:spacing w:after="0"/>
        <w:ind w:left="1134" w:firstLine="0"/>
        <w:rPr>
          <w:sz w:val="20"/>
        </w:rPr>
      </w:pPr>
      <w:r>
        <w:rPr>
          <w:sz w:val="20"/>
        </w:rPr>
        <w:t>перечень оказываемых каждой организацией услуг;</w:t>
      </w:r>
    </w:p>
    <w:p w:rsidR="00575DA0" w:rsidRDefault="00DF658F" w:rsidP="00C71EC5">
      <w:pPr>
        <w:numPr>
          <w:ilvl w:val="1"/>
          <w:numId w:val="29"/>
        </w:numPr>
        <w:spacing w:after="0"/>
        <w:ind w:left="1134" w:firstLine="0"/>
        <w:rPr>
          <w:sz w:val="20"/>
        </w:rPr>
      </w:pPr>
      <w:r>
        <w:rPr>
          <w:sz w:val="20"/>
        </w:rPr>
        <w:t xml:space="preserve"> объём оказываемых услуг по каждому члену коллективного участника (включая лидера) в процентном выражении;</w:t>
      </w:r>
    </w:p>
    <w:p w:rsidR="00575DA0" w:rsidRDefault="00DF658F" w:rsidP="00C71EC5">
      <w:pPr>
        <w:numPr>
          <w:ilvl w:val="1"/>
          <w:numId w:val="29"/>
        </w:numPr>
        <w:spacing w:after="0"/>
        <w:ind w:left="1134" w:firstLine="0"/>
        <w:rPr>
          <w:sz w:val="20"/>
        </w:rPr>
      </w:pPr>
      <w:r>
        <w:rPr>
          <w:sz w:val="20"/>
        </w:rPr>
        <w:t>сроки оказания услуг по каждому члену коллективного участника (включая лидера) в соответствии с техническим предложением.</w:t>
      </w:r>
    </w:p>
    <w:p w:rsidR="00575DA0" w:rsidRDefault="00DF658F" w:rsidP="00C71EC5">
      <w:pPr>
        <w:numPr>
          <w:ilvl w:val="0"/>
          <w:numId w:val="28"/>
        </w:numPr>
        <w:spacing w:after="0"/>
        <w:ind w:left="0" w:firstLine="960"/>
        <w:rPr>
          <w:bCs/>
          <w:sz w:val="20"/>
          <w:szCs w:val="20"/>
        </w:rPr>
      </w:pPr>
      <w:r>
        <w:rPr>
          <w:sz w:val="20"/>
          <w:szCs w:val="20"/>
        </w:rPr>
        <w:t>Данная форма заполняется в случае участия коллективных участников.</w:t>
      </w:r>
    </w:p>
    <w:p w:rsidR="00575DA0" w:rsidRDefault="00575DA0">
      <w:pPr>
        <w:tabs>
          <w:tab w:val="left" w:pos="1080"/>
        </w:tabs>
        <w:ind w:firstLine="540"/>
        <w:jc w:val="right"/>
        <w:rPr>
          <w:b/>
        </w:rPr>
      </w:pPr>
    </w:p>
    <w:p w:rsidR="00575DA0" w:rsidRDefault="00DF658F">
      <w:pPr>
        <w:pStyle w:val="21"/>
        <w:pageBreakBefore/>
        <w:tabs>
          <w:tab w:val="clear" w:pos="576"/>
        </w:tabs>
        <w:spacing w:after="0"/>
        <w:ind w:left="0" w:firstLine="0"/>
        <w:rPr>
          <w:sz w:val="24"/>
          <w:szCs w:val="24"/>
        </w:rPr>
      </w:pPr>
      <w:bookmarkStart w:id="440" w:name="_Toc1070412"/>
      <w:bookmarkStart w:id="441" w:name="_Toc10034225"/>
      <w:bookmarkStart w:id="442" w:name="_Toc12891802"/>
      <w:bookmarkStart w:id="443" w:name="_Toc19874649"/>
      <w:bookmarkStart w:id="444" w:name="_Toc31181677"/>
      <w:bookmarkStart w:id="445" w:name="_Toc91495710"/>
      <w:bookmarkStart w:id="446" w:name="_Toc111017677"/>
      <w:bookmarkStart w:id="447" w:name="_Toc121569384"/>
      <w:bookmarkStart w:id="448" w:name="_Toc123207112"/>
      <w:bookmarkStart w:id="449" w:name="_Toc141878420"/>
      <w:bookmarkStart w:id="450" w:name="_Toc149404811"/>
      <w:bookmarkStart w:id="451" w:name="_Toc190872497"/>
      <w:r>
        <w:rPr>
          <w:sz w:val="24"/>
          <w:szCs w:val="24"/>
        </w:rPr>
        <w:t xml:space="preserve">ФОРМА 14. </w:t>
      </w:r>
      <w:bookmarkEnd w:id="409"/>
      <w:bookmarkEnd w:id="410"/>
      <w:bookmarkEnd w:id="411"/>
      <w:bookmarkEnd w:id="412"/>
      <w:bookmarkEnd w:id="440"/>
      <w:bookmarkEnd w:id="441"/>
      <w:bookmarkEnd w:id="442"/>
      <w:bookmarkEnd w:id="443"/>
      <w:bookmarkEnd w:id="444"/>
      <w:r>
        <w:rPr>
          <w:sz w:val="24"/>
          <w:szCs w:val="24"/>
        </w:rPr>
        <w:t>Сводная таблица стоимости услуг</w:t>
      </w:r>
      <w:bookmarkEnd w:id="445"/>
      <w:bookmarkEnd w:id="446"/>
      <w:bookmarkEnd w:id="447"/>
      <w:bookmarkEnd w:id="448"/>
      <w:bookmarkEnd w:id="449"/>
      <w:bookmarkEnd w:id="450"/>
      <w:bookmarkEnd w:id="451"/>
      <w:r>
        <w:rPr>
          <w:sz w:val="24"/>
          <w:szCs w:val="24"/>
        </w:rPr>
        <w:t xml:space="preserve"> </w:t>
      </w:r>
      <w:bookmarkEnd w:id="413"/>
    </w:p>
    <w:p w:rsidR="00575DA0" w:rsidRDefault="00DF658F">
      <w:pPr>
        <w:jc w:val="center"/>
        <w:rPr>
          <w:i/>
        </w:rPr>
      </w:pPr>
      <w:r>
        <w:rPr>
          <w:i/>
        </w:rPr>
        <w:t xml:space="preserve">(представляется в составе </w:t>
      </w:r>
      <w:r>
        <w:rPr>
          <w:i/>
          <w:color w:val="000000" w:themeColor="text1"/>
        </w:rPr>
        <w:t>предложения участника о цене договора</w:t>
      </w:r>
      <w:r>
        <w:rPr>
          <w:i/>
        </w:rPr>
        <w:t>)</w:t>
      </w:r>
    </w:p>
    <w:p w:rsidR="00575DA0" w:rsidRDefault="00575DA0"/>
    <w:p w:rsidR="00575DA0" w:rsidRDefault="00DF658F">
      <w:pPr>
        <w:jc w:val="right"/>
        <w:rPr>
          <w:bCs/>
        </w:rPr>
      </w:pPr>
      <w:r>
        <w:t>Приложение № ___ к письму о подаче оферты</w:t>
      </w:r>
    </w:p>
    <w:p w:rsidR="00575DA0" w:rsidRDefault="00DF658F">
      <w:pPr>
        <w:keepNext/>
        <w:tabs>
          <w:tab w:val="num" w:pos="1134"/>
        </w:tabs>
        <w:jc w:val="right"/>
        <w:outlineLvl w:val="1"/>
        <w:rPr>
          <w:b/>
        </w:rPr>
      </w:pPr>
      <w:bookmarkStart w:id="452" w:name="_Toc10034226"/>
      <w:bookmarkStart w:id="453" w:name="_Toc12891803"/>
      <w:bookmarkStart w:id="454" w:name="_Toc19874650"/>
      <w:bookmarkStart w:id="455" w:name="_Toc31181678"/>
      <w:bookmarkStart w:id="456" w:name="_Toc91495711"/>
      <w:bookmarkStart w:id="457" w:name="_Toc111017678"/>
      <w:bookmarkStart w:id="458" w:name="_Toc121569385"/>
      <w:bookmarkStart w:id="459" w:name="_Toc123207113"/>
      <w:bookmarkStart w:id="460" w:name="_Toc141878421"/>
      <w:bookmarkStart w:id="461" w:name="_Toc149404812"/>
      <w:bookmarkStart w:id="462" w:name="_Toc190872498"/>
      <w:r>
        <w:rPr>
          <w:bCs/>
        </w:rPr>
        <w:t>от «____»_____________ г. №__________</w:t>
      </w:r>
      <w:bookmarkEnd w:id="452"/>
      <w:bookmarkEnd w:id="453"/>
      <w:bookmarkEnd w:id="454"/>
      <w:bookmarkEnd w:id="455"/>
      <w:bookmarkEnd w:id="456"/>
      <w:bookmarkEnd w:id="457"/>
      <w:bookmarkEnd w:id="458"/>
      <w:bookmarkEnd w:id="459"/>
      <w:bookmarkEnd w:id="460"/>
      <w:bookmarkEnd w:id="461"/>
      <w:bookmarkEnd w:id="462"/>
    </w:p>
    <w:p w:rsidR="00575DA0" w:rsidRDefault="00575DA0">
      <w:pPr>
        <w:tabs>
          <w:tab w:val="left" w:pos="1080"/>
        </w:tabs>
        <w:ind w:firstLine="540"/>
        <w:jc w:val="right"/>
        <w:rPr>
          <w:b/>
        </w:rPr>
      </w:pPr>
    </w:p>
    <w:p w:rsidR="00575DA0" w:rsidRDefault="00DF658F">
      <w:pPr>
        <w:keepNext/>
        <w:tabs>
          <w:tab w:val="num" w:pos="1134"/>
        </w:tabs>
        <w:jc w:val="center"/>
        <w:outlineLvl w:val="1"/>
        <w:rPr>
          <w:b/>
        </w:rPr>
      </w:pPr>
      <w:bookmarkStart w:id="463" w:name="_Toc307936262"/>
      <w:bookmarkStart w:id="464" w:name="_Toc1070413"/>
      <w:bookmarkStart w:id="465" w:name="_Toc12891804"/>
      <w:bookmarkStart w:id="466" w:name="_Toc19874651"/>
      <w:bookmarkStart w:id="467" w:name="_Toc31181679"/>
      <w:bookmarkStart w:id="468" w:name="_Toc80801838"/>
      <w:bookmarkStart w:id="469" w:name="_Toc82678217"/>
      <w:bookmarkStart w:id="470" w:name="_Toc109383728"/>
      <w:bookmarkStart w:id="471" w:name="_Toc121569386"/>
      <w:bookmarkStart w:id="472" w:name="_Toc123207114"/>
      <w:bookmarkStart w:id="473" w:name="_Toc141878422"/>
      <w:bookmarkStart w:id="474" w:name="_Toc149652414"/>
      <w:bookmarkStart w:id="475" w:name="_Toc150507992"/>
      <w:bookmarkStart w:id="476" w:name="_Toc151728870"/>
      <w:bookmarkStart w:id="477" w:name="_Toc158206422"/>
      <w:bookmarkStart w:id="478" w:name="_Toc160006143"/>
      <w:bookmarkStart w:id="479" w:name="_Toc190872499"/>
      <w:r>
        <w:rPr>
          <w:b/>
        </w:rPr>
        <w:t xml:space="preserve">Сводная таблица стоимости </w:t>
      </w:r>
      <w:bookmarkEnd w:id="463"/>
      <w:r>
        <w:rPr>
          <w:b/>
        </w:rPr>
        <w:t>услуг</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rsidR="00575DA0" w:rsidRDefault="00575DA0">
      <w:pPr>
        <w:tabs>
          <w:tab w:val="left" w:pos="1080"/>
        </w:tabs>
        <w:ind w:firstLine="540"/>
        <w:rPr>
          <w:b/>
        </w:rPr>
      </w:pPr>
    </w:p>
    <w:p w:rsidR="00575DA0" w:rsidRDefault="00575DA0">
      <w:pPr>
        <w:tabs>
          <w:tab w:val="left" w:pos="1080"/>
        </w:tabs>
        <w:ind w:firstLine="540"/>
        <w:rPr>
          <w:b/>
        </w:rPr>
      </w:pPr>
    </w:p>
    <w:p w:rsidR="00575DA0" w:rsidRDefault="00DF658F">
      <w:pPr>
        <w:tabs>
          <w:tab w:val="left" w:pos="1080"/>
        </w:tabs>
        <w:ind w:firstLine="540"/>
      </w:pPr>
      <w:r>
        <w:t>____________________________________________________________________</w:t>
      </w:r>
    </w:p>
    <w:p w:rsidR="00575DA0" w:rsidRDefault="00DF658F">
      <w:pPr>
        <w:tabs>
          <w:tab w:val="left" w:pos="1080"/>
        </w:tabs>
        <w:ind w:firstLine="540"/>
      </w:pPr>
      <w:r>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p>
    <w:p w:rsidR="00575DA0" w:rsidRDefault="00575DA0">
      <w:pPr>
        <w:tabs>
          <w:tab w:val="left" w:pos="1080"/>
        </w:tabs>
        <w:ind w:firstLine="540"/>
      </w:pPr>
    </w:p>
    <w:p w:rsidR="00575DA0" w:rsidRDefault="00DF658F">
      <w:pPr>
        <w:tabs>
          <w:tab w:val="left" w:pos="1080"/>
        </w:tabs>
        <w:ind w:firstLine="540"/>
      </w:pPr>
      <w:r>
        <w:t>В ценах на момент подачи заявки: «____»___________________года</w:t>
      </w:r>
    </w:p>
    <w:p w:rsidR="00575DA0" w:rsidRDefault="00575DA0">
      <w:pPr>
        <w:tabs>
          <w:tab w:val="left" w:pos="1080"/>
        </w:tabs>
        <w:ind w:firstLine="540"/>
        <w:rPr>
          <w:b/>
        </w:rPr>
      </w:pPr>
    </w:p>
    <w:tbl>
      <w:tblPr>
        <w:tblW w:w="4525" w:type="pct"/>
        <w:jc w:val="center"/>
        <w:tblCellMar>
          <w:left w:w="0" w:type="dxa"/>
          <w:right w:w="0" w:type="dxa"/>
        </w:tblCellMar>
        <w:tblLook w:val="04A0" w:firstRow="1" w:lastRow="0" w:firstColumn="1" w:lastColumn="0" w:noHBand="0" w:noVBand="1"/>
      </w:tblPr>
      <w:tblGrid>
        <w:gridCol w:w="1788"/>
        <w:gridCol w:w="2892"/>
        <w:gridCol w:w="1258"/>
        <w:gridCol w:w="820"/>
        <w:gridCol w:w="1115"/>
        <w:gridCol w:w="1558"/>
      </w:tblGrid>
      <w:tr w:rsidR="00575DA0">
        <w:trPr>
          <w:trHeight w:val="990"/>
          <w:jc w:val="center"/>
        </w:trPr>
        <w:tc>
          <w:tcPr>
            <w:tcW w:w="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jc w:val="center"/>
              <w:rPr>
                <w:rFonts w:eastAsia="Calibri"/>
                <w:b/>
                <w:bCs/>
                <w:sz w:val="18"/>
                <w:szCs w:val="18"/>
              </w:rPr>
            </w:pPr>
            <w:r>
              <w:rPr>
                <w:b/>
                <w:bCs/>
                <w:sz w:val="18"/>
                <w:szCs w:val="18"/>
              </w:rPr>
              <w:t>№п/п</w:t>
            </w:r>
          </w:p>
        </w:tc>
        <w:tc>
          <w:tcPr>
            <w:tcW w:w="1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jc w:val="center"/>
              <w:rPr>
                <w:rFonts w:eastAsia="Calibri"/>
                <w:b/>
                <w:bCs/>
                <w:sz w:val="18"/>
                <w:szCs w:val="18"/>
              </w:rPr>
            </w:pPr>
            <w:r>
              <w:rPr>
                <w:b/>
                <w:bCs/>
                <w:sz w:val="18"/>
                <w:szCs w:val="18"/>
              </w:rPr>
              <w:t>Вид услуг</w:t>
            </w:r>
          </w:p>
        </w:tc>
        <w:tc>
          <w:tcPr>
            <w:tcW w:w="66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b/>
                <w:bCs/>
                <w:sz w:val="18"/>
                <w:szCs w:val="18"/>
              </w:rPr>
            </w:pPr>
            <w:r>
              <w:rPr>
                <w:b/>
                <w:bCs/>
                <w:sz w:val="18"/>
                <w:szCs w:val="18"/>
              </w:rPr>
              <w:t xml:space="preserve">Ед. изм. </w:t>
            </w:r>
          </w:p>
        </w:tc>
        <w:tc>
          <w:tcPr>
            <w:tcW w:w="4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jc w:val="center"/>
              <w:rPr>
                <w:rFonts w:eastAsia="Calibri"/>
                <w:b/>
                <w:bCs/>
                <w:sz w:val="18"/>
                <w:szCs w:val="18"/>
              </w:rPr>
            </w:pPr>
            <w:r>
              <w:rPr>
                <w:b/>
                <w:bCs/>
                <w:sz w:val="18"/>
                <w:szCs w:val="18"/>
              </w:rPr>
              <w:t>кол-во</w:t>
            </w:r>
          </w:p>
        </w:tc>
        <w:tc>
          <w:tcPr>
            <w:tcW w:w="5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jc w:val="center"/>
              <w:rPr>
                <w:rFonts w:eastAsia="Calibri"/>
                <w:b/>
                <w:bCs/>
                <w:sz w:val="18"/>
                <w:szCs w:val="18"/>
              </w:rPr>
            </w:pPr>
            <w:r>
              <w:rPr>
                <w:b/>
                <w:bCs/>
                <w:sz w:val="18"/>
                <w:szCs w:val="18"/>
              </w:rPr>
              <w:t>Всего стоимость без НДС           (руб.)</w:t>
            </w:r>
          </w:p>
        </w:tc>
        <w:tc>
          <w:tcPr>
            <w:tcW w:w="8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jc w:val="center"/>
              <w:rPr>
                <w:rFonts w:eastAsia="Calibri"/>
                <w:b/>
                <w:bCs/>
                <w:sz w:val="18"/>
                <w:szCs w:val="18"/>
              </w:rPr>
            </w:pPr>
            <w:r>
              <w:rPr>
                <w:b/>
                <w:bCs/>
                <w:sz w:val="18"/>
                <w:szCs w:val="18"/>
              </w:rPr>
              <w:t>Всего стоимость с НДС           (руб.)</w:t>
            </w:r>
          </w:p>
        </w:tc>
      </w:tr>
      <w:tr w:rsidR="00575DA0">
        <w:trPr>
          <w:trHeight w:val="209"/>
          <w:jc w:val="center"/>
        </w:trPr>
        <w:tc>
          <w:tcPr>
            <w:tcW w:w="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rPr>
                <w:rFonts w:eastAsia="Calibri"/>
                <w:sz w:val="20"/>
                <w:szCs w:val="20"/>
              </w:rPr>
            </w:pPr>
            <w:r>
              <w:rPr>
                <w:sz w:val="20"/>
                <w:szCs w:val="20"/>
              </w:rPr>
              <w:t> </w:t>
            </w:r>
          </w:p>
        </w:tc>
        <w:tc>
          <w:tcPr>
            <w:tcW w:w="1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rPr>
                <w:rFonts w:eastAsia="Calibri"/>
                <w:sz w:val="20"/>
                <w:szCs w:val="20"/>
              </w:rPr>
            </w:pPr>
            <w:r>
              <w:rPr>
                <w:sz w:val="20"/>
                <w:szCs w:val="20"/>
              </w:rPr>
              <w:t> </w:t>
            </w:r>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jc w:val="center"/>
              <w:rPr>
                <w:rFonts w:eastAsia="Calibri"/>
                <w:sz w:val="20"/>
                <w:szCs w:val="20"/>
              </w:rPr>
            </w:pPr>
            <w:r>
              <w:rPr>
                <w:sz w:val="20"/>
                <w:szCs w:val="20"/>
              </w:rPr>
              <w:t> </w:t>
            </w:r>
          </w:p>
        </w:tc>
        <w:tc>
          <w:tcPr>
            <w:tcW w:w="43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sz w:val="20"/>
                <w:szCs w:val="20"/>
              </w:rPr>
            </w:pPr>
            <w:r>
              <w:rPr>
                <w:sz w:val="20"/>
                <w:szCs w:val="20"/>
              </w:rPr>
              <w:t> </w:t>
            </w:r>
          </w:p>
        </w:tc>
        <w:tc>
          <w:tcPr>
            <w:tcW w:w="5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sz w:val="20"/>
                <w:szCs w:val="20"/>
              </w:rPr>
            </w:pPr>
            <w:r>
              <w:rPr>
                <w:sz w:val="20"/>
                <w:szCs w:val="20"/>
              </w:rPr>
              <w:t> </w:t>
            </w:r>
          </w:p>
        </w:tc>
        <w:tc>
          <w:tcPr>
            <w:tcW w:w="82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sz w:val="20"/>
                <w:szCs w:val="20"/>
              </w:rPr>
            </w:pPr>
            <w:r>
              <w:rPr>
                <w:sz w:val="20"/>
                <w:szCs w:val="20"/>
              </w:rPr>
              <w:t> </w:t>
            </w:r>
          </w:p>
        </w:tc>
      </w:tr>
      <w:tr w:rsidR="00575DA0">
        <w:trPr>
          <w:trHeight w:val="256"/>
          <w:jc w:val="center"/>
        </w:trPr>
        <w:tc>
          <w:tcPr>
            <w:tcW w:w="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rPr>
                <w:rFonts w:eastAsia="Calibri"/>
                <w:sz w:val="20"/>
                <w:szCs w:val="20"/>
              </w:rPr>
            </w:pPr>
            <w:r>
              <w:rPr>
                <w:sz w:val="20"/>
                <w:szCs w:val="20"/>
              </w:rPr>
              <w:t> </w:t>
            </w:r>
          </w:p>
        </w:tc>
        <w:tc>
          <w:tcPr>
            <w:tcW w:w="153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rPr>
                <w:rFonts w:eastAsia="Calibri"/>
                <w:sz w:val="20"/>
                <w:szCs w:val="20"/>
              </w:rPr>
            </w:pPr>
            <w:r>
              <w:rPr>
                <w:sz w:val="20"/>
                <w:szCs w:val="20"/>
              </w:rPr>
              <w:t> </w:t>
            </w:r>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jc w:val="center"/>
              <w:rPr>
                <w:rFonts w:eastAsia="Calibri"/>
                <w:sz w:val="20"/>
                <w:szCs w:val="20"/>
              </w:rPr>
            </w:pPr>
            <w:r>
              <w:rPr>
                <w:sz w:val="20"/>
                <w:szCs w:val="20"/>
              </w:rPr>
              <w:t> </w:t>
            </w:r>
          </w:p>
        </w:tc>
        <w:tc>
          <w:tcPr>
            <w:tcW w:w="43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sz w:val="20"/>
                <w:szCs w:val="20"/>
              </w:rPr>
            </w:pPr>
            <w:r>
              <w:rPr>
                <w:sz w:val="20"/>
                <w:szCs w:val="20"/>
              </w:rPr>
              <w:t> </w:t>
            </w:r>
          </w:p>
        </w:tc>
        <w:tc>
          <w:tcPr>
            <w:tcW w:w="5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sz w:val="20"/>
                <w:szCs w:val="20"/>
              </w:rPr>
            </w:pPr>
            <w:r>
              <w:rPr>
                <w:sz w:val="20"/>
                <w:szCs w:val="20"/>
              </w:rPr>
              <w:t> </w:t>
            </w:r>
          </w:p>
        </w:tc>
        <w:tc>
          <w:tcPr>
            <w:tcW w:w="82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sz w:val="20"/>
                <w:szCs w:val="20"/>
              </w:rPr>
            </w:pPr>
            <w:r>
              <w:rPr>
                <w:sz w:val="20"/>
                <w:szCs w:val="20"/>
              </w:rPr>
              <w:t> </w:t>
            </w:r>
          </w:p>
        </w:tc>
      </w:tr>
      <w:tr w:rsidR="00575DA0">
        <w:trPr>
          <w:trHeight w:val="264"/>
          <w:jc w:val="center"/>
        </w:trPr>
        <w:tc>
          <w:tcPr>
            <w:tcW w:w="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rPr>
                <w:rFonts w:eastAsia="Calibri"/>
                <w:sz w:val="20"/>
                <w:szCs w:val="20"/>
              </w:rPr>
            </w:pPr>
            <w:r>
              <w:rPr>
                <w:sz w:val="20"/>
                <w:szCs w:val="20"/>
              </w:rPr>
              <w:t> </w:t>
            </w:r>
          </w:p>
        </w:tc>
        <w:tc>
          <w:tcPr>
            <w:tcW w:w="153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rPr>
                <w:rFonts w:eastAsia="Calibri"/>
                <w:sz w:val="20"/>
                <w:szCs w:val="20"/>
              </w:rPr>
            </w:pPr>
            <w:r>
              <w:rPr>
                <w:sz w:val="20"/>
                <w:szCs w:val="20"/>
              </w:rPr>
              <w:t> </w:t>
            </w:r>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jc w:val="center"/>
              <w:rPr>
                <w:rFonts w:eastAsia="Calibri"/>
                <w:sz w:val="20"/>
                <w:szCs w:val="20"/>
              </w:rPr>
            </w:pPr>
            <w:r>
              <w:rPr>
                <w:sz w:val="20"/>
                <w:szCs w:val="20"/>
              </w:rPr>
              <w:t> </w:t>
            </w:r>
          </w:p>
        </w:tc>
        <w:tc>
          <w:tcPr>
            <w:tcW w:w="43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sz w:val="20"/>
                <w:szCs w:val="20"/>
              </w:rPr>
            </w:pPr>
            <w:r>
              <w:rPr>
                <w:sz w:val="20"/>
                <w:szCs w:val="20"/>
              </w:rPr>
              <w:t> </w:t>
            </w:r>
          </w:p>
        </w:tc>
        <w:tc>
          <w:tcPr>
            <w:tcW w:w="5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sz w:val="20"/>
                <w:szCs w:val="20"/>
              </w:rPr>
            </w:pPr>
            <w:r>
              <w:rPr>
                <w:sz w:val="20"/>
                <w:szCs w:val="20"/>
              </w:rPr>
              <w:t> </w:t>
            </w:r>
          </w:p>
        </w:tc>
        <w:tc>
          <w:tcPr>
            <w:tcW w:w="82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sz w:val="20"/>
                <w:szCs w:val="20"/>
              </w:rPr>
            </w:pPr>
            <w:r>
              <w:rPr>
                <w:sz w:val="20"/>
                <w:szCs w:val="20"/>
              </w:rPr>
              <w:t> </w:t>
            </w:r>
          </w:p>
        </w:tc>
      </w:tr>
      <w:tr w:rsidR="00575DA0">
        <w:trPr>
          <w:trHeight w:val="253"/>
          <w:jc w:val="center"/>
        </w:trPr>
        <w:tc>
          <w:tcPr>
            <w:tcW w:w="358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rPr>
                <w:rFonts w:eastAsia="Calibri"/>
                <w:b/>
                <w:bCs/>
                <w:sz w:val="20"/>
                <w:szCs w:val="20"/>
              </w:rPr>
            </w:pPr>
            <w:r>
              <w:rPr>
                <w:b/>
                <w:bCs/>
                <w:sz w:val="20"/>
                <w:szCs w:val="20"/>
              </w:rPr>
              <w:t>Итого </w:t>
            </w:r>
          </w:p>
        </w:tc>
        <w:tc>
          <w:tcPr>
            <w:tcW w:w="5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b/>
                <w:bCs/>
                <w:sz w:val="20"/>
                <w:szCs w:val="20"/>
              </w:rPr>
            </w:pPr>
            <w:r>
              <w:rPr>
                <w:b/>
                <w:bCs/>
                <w:sz w:val="20"/>
                <w:szCs w:val="20"/>
              </w:rPr>
              <w:t> </w:t>
            </w:r>
          </w:p>
        </w:tc>
        <w:tc>
          <w:tcPr>
            <w:tcW w:w="82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b/>
                <w:bCs/>
                <w:sz w:val="20"/>
                <w:szCs w:val="20"/>
              </w:rPr>
            </w:pPr>
            <w:r>
              <w:rPr>
                <w:b/>
                <w:bCs/>
                <w:sz w:val="20"/>
                <w:szCs w:val="20"/>
              </w:rPr>
              <w:t> </w:t>
            </w:r>
          </w:p>
        </w:tc>
      </w:tr>
      <w:tr w:rsidR="00575DA0">
        <w:trPr>
          <w:trHeight w:val="271"/>
          <w:jc w:val="center"/>
        </w:trPr>
        <w:tc>
          <w:tcPr>
            <w:tcW w:w="358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rPr>
                <w:rFonts w:eastAsia="Calibri"/>
                <w:b/>
                <w:bCs/>
                <w:sz w:val="20"/>
                <w:szCs w:val="20"/>
              </w:rPr>
            </w:pPr>
            <w:r>
              <w:rPr>
                <w:b/>
                <w:bCs/>
                <w:sz w:val="20"/>
                <w:szCs w:val="20"/>
              </w:rPr>
              <w:t>НДС 20% </w:t>
            </w:r>
          </w:p>
        </w:tc>
        <w:tc>
          <w:tcPr>
            <w:tcW w:w="5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b/>
                <w:bCs/>
                <w:sz w:val="20"/>
                <w:szCs w:val="20"/>
              </w:rPr>
            </w:pPr>
            <w:r>
              <w:rPr>
                <w:b/>
                <w:bCs/>
                <w:sz w:val="20"/>
                <w:szCs w:val="20"/>
              </w:rPr>
              <w:t> </w:t>
            </w:r>
          </w:p>
        </w:tc>
        <w:tc>
          <w:tcPr>
            <w:tcW w:w="82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b/>
                <w:bCs/>
                <w:sz w:val="20"/>
                <w:szCs w:val="20"/>
              </w:rPr>
            </w:pPr>
            <w:r>
              <w:rPr>
                <w:b/>
                <w:bCs/>
                <w:sz w:val="20"/>
                <w:szCs w:val="20"/>
              </w:rPr>
              <w:t> </w:t>
            </w:r>
          </w:p>
        </w:tc>
      </w:tr>
      <w:tr w:rsidR="00575DA0">
        <w:trPr>
          <w:trHeight w:val="261"/>
          <w:jc w:val="center"/>
        </w:trPr>
        <w:tc>
          <w:tcPr>
            <w:tcW w:w="358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rPr>
                <w:rFonts w:eastAsia="Calibri"/>
                <w:b/>
                <w:bCs/>
                <w:sz w:val="20"/>
                <w:szCs w:val="20"/>
              </w:rPr>
            </w:pPr>
            <w:r>
              <w:rPr>
                <w:b/>
                <w:bCs/>
                <w:sz w:val="20"/>
                <w:szCs w:val="20"/>
              </w:rPr>
              <w:t>Всего с НДС </w:t>
            </w:r>
          </w:p>
        </w:tc>
        <w:tc>
          <w:tcPr>
            <w:tcW w:w="5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b/>
                <w:bCs/>
                <w:sz w:val="20"/>
                <w:szCs w:val="20"/>
              </w:rPr>
            </w:pPr>
            <w:r>
              <w:rPr>
                <w:b/>
                <w:bCs/>
                <w:sz w:val="20"/>
                <w:szCs w:val="20"/>
              </w:rPr>
              <w:t> </w:t>
            </w:r>
          </w:p>
        </w:tc>
        <w:tc>
          <w:tcPr>
            <w:tcW w:w="82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DF658F">
            <w:pPr>
              <w:jc w:val="center"/>
              <w:rPr>
                <w:rFonts w:eastAsia="Calibri"/>
                <w:b/>
                <w:bCs/>
                <w:sz w:val="20"/>
                <w:szCs w:val="20"/>
              </w:rPr>
            </w:pPr>
            <w:r>
              <w:rPr>
                <w:b/>
                <w:bCs/>
                <w:sz w:val="20"/>
                <w:szCs w:val="20"/>
              </w:rPr>
              <w:t> </w:t>
            </w:r>
          </w:p>
        </w:tc>
      </w:tr>
      <w:tr w:rsidR="00575DA0">
        <w:trPr>
          <w:trHeight w:val="261"/>
          <w:jc w:val="center"/>
        </w:trPr>
        <w:tc>
          <w:tcPr>
            <w:tcW w:w="358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5DA0" w:rsidRDefault="00DF658F">
            <w:pPr>
              <w:rPr>
                <w:b/>
                <w:bCs/>
                <w:sz w:val="20"/>
                <w:szCs w:val="20"/>
              </w:rPr>
            </w:pPr>
            <w:r>
              <w:rPr>
                <w:b/>
                <w:bCs/>
                <w:sz w:val="20"/>
                <w:szCs w:val="20"/>
              </w:rPr>
              <w:t>Всего без НДС*</w:t>
            </w:r>
          </w:p>
        </w:tc>
        <w:tc>
          <w:tcPr>
            <w:tcW w:w="5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575DA0">
            <w:pPr>
              <w:jc w:val="center"/>
              <w:rPr>
                <w:b/>
                <w:bCs/>
                <w:sz w:val="20"/>
                <w:szCs w:val="20"/>
              </w:rPr>
            </w:pPr>
          </w:p>
        </w:tc>
        <w:tc>
          <w:tcPr>
            <w:tcW w:w="82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75DA0" w:rsidRDefault="00575DA0">
            <w:pPr>
              <w:jc w:val="center"/>
              <w:rPr>
                <w:b/>
                <w:bCs/>
                <w:sz w:val="20"/>
                <w:szCs w:val="20"/>
              </w:rPr>
            </w:pPr>
          </w:p>
        </w:tc>
      </w:tr>
    </w:tbl>
    <w:p w:rsidR="00575DA0" w:rsidRDefault="00DF658F">
      <w:pPr>
        <w:rPr>
          <w:bCs/>
          <w:i/>
          <w:color w:val="FF0000"/>
          <w:sz w:val="18"/>
          <w:szCs w:val="18"/>
        </w:rPr>
      </w:pPr>
      <w:r>
        <w:rPr>
          <w:bCs/>
          <w:i/>
          <w:color w:val="FF0000"/>
          <w:sz w:val="18"/>
          <w:szCs w:val="18"/>
        </w:rPr>
        <w:t>*- Необходимо указать налоговую ставку НДС в случае применения участником закупки УСН, в соответствии с Федеральным законом от 12.07.2024 N 176-ФЗ (ред. от 12.12.2024)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(с изм. и доп., вступ. в силу с 01.01.2025).</w:t>
      </w:r>
    </w:p>
    <w:p w:rsidR="00575DA0" w:rsidRDefault="00575DA0">
      <w:pPr>
        <w:tabs>
          <w:tab w:val="left" w:pos="1080"/>
        </w:tabs>
        <w:ind w:firstLine="540"/>
        <w:rPr>
          <w:i/>
        </w:rPr>
      </w:pPr>
    </w:p>
    <w:p w:rsidR="00575DA0" w:rsidRDefault="00575DA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575DA0">
        <w:tc>
          <w:tcPr>
            <w:tcW w:w="3960" w:type="dxa"/>
            <w:tcBorders>
              <w:top w:val="single" w:sz="4" w:space="0" w:color="auto"/>
            </w:tcBorders>
          </w:tcPr>
          <w:p w:rsidR="00575DA0" w:rsidRDefault="00DF658F">
            <w:pPr>
              <w:tabs>
                <w:tab w:val="left" w:pos="1080"/>
              </w:tabs>
              <w:rPr>
                <w:i/>
                <w:sz w:val="20"/>
              </w:rPr>
            </w:pPr>
            <w:r>
              <w:rPr>
                <w:i/>
                <w:sz w:val="20"/>
              </w:rPr>
              <w:t>(подпись уполномоченного представителя)</w:t>
            </w:r>
          </w:p>
        </w:tc>
        <w:tc>
          <w:tcPr>
            <w:tcW w:w="860" w:type="dxa"/>
          </w:tcPr>
          <w:p w:rsidR="00575DA0" w:rsidRDefault="00575DA0">
            <w:pPr>
              <w:tabs>
                <w:tab w:val="left" w:pos="1080"/>
              </w:tabs>
              <w:ind w:firstLine="540"/>
              <w:rPr>
                <w:i/>
                <w:sz w:val="20"/>
              </w:rPr>
            </w:pPr>
          </w:p>
        </w:tc>
        <w:tc>
          <w:tcPr>
            <w:tcW w:w="4961" w:type="dxa"/>
            <w:tcBorders>
              <w:top w:val="single" w:sz="4" w:space="0" w:color="auto"/>
            </w:tcBorders>
          </w:tcPr>
          <w:p w:rsidR="00575DA0" w:rsidRDefault="00DF658F">
            <w:pPr>
              <w:tabs>
                <w:tab w:val="left" w:pos="1080"/>
              </w:tabs>
              <w:rPr>
                <w:i/>
                <w:sz w:val="20"/>
              </w:rPr>
            </w:pPr>
            <w:r>
              <w:rPr>
                <w:i/>
                <w:sz w:val="20"/>
              </w:rPr>
              <w:t>(фамилия, имя, отчество подписавшего, должность)</w:t>
            </w:r>
          </w:p>
        </w:tc>
      </w:tr>
    </w:tbl>
    <w:p w:rsidR="00575DA0" w:rsidRDefault="00DF658F">
      <w:pPr>
        <w:tabs>
          <w:tab w:val="left" w:pos="1080"/>
        </w:tabs>
        <w:ind w:firstLine="540"/>
        <w:rPr>
          <w:i/>
        </w:rPr>
      </w:pPr>
      <w:r>
        <w:rPr>
          <w:i/>
        </w:rPr>
        <w:t>М.П.</w:t>
      </w:r>
    </w:p>
    <w:p w:rsidR="00575DA0" w:rsidRDefault="00575DA0">
      <w:pPr>
        <w:tabs>
          <w:tab w:val="left" w:pos="1134"/>
        </w:tabs>
        <w:rPr>
          <w:b/>
          <w:bCs/>
          <w:sz w:val="20"/>
          <w:szCs w:val="20"/>
        </w:rPr>
      </w:pPr>
    </w:p>
    <w:p w:rsidR="00575DA0" w:rsidRDefault="00575DA0">
      <w:pPr>
        <w:tabs>
          <w:tab w:val="left" w:pos="1134"/>
        </w:tabs>
        <w:rPr>
          <w:b/>
          <w:bCs/>
          <w:sz w:val="20"/>
          <w:szCs w:val="20"/>
        </w:rPr>
      </w:pPr>
    </w:p>
    <w:p w:rsidR="00575DA0" w:rsidRDefault="00DF658F">
      <w:pPr>
        <w:tabs>
          <w:tab w:val="left" w:pos="1134"/>
        </w:tabs>
        <w:rPr>
          <w:b/>
          <w:bCs/>
          <w:sz w:val="20"/>
          <w:szCs w:val="20"/>
        </w:rPr>
      </w:pPr>
      <w:r>
        <w:rPr>
          <w:b/>
          <w:sz w:val="20"/>
        </w:rPr>
        <w:t>Инструкции по заполнению:</w:t>
      </w:r>
    </w:p>
    <w:p w:rsidR="00575DA0" w:rsidRDefault="00DF658F" w:rsidP="00C71EC5">
      <w:pPr>
        <w:numPr>
          <w:ilvl w:val="0"/>
          <w:numId w:val="42"/>
        </w:numPr>
        <w:tabs>
          <w:tab w:val="left" w:pos="1276"/>
        </w:tabs>
        <w:spacing w:after="0"/>
        <w:ind w:left="0" w:firstLine="709"/>
        <w:rPr>
          <w:sz w:val="20"/>
        </w:rPr>
      </w:pPr>
      <w:r>
        <w:rPr>
          <w:sz w:val="20"/>
        </w:rPr>
        <w:t>Данные инструкции и весь текст, выделенный курсивом, не следует воспроизводить в документах, подготовленных Участником.</w:t>
      </w:r>
    </w:p>
    <w:p w:rsidR="00575DA0" w:rsidRDefault="00DF658F" w:rsidP="00C71EC5">
      <w:pPr>
        <w:numPr>
          <w:ilvl w:val="0"/>
          <w:numId w:val="42"/>
        </w:numPr>
        <w:tabs>
          <w:tab w:val="left" w:pos="1276"/>
        </w:tabs>
        <w:spacing w:after="0"/>
        <w:ind w:left="0" w:firstLine="709"/>
        <w:rPr>
          <w:sz w:val="20"/>
        </w:rPr>
      </w:pPr>
      <w:r>
        <w:rPr>
          <w:sz w:val="20"/>
        </w:rPr>
        <w:t>Участник приводит номер и дату письма о подаче оферты, приложением к которому является данная форма.</w:t>
      </w:r>
    </w:p>
    <w:p w:rsidR="00575DA0" w:rsidRDefault="00DF658F" w:rsidP="00C71EC5">
      <w:pPr>
        <w:numPr>
          <w:ilvl w:val="0"/>
          <w:numId w:val="42"/>
        </w:numPr>
        <w:tabs>
          <w:tab w:val="left" w:pos="1276"/>
        </w:tabs>
        <w:spacing w:after="0"/>
        <w:ind w:left="0" w:firstLine="709"/>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5DA0" w:rsidRDefault="00DF658F" w:rsidP="00C71EC5">
      <w:pPr>
        <w:pStyle w:val="38"/>
        <w:numPr>
          <w:ilvl w:val="0"/>
          <w:numId w:val="42"/>
        </w:numPr>
        <w:tabs>
          <w:tab w:val="left" w:pos="284"/>
          <w:tab w:val="num" w:pos="851"/>
          <w:tab w:val="left" w:pos="1276"/>
        </w:tabs>
        <w:spacing w:after="0"/>
        <w:ind w:left="0" w:firstLine="709"/>
        <w:rPr>
          <w:spacing w:val="-2"/>
          <w:sz w:val="20"/>
        </w:rPr>
      </w:pPr>
      <w:r>
        <w:rPr>
          <w:sz w:val="20"/>
        </w:rPr>
        <w:t>Участник закупки указывает дату, на которую он рассчитывал Сводную таблицу стоимости услуг.</w:t>
      </w:r>
    </w:p>
    <w:p w:rsidR="00575DA0" w:rsidRDefault="00DF658F" w:rsidP="00C71EC5">
      <w:pPr>
        <w:pStyle w:val="38"/>
        <w:numPr>
          <w:ilvl w:val="0"/>
          <w:numId w:val="42"/>
        </w:numPr>
        <w:tabs>
          <w:tab w:val="left" w:pos="284"/>
          <w:tab w:val="num" w:pos="851"/>
          <w:tab w:val="left" w:pos="1276"/>
        </w:tabs>
        <w:spacing w:after="0"/>
        <w:ind w:left="0" w:firstLine="709"/>
        <w:rPr>
          <w:spacing w:val="-2"/>
          <w:sz w:val="20"/>
        </w:rPr>
      </w:pPr>
      <w:r>
        <w:rPr>
          <w:sz w:val="20"/>
        </w:rPr>
        <w:t>В Сводной таблице стоимости услуг приводятся соответственно наименование всех оказываемых услуг, общая стоимость оказания услуг. Также могут быть приведены примечания и комментарии.</w:t>
      </w:r>
    </w:p>
    <w:p w:rsidR="00575DA0" w:rsidRDefault="00DF658F" w:rsidP="00C71EC5">
      <w:pPr>
        <w:pStyle w:val="38"/>
        <w:numPr>
          <w:ilvl w:val="0"/>
          <w:numId w:val="42"/>
        </w:numPr>
        <w:tabs>
          <w:tab w:val="left" w:pos="284"/>
          <w:tab w:val="num" w:pos="851"/>
          <w:tab w:val="left" w:pos="1276"/>
        </w:tabs>
        <w:spacing w:after="0"/>
        <w:ind w:left="0" w:firstLine="709"/>
        <w:rPr>
          <w:spacing w:val="-2"/>
          <w:sz w:val="20"/>
        </w:rPr>
      </w:pPr>
      <w:r>
        <w:rPr>
          <w:b/>
          <w:color w:val="FF0000"/>
          <w:sz w:val="20"/>
          <w:highlight w:val="yellow"/>
        </w:rPr>
        <w:t>В случае применения участником закупки упрощенной системы налогообложения либо услуги, являющиеся предметом закупочной процедуры, в соответствии с законодательством РФ не облагаются НДС, то при указании стоимости услуг в полях «Всего с НДС» и «НДС 20%» проставляется прочерк с указанием сноски на соответствующую статью НК РФ.</w:t>
      </w:r>
    </w:p>
    <w:p w:rsidR="00575DA0" w:rsidRDefault="00DF658F" w:rsidP="00C71EC5">
      <w:pPr>
        <w:pStyle w:val="38"/>
        <w:numPr>
          <w:ilvl w:val="0"/>
          <w:numId w:val="42"/>
        </w:numPr>
        <w:tabs>
          <w:tab w:val="left" w:pos="284"/>
          <w:tab w:val="num" w:pos="851"/>
          <w:tab w:val="left" w:pos="1276"/>
        </w:tabs>
        <w:spacing w:after="0"/>
        <w:ind w:left="0" w:firstLine="709"/>
        <w:rPr>
          <w:spacing w:val="-2"/>
          <w:sz w:val="20"/>
        </w:rPr>
      </w:pPr>
      <w:r>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rsidR="00575DA0" w:rsidRDefault="00575DA0">
      <w:pPr>
        <w:tabs>
          <w:tab w:val="left" w:pos="1080"/>
        </w:tabs>
        <w:ind w:firstLine="540"/>
        <w:jc w:val="right"/>
      </w:pPr>
    </w:p>
    <w:p w:rsidR="00575DA0" w:rsidRDefault="00DF658F">
      <w:pPr>
        <w:pStyle w:val="21"/>
        <w:pageBreakBefore/>
        <w:tabs>
          <w:tab w:val="clear" w:pos="576"/>
        </w:tabs>
        <w:spacing w:after="0"/>
        <w:ind w:left="0" w:firstLine="0"/>
        <w:rPr>
          <w:sz w:val="24"/>
          <w:szCs w:val="24"/>
        </w:rPr>
      </w:pPr>
      <w:bookmarkStart w:id="480" w:name="_Toc307936265"/>
      <w:bookmarkStart w:id="481" w:name="_Toc255987075"/>
      <w:bookmarkStart w:id="482" w:name="_Toc298234713"/>
      <w:bookmarkStart w:id="483" w:name="_Toc535966301"/>
      <w:bookmarkStart w:id="484" w:name="_Toc1070414"/>
      <w:bookmarkStart w:id="485" w:name="_Toc10034228"/>
      <w:bookmarkStart w:id="486" w:name="_Toc12891805"/>
      <w:bookmarkStart w:id="487" w:name="_Toc19874652"/>
      <w:bookmarkStart w:id="488" w:name="_Toc31181680"/>
      <w:bookmarkStart w:id="489" w:name="_Toc91495713"/>
      <w:bookmarkStart w:id="490" w:name="_Toc111017680"/>
      <w:bookmarkStart w:id="491" w:name="_Toc121569387"/>
      <w:bookmarkStart w:id="492" w:name="_Toc123207115"/>
      <w:bookmarkStart w:id="493" w:name="_Toc141878423"/>
      <w:bookmarkStart w:id="494" w:name="_Toc149404814"/>
      <w:bookmarkStart w:id="495" w:name="_Toc190872500"/>
      <w:r>
        <w:rPr>
          <w:sz w:val="24"/>
          <w:szCs w:val="24"/>
        </w:rPr>
        <w:t xml:space="preserve">ФОРМА 15. </w:t>
      </w:r>
      <w:bookmarkEnd w:id="480"/>
      <w:bookmarkEnd w:id="481"/>
      <w:bookmarkEnd w:id="482"/>
      <w:bookmarkEnd w:id="483"/>
      <w:bookmarkEnd w:id="484"/>
      <w:bookmarkEnd w:id="485"/>
      <w:bookmarkEnd w:id="486"/>
      <w:bookmarkEnd w:id="487"/>
      <w:bookmarkEnd w:id="488"/>
      <w:r>
        <w:rPr>
          <w:sz w:val="24"/>
          <w:szCs w:val="24"/>
        </w:rPr>
        <w:t>ГРАФИК ОПЛАТЫ ОКАЗЫВАЕМЫХ УСЛУГ</w:t>
      </w:r>
      <w:bookmarkEnd w:id="489"/>
      <w:bookmarkEnd w:id="490"/>
      <w:bookmarkEnd w:id="491"/>
      <w:bookmarkEnd w:id="492"/>
      <w:bookmarkEnd w:id="493"/>
      <w:bookmarkEnd w:id="494"/>
      <w:bookmarkEnd w:id="495"/>
    </w:p>
    <w:p w:rsidR="00575DA0" w:rsidRDefault="00DF658F">
      <w:pPr>
        <w:jc w:val="center"/>
        <w:rPr>
          <w:i/>
        </w:rPr>
      </w:pPr>
      <w:r>
        <w:rPr>
          <w:i/>
        </w:rPr>
        <w:t xml:space="preserve">(представляется в составе </w:t>
      </w:r>
      <w:r>
        <w:rPr>
          <w:i/>
          <w:color w:val="000000" w:themeColor="text1"/>
        </w:rPr>
        <w:t>предложения участника о цене договора</w:t>
      </w:r>
      <w:r>
        <w:rPr>
          <w:i/>
        </w:rPr>
        <w:t>)</w:t>
      </w:r>
    </w:p>
    <w:p w:rsidR="00575DA0" w:rsidRDefault="00575DA0"/>
    <w:p w:rsidR="00575DA0" w:rsidRDefault="00DF658F">
      <w:pPr>
        <w:jc w:val="right"/>
        <w:rPr>
          <w:bCs/>
        </w:rPr>
      </w:pPr>
      <w:r>
        <w:t>Приложение № ___ к письму о подаче оферты</w:t>
      </w:r>
    </w:p>
    <w:p w:rsidR="00575DA0" w:rsidRDefault="00DF658F">
      <w:pPr>
        <w:keepNext/>
        <w:tabs>
          <w:tab w:val="num" w:pos="1134"/>
        </w:tabs>
        <w:jc w:val="right"/>
        <w:outlineLvl w:val="1"/>
        <w:rPr>
          <w:b/>
        </w:rPr>
      </w:pPr>
      <w:bookmarkStart w:id="496" w:name="_Toc10034229"/>
      <w:bookmarkStart w:id="497" w:name="_Toc12891806"/>
      <w:bookmarkStart w:id="498" w:name="_Toc19874653"/>
      <w:bookmarkStart w:id="499" w:name="_Toc31181681"/>
      <w:bookmarkStart w:id="500" w:name="_Toc91495714"/>
      <w:bookmarkStart w:id="501" w:name="_Toc111017681"/>
      <w:bookmarkStart w:id="502" w:name="_Toc121569388"/>
      <w:bookmarkStart w:id="503" w:name="_Toc123207116"/>
      <w:bookmarkStart w:id="504" w:name="_Toc141878424"/>
      <w:bookmarkStart w:id="505" w:name="_Toc149404815"/>
      <w:bookmarkStart w:id="506" w:name="_Toc190872501"/>
      <w:r>
        <w:rPr>
          <w:bCs/>
        </w:rPr>
        <w:t>от «____»_____________ г. №__________</w:t>
      </w:r>
      <w:bookmarkEnd w:id="496"/>
      <w:bookmarkEnd w:id="497"/>
      <w:bookmarkEnd w:id="498"/>
      <w:bookmarkEnd w:id="499"/>
      <w:bookmarkEnd w:id="500"/>
      <w:bookmarkEnd w:id="501"/>
      <w:bookmarkEnd w:id="502"/>
      <w:bookmarkEnd w:id="503"/>
      <w:bookmarkEnd w:id="504"/>
      <w:bookmarkEnd w:id="505"/>
      <w:bookmarkEnd w:id="506"/>
    </w:p>
    <w:p w:rsidR="00575DA0" w:rsidRDefault="00575DA0">
      <w:pPr>
        <w:tabs>
          <w:tab w:val="left" w:pos="1080"/>
        </w:tabs>
        <w:ind w:firstLine="540"/>
        <w:jc w:val="right"/>
        <w:rPr>
          <w:b/>
        </w:rPr>
      </w:pPr>
    </w:p>
    <w:p w:rsidR="00575DA0" w:rsidRDefault="00575DA0">
      <w:pPr>
        <w:ind w:left="5400"/>
        <w:jc w:val="center"/>
        <w:rPr>
          <w:bCs/>
        </w:rPr>
      </w:pPr>
    </w:p>
    <w:p w:rsidR="00575DA0" w:rsidRDefault="00575DA0">
      <w:pPr>
        <w:keepNext/>
        <w:tabs>
          <w:tab w:val="num" w:pos="1134"/>
        </w:tabs>
        <w:jc w:val="center"/>
        <w:outlineLvl w:val="1"/>
        <w:rPr>
          <w:b/>
        </w:rPr>
      </w:pPr>
      <w:bookmarkStart w:id="507" w:name="_Toc1070415"/>
    </w:p>
    <w:p w:rsidR="00575DA0" w:rsidRDefault="00DF658F">
      <w:pPr>
        <w:jc w:val="center"/>
        <w:rPr>
          <w:b/>
          <w:color w:val="FF0000"/>
        </w:rPr>
      </w:pPr>
      <w:bookmarkStart w:id="508" w:name="_Toc166101237"/>
      <w:bookmarkStart w:id="509" w:name="_Ref166247657"/>
      <w:bookmarkStart w:id="510" w:name="_Ref166247661"/>
      <w:bookmarkStart w:id="511" w:name="_Ref166249240"/>
      <w:bookmarkStart w:id="512" w:name="_Ref166249243"/>
      <w:bookmarkStart w:id="513" w:name="_Ref166311450"/>
      <w:bookmarkStart w:id="514" w:name="_Ref166311452"/>
      <w:bookmarkStart w:id="515" w:name="_Ref166334805"/>
      <w:bookmarkStart w:id="516" w:name="_Ref166334809"/>
      <w:bookmarkStart w:id="517" w:name="_Toc291689566"/>
      <w:bookmarkEnd w:id="507"/>
      <w:r>
        <w:rPr>
          <w:b/>
        </w:rPr>
        <w:t>График оплаты оказываемых услуг</w:t>
      </w:r>
    </w:p>
    <w:p w:rsidR="00575DA0" w:rsidRDefault="00575DA0">
      <w:pPr>
        <w:pStyle w:val="afffff0"/>
        <w:tabs>
          <w:tab w:val="clear" w:pos="2520"/>
        </w:tabs>
        <w:ind w:left="4536" w:hanging="1134"/>
        <w:rPr>
          <w:sz w:val="20"/>
        </w:rPr>
      </w:pPr>
    </w:p>
    <w:p w:rsidR="00575DA0" w:rsidRDefault="00DF658F">
      <w:pPr>
        <w:tabs>
          <w:tab w:val="left" w:pos="1080"/>
        </w:tabs>
        <w:ind w:firstLine="540"/>
      </w:pPr>
      <w:r>
        <w:t>____________________________________________________________________</w:t>
      </w:r>
    </w:p>
    <w:p w:rsidR="00575DA0" w:rsidRDefault="00DF658F">
      <w:pPr>
        <w:tabs>
          <w:tab w:val="left" w:pos="1080"/>
        </w:tabs>
        <w:ind w:firstLine="540"/>
      </w:pPr>
      <w:r>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p>
    <w:p w:rsidR="00575DA0" w:rsidRDefault="00575DA0">
      <w:pPr>
        <w:pStyle w:val="affffff7"/>
        <w:widowControl w:val="0"/>
        <w:tabs>
          <w:tab w:val="clear" w:pos="1134"/>
        </w:tabs>
        <w:spacing w:line="240" w:lineRule="auto"/>
        <w:rPr>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28"/>
        <w:gridCol w:w="3391"/>
        <w:gridCol w:w="1843"/>
        <w:gridCol w:w="1984"/>
        <w:gridCol w:w="2127"/>
      </w:tblGrid>
      <w:tr w:rsidR="00575DA0">
        <w:trPr>
          <w:trHeight w:val="768"/>
        </w:trPr>
        <w:tc>
          <w:tcPr>
            <w:tcW w:w="828" w:type="dxa"/>
            <w:tcMar>
              <w:top w:w="0" w:type="dxa"/>
              <w:left w:w="108" w:type="dxa"/>
              <w:bottom w:w="0" w:type="dxa"/>
              <w:right w:w="108" w:type="dxa"/>
            </w:tcMar>
            <w:vAlign w:val="center"/>
          </w:tcPr>
          <w:p w:rsidR="00575DA0" w:rsidRDefault="00DF658F">
            <w:pPr>
              <w:keepNext/>
              <w:spacing w:before="40" w:after="40"/>
              <w:ind w:left="57" w:right="57"/>
              <w:jc w:val="center"/>
              <w:rPr>
                <w:color w:val="000000"/>
              </w:rPr>
            </w:pPr>
            <w:r>
              <w:rPr>
                <w:color w:val="000000"/>
              </w:rPr>
              <w:t>№ п/п</w:t>
            </w:r>
          </w:p>
        </w:tc>
        <w:tc>
          <w:tcPr>
            <w:tcW w:w="3391" w:type="dxa"/>
            <w:tcMar>
              <w:top w:w="0" w:type="dxa"/>
              <w:left w:w="108" w:type="dxa"/>
              <w:bottom w:w="0" w:type="dxa"/>
              <w:right w:w="108" w:type="dxa"/>
            </w:tcMar>
            <w:vAlign w:val="center"/>
          </w:tcPr>
          <w:p w:rsidR="00575DA0" w:rsidRDefault="00DF658F">
            <w:pPr>
              <w:keepNext/>
              <w:spacing w:before="40" w:after="40"/>
              <w:ind w:left="57" w:right="57"/>
              <w:jc w:val="center"/>
              <w:rPr>
                <w:color w:val="000000"/>
              </w:rPr>
            </w:pPr>
            <w:r>
              <w:rPr>
                <w:color w:val="000000"/>
              </w:rPr>
              <w:t>Наименование объекта</w:t>
            </w:r>
          </w:p>
        </w:tc>
        <w:tc>
          <w:tcPr>
            <w:tcW w:w="1843" w:type="dxa"/>
            <w:tcMar>
              <w:top w:w="0" w:type="dxa"/>
              <w:left w:w="108" w:type="dxa"/>
              <w:bottom w:w="0" w:type="dxa"/>
              <w:right w:w="108" w:type="dxa"/>
            </w:tcMar>
            <w:vAlign w:val="center"/>
          </w:tcPr>
          <w:p w:rsidR="00575DA0" w:rsidRDefault="00DF658F">
            <w:pPr>
              <w:keepNext/>
              <w:spacing w:before="40" w:after="40"/>
              <w:ind w:left="57" w:right="57"/>
              <w:jc w:val="center"/>
              <w:rPr>
                <w:color w:val="000000"/>
              </w:rPr>
            </w:pPr>
            <w:r>
              <w:rPr>
                <w:color w:val="000000"/>
              </w:rPr>
              <w:t>Срок платежа</w:t>
            </w:r>
          </w:p>
        </w:tc>
        <w:tc>
          <w:tcPr>
            <w:tcW w:w="1984" w:type="dxa"/>
            <w:tcMar>
              <w:top w:w="0" w:type="dxa"/>
              <w:left w:w="108" w:type="dxa"/>
              <w:bottom w:w="0" w:type="dxa"/>
              <w:right w:w="108" w:type="dxa"/>
            </w:tcMar>
            <w:vAlign w:val="center"/>
          </w:tcPr>
          <w:p w:rsidR="00575DA0" w:rsidRDefault="00DF658F">
            <w:pPr>
              <w:keepNext/>
              <w:spacing w:before="40" w:after="40"/>
              <w:ind w:left="57" w:right="57"/>
              <w:jc w:val="center"/>
              <w:rPr>
                <w:color w:val="000000"/>
              </w:rPr>
            </w:pPr>
            <w:r>
              <w:rPr>
                <w:color w:val="000000"/>
              </w:rPr>
              <w:t>Сумма платежа, руб. (без НДС)*</w:t>
            </w:r>
          </w:p>
        </w:tc>
        <w:tc>
          <w:tcPr>
            <w:tcW w:w="2127" w:type="dxa"/>
            <w:vAlign w:val="center"/>
          </w:tcPr>
          <w:p w:rsidR="00575DA0" w:rsidRDefault="00DF658F">
            <w:pPr>
              <w:keepNext/>
              <w:spacing w:before="40" w:after="40"/>
              <w:ind w:left="57" w:right="57"/>
              <w:jc w:val="center"/>
              <w:rPr>
                <w:color w:val="000000"/>
              </w:rPr>
            </w:pPr>
            <w:r>
              <w:rPr>
                <w:color w:val="000000"/>
              </w:rPr>
              <w:t>Сумма платежа, руб. (с НДС)</w:t>
            </w:r>
          </w:p>
        </w:tc>
      </w:tr>
      <w:tr w:rsidR="00575DA0">
        <w:tc>
          <w:tcPr>
            <w:tcW w:w="828" w:type="dxa"/>
            <w:tcMar>
              <w:top w:w="0" w:type="dxa"/>
              <w:left w:w="108" w:type="dxa"/>
              <w:bottom w:w="0" w:type="dxa"/>
              <w:right w:w="108" w:type="dxa"/>
            </w:tcMar>
          </w:tcPr>
          <w:p w:rsidR="00575DA0" w:rsidRDefault="00575DA0" w:rsidP="00C71EC5">
            <w:pPr>
              <w:numPr>
                <w:ilvl w:val="0"/>
                <w:numId w:val="38"/>
              </w:numPr>
              <w:spacing w:before="40" w:after="40"/>
              <w:ind w:left="720" w:right="57" w:hanging="360"/>
              <w:jc w:val="left"/>
              <w:rPr>
                <w:color w:val="000000"/>
              </w:rPr>
            </w:pPr>
          </w:p>
        </w:tc>
        <w:tc>
          <w:tcPr>
            <w:tcW w:w="3391" w:type="dxa"/>
            <w:tcMar>
              <w:top w:w="0" w:type="dxa"/>
              <w:left w:w="108" w:type="dxa"/>
              <w:bottom w:w="0" w:type="dxa"/>
              <w:right w:w="108" w:type="dxa"/>
            </w:tcMar>
          </w:tcPr>
          <w:p w:rsidR="00575DA0" w:rsidRDefault="00575DA0">
            <w:pPr>
              <w:spacing w:before="40" w:after="40"/>
              <w:ind w:left="57" w:right="57"/>
              <w:jc w:val="left"/>
              <w:rPr>
                <w:color w:val="000000"/>
              </w:rPr>
            </w:pPr>
          </w:p>
        </w:tc>
        <w:tc>
          <w:tcPr>
            <w:tcW w:w="1843" w:type="dxa"/>
            <w:tcMar>
              <w:top w:w="0" w:type="dxa"/>
              <w:left w:w="108" w:type="dxa"/>
              <w:bottom w:w="0" w:type="dxa"/>
              <w:right w:w="108" w:type="dxa"/>
            </w:tcMar>
          </w:tcPr>
          <w:p w:rsidR="00575DA0" w:rsidRDefault="00575DA0">
            <w:pPr>
              <w:spacing w:before="40" w:after="40"/>
              <w:ind w:left="57" w:right="57"/>
              <w:jc w:val="left"/>
              <w:rPr>
                <w:color w:val="000000"/>
              </w:rPr>
            </w:pPr>
          </w:p>
        </w:tc>
        <w:tc>
          <w:tcPr>
            <w:tcW w:w="1984" w:type="dxa"/>
            <w:tcMar>
              <w:top w:w="0" w:type="dxa"/>
              <w:left w:w="108" w:type="dxa"/>
              <w:bottom w:w="0" w:type="dxa"/>
              <w:right w:w="108" w:type="dxa"/>
            </w:tcMar>
          </w:tcPr>
          <w:p w:rsidR="00575DA0" w:rsidRDefault="00575DA0">
            <w:pPr>
              <w:spacing w:before="40" w:after="40"/>
              <w:ind w:left="57" w:right="57"/>
              <w:jc w:val="left"/>
              <w:rPr>
                <w:color w:val="000000"/>
              </w:rPr>
            </w:pPr>
          </w:p>
        </w:tc>
        <w:tc>
          <w:tcPr>
            <w:tcW w:w="2127" w:type="dxa"/>
          </w:tcPr>
          <w:p w:rsidR="00575DA0" w:rsidRDefault="00575DA0">
            <w:pPr>
              <w:spacing w:before="40" w:after="40"/>
              <w:ind w:left="57" w:right="57"/>
              <w:jc w:val="left"/>
              <w:rPr>
                <w:color w:val="000000"/>
              </w:rPr>
            </w:pPr>
          </w:p>
        </w:tc>
      </w:tr>
      <w:tr w:rsidR="00575DA0">
        <w:tc>
          <w:tcPr>
            <w:tcW w:w="828" w:type="dxa"/>
            <w:tcMar>
              <w:top w:w="0" w:type="dxa"/>
              <w:left w:w="108" w:type="dxa"/>
              <w:bottom w:w="0" w:type="dxa"/>
              <w:right w:w="108" w:type="dxa"/>
            </w:tcMar>
          </w:tcPr>
          <w:p w:rsidR="00575DA0" w:rsidRDefault="00575DA0" w:rsidP="00C71EC5">
            <w:pPr>
              <w:numPr>
                <w:ilvl w:val="0"/>
                <w:numId w:val="38"/>
              </w:numPr>
              <w:spacing w:before="40" w:after="40"/>
              <w:ind w:left="720" w:right="57" w:hanging="360"/>
              <w:jc w:val="left"/>
              <w:rPr>
                <w:color w:val="000000"/>
              </w:rPr>
            </w:pPr>
          </w:p>
        </w:tc>
        <w:tc>
          <w:tcPr>
            <w:tcW w:w="3391" w:type="dxa"/>
            <w:tcMar>
              <w:top w:w="0" w:type="dxa"/>
              <w:left w:w="108" w:type="dxa"/>
              <w:bottom w:w="0" w:type="dxa"/>
              <w:right w:w="108" w:type="dxa"/>
            </w:tcMar>
          </w:tcPr>
          <w:p w:rsidR="00575DA0" w:rsidRDefault="00575DA0">
            <w:pPr>
              <w:spacing w:before="40" w:after="40"/>
              <w:ind w:left="57" w:right="57"/>
              <w:jc w:val="left"/>
              <w:rPr>
                <w:color w:val="000000"/>
              </w:rPr>
            </w:pPr>
          </w:p>
        </w:tc>
        <w:tc>
          <w:tcPr>
            <w:tcW w:w="1843" w:type="dxa"/>
            <w:tcMar>
              <w:top w:w="0" w:type="dxa"/>
              <w:left w:w="108" w:type="dxa"/>
              <w:bottom w:w="0" w:type="dxa"/>
              <w:right w:w="108" w:type="dxa"/>
            </w:tcMar>
          </w:tcPr>
          <w:p w:rsidR="00575DA0" w:rsidRDefault="00575DA0">
            <w:pPr>
              <w:spacing w:before="40" w:after="40"/>
              <w:ind w:left="57" w:right="57"/>
              <w:jc w:val="left"/>
              <w:rPr>
                <w:color w:val="000000"/>
              </w:rPr>
            </w:pPr>
          </w:p>
        </w:tc>
        <w:tc>
          <w:tcPr>
            <w:tcW w:w="1984" w:type="dxa"/>
            <w:tcMar>
              <w:top w:w="0" w:type="dxa"/>
              <w:left w:w="108" w:type="dxa"/>
              <w:bottom w:w="0" w:type="dxa"/>
              <w:right w:w="108" w:type="dxa"/>
            </w:tcMar>
          </w:tcPr>
          <w:p w:rsidR="00575DA0" w:rsidRDefault="00575DA0">
            <w:pPr>
              <w:spacing w:before="40" w:after="40"/>
              <w:ind w:left="57" w:right="57"/>
              <w:jc w:val="left"/>
              <w:rPr>
                <w:color w:val="000000"/>
              </w:rPr>
            </w:pPr>
          </w:p>
        </w:tc>
        <w:tc>
          <w:tcPr>
            <w:tcW w:w="2127" w:type="dxa"/>
          </w:tcPr>
          <w:p w:rsidR="00575DA0" w:rsidRDefault="00575DA0">
            <w:pPr>
              <w:spacing w:before="40" w:after="40"/>
              <w:ind w:left="57" w:right="57"/>
              <w:jc w:val="left"/>
              <w:rPr>
                <w:color w:val="000000"/>
              </w:rPr>
            </w:pPr>
          </w:p>
        </w:tc>
      </w:tr>
      <w:tr w:rsidR="00575DA0">
        <w:tc>
          <w:tcPr>
            <w:tcW w:w="828" w:type="dxa"/>
            <w:tcMar>
              <w:top w:w="0" w:type="dxa"/>
              <w:left w:w="108" w:type="dxa"/>
              <w:bottom w:w="0" w:type="dxa"/>
              <w:right w:w="108" w:type="dxa"/>
            </w:tcMar>
          </w:tcPr>
          <w:p w:rsidR="00575DA0" w:rsidRDefault="00575DA0" w:rsidP="00C71EC5">
            <w:pPr>
              <w:numPr>
                <w:ilvl w:val="0"/>
                <w:numId w:val="38"/>
              </w:numPr>
              <w:spacing w:before="40" w:after="40"/>
              <w:ind w:left="720" w:right="57" w:hanging="360"/>
              <w:jc w:val="left"/>
              <w:rPr>
                <w:color w:val="000000"/>
              </w:rPr>
            </w:pPr>
          </w:p>
        </w:tc>
        <w:tc>
          <w:tcPr>
            <w:tcW w:w="3391" w:type="dxa"/>
            <w:tcMar>
              <w:top w:w="0" w:type="dxa"/>
              <w:left w:w="108" w:type="dxa"/>
              <w:bottom w:w="0" w:type="dxa"/>
              <w:right w:w="108" w:type="dxa"/>
            </w:tcMar>
          </w:tcPr>
          <w:p w:rsidR="00575DA0" w:rsidRDefault="00575DA0">
            <w:pPr>
              <w:spacing w:before="40" w:after="40"/>
              <w:ind w:left="57" w:right="57"/>
              <w:jc w:val="left"/>
              <w:rPr>
                <w:color w:val="000000"/>
              </w:rPr>
            </w:pPr>
          </w:p>
        </w:tc>
        <w:tc>
          <w:tcPr>
            <w:tcW w:w="1843" w:type="dxa"/>
            <w:tcMar>
              <w:top w:w="0" w:type="dxa"/>
              <w:left w:w="108" w:type="dxa"/>
              <w:bottom w:w="0" w:type="dxa"/>
              <w:right w:w="108" w:type="dxa"/>
            </w:tcMar>
          </w:tcPr>
          <w:p w:rsidR="00575DA0" w:rsidRDefault="00575DA0">
            <w:pPr>
              <w:spacing w:before="40" w:after="40"/>
              <w:ind w:left="57" w:right="57"/>
              <w:jc w:val="left"/>
              <w:rPr>
                <w:color w:val="000000"/>
              </w:rPr>
            </w:pPr>
          </w:p>
        </w:tc>
        <w:tc>
          <w:tcPr>
            <w:tcW w:w="1984" w:type="dxa"/>
            <w:tcMar>
              <w:top w:w="0" w:type="dxa"/>
              <w:left w:w="108" w:type="dxa"/>
              <w:bottom w:w="0" w:type="dxa"/>
              <w:right w:w="108" w:type="dxa"/>
            </w:tcMar>
          </w:tcPr>
          <w:p w:rsidR="00575DA0" w:rsidRDefault="00575DA0">
            <w:pPr>
              <w:spacing w:before="40" w:after="40"/>
              <w:ind w:left="57" w:right="57"/>
              <w:jc w:val="left"/>
              <w:rPr>
                <w:color w:val="000000"/>
              </w:rPr>
            </w:pPr>
          </w:p>
        </w:tc>
        <w:tc>
          <w:tcPr>
            <w:tcW w:w="2127" w:type="dxa"/>
          </w:tcPr>
          <w:p w:rsidR="00575DA0" w:rsidRDefault="00575DA0">
            <w:pPr>
              <w:spacing w:before="40" w:after="40"/>
              <w:ind w:left="57" w:right="57"/>
              <w:jc w:val="left"/>
              <w:rPr>
                <w:color w:val="000000"/>
              </w:rPr>
            </w:pPr>
          </w:p>
        </w:tc>
      </w:tr>
      <w:tr w:rsidR="00575DA0">
        <w:trPr>
          <w:trHeight w:val="427"/>
        </w:trPr>
        <w:tc>
          <w:tcPr>
            <w:tcW w:w="828" w:type="dxa"/>
            <w:tcMar>
              <w:top w:w="0" w:type="dxa"/>
              <w:left w:w="108" w:type="dxa"/>
              <w:bottom w:w="0" w:type="dxa"/>
              <w:right w:w="108" w:type="dxa"/>
            </w:tcMar>
          </w:tcPr>
          <w:p w:rsidR="00575DA0" w:rsidRDefault="00DF658F">
            <w:pPr>
              <w:spacing w:before="40" w:after="40"/>
              <w:ind w:left="57" w:right="57"/>
              <w:jc w:val="left"/>
              <w:rPr>
                <w:color w:val="000000"/>
              </w:rPr>
            </w:pPr>
            <w:r>
              <w:rPr>
                <w:color w:val="000000"/>
              </w:rPr>
              <w:t>…</w:t>
            </w:r>
          </w:p>
        </w:tc>
        <w:tc>
          <w:tcPr>
            <w:tcW w:w="3391" w:type="dxa"/>
            <w:tcMar>
              <w:top w:w="0" w:type="dxa"/>
              <w:left w:w="108" w:type="dxa"/>
              <w:bottom w:w="0" w:type="dxa"/>
              <w:right w:w="108" w:type="dxa"/>
            </w:tcMar>
          </w:tcPr>
          <w:p w:rsidR="00575DA0" w:rsidRDefault="00575DA0">
            <w:pPr>
              <w:spacing w:before="40" w:after="40"/>
              <w:ind w:left="57" w:right="57"/>
              <w:jc w:val="left"/>
              <w:rPr>
                <w:color w:val="000000"/>
              </w:rPr>
            </w:pPr>
          </w:p>
        </w:tc>
        <w:tc>
          <w:tcPr>
            <w:tcW w:w="1843" w:type="dxa"/>
            <w:tcMar>
              <w:top w:w="0" w:type="dxa"/>
              <w:left w:w="108" w:type="dxa"/>
              <w:bottom w:w="0" w:type="dxa"/>
              <w:right w:w="108" w:type="dxa"/>
            </w:tcMar>
          </w:tcPr>
          <w:p w:rsidR="00575DA0" w:rsidRDefault="00575DA0">
            <w:pPr>
              <w:spacing w:before="40" w:after="40"/>
              <w:ind w:left="57" w:right="57"/>
              <w:jc w:val="left"/>
              <w:rPr>
                <w:color w:val="000000"/>
              </w:rPr>
            </w:pPr>
          </w:p>
        </w:tc>
        <w:tc>
          <w:tcPr>
            <w:tcW w:w="1984" w:type="dxa"/>
            <w:tcMar>
              <w:top w:w="0" w:type="dxa"/>
              <w:left w:w="108" w:type="dxa"/>
              <w:bottom w:w="0" w:type="dxa"/>
              <w:right w:w="108" w:type="dxa"/>
            </w:tcMar>
          </w:tcPr>
          <w:p w:rsidR="00575DA0" w:rsidRDefault="00575DA0">
            <w:pPr>
              <w:spacing w:before="40" w:after="40"/>
              <w:ind w:left="57" w:right="57"/>
              <w:jc w:val="left"/>
              <w:rPr>
                <w:color w:val="000000"/>
              </w:rPr>
            </w:pPr>
          </w:p>
        </w:tc>
        <w:tc>
          <w:tcPr>
            <w:tcW w:w="2127" w:type="dxa"/>
          </w:tcPr>
          <w:p w:rsidR="00575DA0" w:rsidRDefault="00575DA0">
            <w:pPr>
              <w:spacing w:before="40" w:after="40"/>
              <w:ind w:left="57" w:right="57"/>
              <w:jc w:val="left"/>
              <w:rPr>
                <w:color w:val="000000"/>
              </w:rPr>
            </w:pPr>
          </w:p>
        </w:tc>
      </w:tr>
      <w:tr w:rsidR="00575DA0">
        <w:tc>
          <w:tcPr>
            <w:tcW w:w="4219" w:type="dxa"/>
            <w:gridSpan w:val="2"/>
          </w:tcPr>
          <w:p w:rsidR="00575DA0" w:rsidRDefault="00DF658F">
            <w:pPr>
              <w:spacing w:before="40" w:after="40"/>
              <w:ind w:left="57" w:right="57"/>
              <w:jc w:val="left"/>
              <w:rPr>
                <w:b/>
                <w:bCs/>
                <w:color w:val="000000"/>
              </w:rPr>
            </w:pPr>
            <w:r>
              <w:rPr>
                <w:b/>
                <w:color w:val="000000"/>
              </w:rPr>
              <w:t>ИТОГО общая сумма, руб. без НДС/ с НДС</w:t>
            </w:r>
          </w:p>
        </w:tc>
        <w:tc>
          <w:tcPr>
            <w:tcW w:w="1843" w:type="dxa"/>
            <w:tcMar>
              <w:top w:w="0" w:type="dxa"/>
              <w:left w:w="108" w:type="dxa"/>
              <w:bottom w:w="0" w:type="dxa"/>
              <w:right w:w="108" w:type="dxa"/>
            </w:tcMar>
          </w:tcPr>
          <w:p w:rsidR="00575DA0" w:rsidRDefault="00DF658F">
            <w:pPr>
              <w:spacing w:before="40" w:after="40"/>
              <w:ind w:left="57" w:right="57"/>
              <w:jc w:val="center"/>
              <w:rPr>
                <w:b/>
                <w:bCs/>
                <w:color w:val="000000"/>
              </w:rPr>
            </w:pPr>
            <w:r>
              <w:rPr>
                <w:b/>
                <w:color w:val="000000"/>
              </w:rPr>
              <w:t>х</w:t>
            </w:r>
          </w:p>
        </w:tc>
        <w:tc>
          <w:tcPr>
            <w:tcW w:w="1984" w:type="dxa"/>
            <w:tcMar>
              <w:top w:w="0" w:type="dxa"/>
              <w:left w:w="108" w:type="dxa"/>
              <w:bottom w:w="0" w:type="dxa"/>
              <w:right w:w="108" w:type="dxa"/>
            </w:tcMar>
          </w:tcPr>
          <w:p w:rsidR="00575DA0" w:rsidRDefault="00575DA0">
            <w:pPr>
              <w:spacing w:before="40" w:after="40"/>
              <w:ind w:left="57" w:right="57"/>
              <w:jc w:val="left"/>
              <w:rPr>
                <w:b/>
                <w:bCs/>
                <w:color w:val="000000"/>
              </w:rPr>
            </w:pPr>
          </w:p>
        </w:tc>
        <w:tc>
          <w:tcPr>
            <w:tcW w:w="2127" w:type="dxa"/>
          </w:tcPr>
          <w:p w:rsidR="00575DA0" w:rsidRDefault="00575DA0">
            <w:pPr>
              <w:spacing w:before="40" w:after="40"/>
              <w:ind w:left="57" w:right="57"/>
              <w:jc w:val="left"/>
              <w:rPr>
                <w:b/>
                <w:bCs/>
                <w:color w:val="000000"/>
              </w:rPr>
            </w:pPr>
          </w:p>
        </w:tc>
      </w:tr>
    </w:tbl>
    <w:p w:rsidR="00575DA0" w:rsidRDefault="00DF658F">
      <w:pPr>
        <w:rPr>
          <w:bCs/>
          <w:i/>
          <w:color w:val="FF0000"/>
          <w:sz w:val="18"/>
          <w:szCs w:val="18"/>
        </w:rPr>
      </w:pPr>
      <w:r>
        <w:rPr>
          <w:bCs/>
          <w:i/>
          <w:color w:val="FF0000"/>
          <w:sz w:val="18"/>
          <w:szCs w:val="18"/>
        </w:rPr>
        <w:t>*- Необходимо указать налоговую ставку НДС в случае применения участником закупки УСН, в соответствии с Федеральным законом от 12.07.2024 N 176-ФЗ (ред. от 12.12.2024)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(с изм. и доп., вступ. в силу с 01.01.2025).</w:t>
      </w:r>
    </w:p>
    <w:p w:rsidR="00575DA0" w:rsidRDefault="00575DA0">
      <w:pPr>
        <w:rPr>
          <w:bCs/>
        </w:rPr>
      </w:pPr>
    </w:p>
    <w:p w:rsidR="00575DA0" w:rsidRDefault="00575DA0">
      <w:pPr>
        <w:rPr>
          <w:bCs/>
        </w:rPr>
      </w:pPr>
    </w:p>
    <w:p w:rsidR="00575DA0" w:rsidRDefault="00575DA0">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575DA0">
        <w:tc>
          <w:tcPr>
            <w:tcW w:w="3960" w:type="dxa"/>
            <w:tcBorders>
              <w:top w:val="single" w:sz="4" w:space="0" w:color="auto"/>
            </w:tcBorders>
          </w:tcPr>
          <w:p w:rsidR="00575DA0" w:rsidRDefault="00DF658F">
            <w:pPr>
              <w:tabs>
                <w:tab w:val="left" w:pos="1080"/>
              </w:tabs>
              <w:rPr>
                <w:i/>
                <w:sz w:val="20"/>
              </w:rPr>
            </w:pPr>
            <w:r>
              <w:rPr>
                <w:i/>
                <w:sz w:val="20"/>
              </w:rPr>
              <w:t>(подпись уполномоченного представителя)</w:t>
            </w:r>
          </w:p>
        </w:tc>
        <w:tc>
          <w:tcPr>
            <w:tcW w:w="718" w:type="dxa"/>
          </w:tcPr>
          <w:p w:rsidR="00575DA0" w:rsidRDefault="00575DA0">
            <w:pPr>
              <w:tabs>
                <w:tab w:val="left" w:pos="1080"/>
              </w:tabs>
              <w:ind w:firstLine="540"/>
              <w:rPr>
                <w:i/>
                <w:sz w:val="20"/>
              </w:rPr>
            </w:pPr>
          </w:p>
        </w:tc>
        <w:tc>
          <w:tcPr>
            <w:tcW w:w="4961" w:type="dxa"/>
            <w:tcBorders>
              <w:top w:val="single" w:sz="4" w:space="0" w:color="auto"/>
            </w:tcBorders>
          </w:tcPr>
          <w:p w:rsidR="00575DA0" w:rsidRDefault="00DF658F">
            <w:pPr>
              <w:tabs>
                <w:tab w:val="left" w:pos="1080"/>
              </w:tabs>
              <w:rPr>
                <w:i/>
                <w:sz w:val="20"/>
              </w:rPr>
            </w:pPr>
            <w:r>
              <w:rPr>
                <w:i/>
                <w:sz w:val="20"/>
              </w:rPr>
              <w:t>(фамилия, имя, отчество подписавшего, должность)</w:t>
            </w:r>
          </w:p>
        </w:tc>
      </w:tr>
    </w:tbl>
    <w:p w:rsidR="00575DA0" w:rsidRDefault="00DF658F">
      <w:pPr>
        <w:tabs>
          <w:tab w:val="left" w:pos="1080"/>
        </w:tabs>
        <w:ind w:firstLine="540"/>
        <w:rPr>
          <w:i/>
        </w:rPr>
      </w:pPr>
      <w:r>
        <w:rPr>
          <w:i/>
        </w:rPr>
        <w:t>М.П.</w:t>
      </w:r>
    </w:p>
    <w:p w:rsidR="00575DA0" w:rsidRDefault="00575DA0">
      <w:pPr>
        <w:rPr>
          <w:bCs/>
        </w:rPr>
      </w:pPr>
    </w:p>
    <w:p w:rsidR="00575DA0" w:rsidRDefault="00575DA0">
      <w:pPr>
        <w:rPr>
          <w:bCs/>
        </w:rPr>
      </w:pPr>
    </w:p>
    <w:p w:rsidR="00575DA0" w:rsidRDefault="00575DA0">
      <w:pPr>
        <w:rPr>
          <w:bCs/>
        </w:rPr>
      </w:pPr>
    </w:p>
    <w:p w:rsidR="00575DA0" w:rsidRDefault="00DF658F">
      <w:pPr>
        <w:tabs>
          <w:tab w:val="left" w:pos="1080"/>
        </w:tabs>
        <w:ind w:firstLine="540"/>
        <w:rPr>
          <w:b/>
          <w:sz w:val="20"/>
          <w:szCs w:val="20"/>
        </w:rPr>
      </w:pPr>
      <w:r>
        <w:rPr>
          <w:b/>
          <w:sz w:val="20"/>
          <w:szCs w:val="20"/>
        </w:rPr>
        <w:t>Инструкции по заполнению:</w:t>
      </w:r>
    </w:p>
    <w:p w:rsidR="00575DA0" w:rsidRDefault="00DF658F" w:rsidP="00C71EC5">
      <w:pPr>
        <w:numPr>
          <w:ilvl w:val="0"/>
          <w:numId w:val="46"/>
        </w:numPr>
        <w:tabs>
          <w:tab w:val="left" w:pos="1276"/>
        </w:tabs>
        <w:spacing w:after="0"/>
        <w:ind w:left="0" w:firstLine="709"/>
        <w:rPr>
          <w:sz w:val="20"/>
        </w:rPr>
      </w:pPr>
      <w:r>
        <w:rPr>
          <w:sz w:val="20"/>
        </w:rPr>
        <w:t>Данные инструкции и весь текст, выделенный курсивом, не следует воспроизводить в документах, подготовленных Участником.</w:t>
      </w:r>
    </w:p>
    <w:p w:rsidR="00575DA0" w:rsidRDefault="00DF658F" w:rsidP="00C71EC5">
      <w:pPr>
        <w:numPr>
          <w:ilvl w:val="0"/>
          <w:numId w:val="46"/>
        </w:numPr>
        <w:tabs>
          <w:tab w:val="left" w:pos="1276"/>
        </w:tabs>
        <w:spacing w:after="0"/>
        <w:ind w:left="0" w:firstLine="709"/>
        <w:rPr>
          <w:sz w:val="20"/>
        </w:rPr>
      </w:pPr>
      <w:r>
        <w:rPr>
          <w:sz w:val="20"/>
        </w:rPr>
        <w:t>Участник приводит номер и дату письма о подаче оферты, приложением к которому является данная форма.</w:t>
      </w:r>
    </w:p>
    <w:p w:rsidR="00575DA0" w:rsidRDefault="00DF658F" w:rsidP="00C71EC5">
      <w:pPr>
        <w:numPr>
          <w:ilvl w:val="0"/>
          <w:numId w:val="46"/>
        </w:numPr>
        <w:tabs>
          <w:tab w:val="left" w:pos="1276"/>
        </w:tabs>
        <w:spacing w:after="0"/>
        <w:ind w:left="0" w:firstLine="709"/>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5DA0" w:rsidRDefault="00DF658F" w:rsidP="00C71EC5">
      <w:pPr>
        <w:numPr>
          <w:ilvl w:val="0"/>
          <w:numId w:val="46"/>
        </w:numPr>
        <w:tabs>
          <w:tab w:val="left" w:pos="1276"/>
        </w:tabs>
        <w:spacing w:after="0"/>
        <w:ind w:left="0" w:firstLine="709"/>
        <w:rPr>
          <w:sz w:val="20"/>
          <w:szCs w:val="20"/>
        </w:rPr>
      </w:pPr>
      <w:r>
        <w:rPr>
          <w:sz w:val="20"/>
          <w:szCs w:val="20"/>
        </w:rPr>
        <w:t>График оплаты должен содержать конкретные даты оплаты этапов оказания услуг в соответствии с проектом договора и Техническим заданием.</w:t>
      </w:r>
    </w:p>
    <w:p w:rsidR="00575DA0" w:rsidRDefault="00DF658F" w:rsidP="00C71EC5">
      <w:pPr>
        <w:numPr>
          <w:ilvl w:val="0"/>
          <w:numId w:val="46"/>
        </w:numPr>
        <w:tabs>
          <w:tab w:val="left" w:pos="1276"/>
        </w:tabs>
        <w:spacing w:after="0"/>
        <w:ind w:left="0" w:firstLine="709"/>
        <w:rPr>
          <w:sz w:val="20"/>
          <w:szCs w:val="20"/>
        </w:rPr>
      </w:pPr>
      <w:r>
        <w:rPr>
          <w:b/>
          <w:color w:val="FF0000"/>
          <w:sz w:val="20"/>
          <w:highlight w:val="yellow"/>
        </w:rPr>
        <w:t>В случае применения участником закупки упрощенной системы налогообложения либо услуги, являющиеся предметом закупочной процедуры, в соответствии с законодательством РФ не облагаются НДС, то при указании стоимости услуг в полях «Итого общая сумма, руб. с НДС» и «Сумма платежа, руб. (с НДС)» проставляется прочерк с указанием сноски на соответствующую статью НК РФ.</w:t>
      </w:r>
    </w:p>
    <w:p w:rsidR="00575DA0" w:rsidRDefault="00575DA0">
      <w:pPr>
        <w:tabs>
          <w:tab w:val="left" w:pos="1080"/>
        </w:tabs>
        <w:ind w:firstLine="540"/>
        <w:jc w:val="right"/>
        <w:rPr>
          <w:rFonts w:eastAsia="Arial Unicode MS"/>
          <w:sz w:val="20"/>
          <w:szCs w:val="20"/>
        </w:rPr>
      </w:pPr>
    </w:p>
    <w:p w:rsidR="00575DA0" w:rsidRDefault="00DF658F">
      <w:pPr>
        <w:pStyle w:val="21"/>
        <w:pageBreakBefore/>
        <w:tabs>
          <w:tab w:val="clear" w:pos="576"/>
        </w:tabs>
        <w:spacing w:after="0"/>
        <w:ind w:left="0" w:firstLine="0"/>
        <w:rPr>
          <w:sz w:val="24"/>
          <w:szCs w:val="24"/>
        </w:rPr>
      </w:pPr>
      <w:bookmarkStart w:id="518" w:name="_Toc134281353"/>
      <w:r>
        <w:rPr>
          <w:sz w:val="24"/>
          <w:szCs w:val="24"/>
        </w:rPr>
        <w:t xml:space="preserve">ФОРМА 16. </w:t>
      </w:r>
      <w:r>
        <w:rPr>
          <w:bCs w:val="0"/>
          <w:sz w:val="24"/>
          <w:szCs w:val="24"/>
          <w:lang w:eastAsia="ar-SA"/>
        </w:rPr>
        <w:t>Справка о кадровых ресурсах</w:t>
      </w:r>
      <w:bookmarkEnd w:id="518"/>
    </w:p>
    <w:p w:rsidR="00575DA0" w:rsidRDefault="00DF658F">
      <w:pPr>
        <w:jc w:val="center"/>
        <w:rPr>
          <w:i/>
        </w:rPr>
      </w:pPr>
      <w:r>
        <w:rPr>
          <w:i/>
        </w:rPr>
        <w:t>(представляется в составе первой части заявки)</w:t>
      </w:r>
    </w:p>
    <w:p w:rsidR="00575DA0" w:rsidRDefault="00575DA0"/>
    <w:p w:rsidR="00575DA0" w:rsidRDefault="00DF658F">
      <w:pPr>
        <w:jc w:val="right"/>
        <w:rPr>
          <w:bCs/>
        </w:rPr>
      </w:pPr>
      <w:r>
        <w:t>Приложение № ___ к письму о подаче оферты</w:t>
      </w:r>
    </w:p>
    <w:p w:rsidR="00575DA0" w:rsidRDefault="00DF658F">
      <w:pPr>
        <w:pStyle w:val="Times12"/>
        <w:ind w:firstLine="0"/>
        <w:jc w:val="right"/>
        <w:rPr>
          <w:bCs w:val="0"/>
        </w:rPr>
      </w:pPr>
      <w:r>
        <w:rPr>
          <w:bCs w:val="0"/>
        </w:rPr>
        <w:t>от «____»_____________ г. №__________</w:t>
      </w:r>
    </w:p>
    <w:p w:rsidR="00575DA0" w:rsidRDefault="00575DA0">
      <w:pPr>
        <w:pStyle w:val="Times12"/>
        <w:ind w:firstLine="0"/>
        <w:jc w:val="right"/>
        <w:rPr>
          <w:bCs w:val="0"/>
        </w:rPr>
      </w:pPr>
    </w:p>
    <w:p w:rsidR="00575DA0" w:rsidRDefault="00DF658F">
      <w:pPr>
        <w:tabs>
          <w:tab w:val="left" w:pos="1080"/>
        </w:tabs>
        <w:ind w:firstLine="540"/>
      </w:pPr>
      <w:r>
        <w:t>____________________________________________________________________</w:t>
      </w:r>
    </w:p>
    <w:p w:rsidR="00575DA0" w:rsidRDefault="00DF658F">
      <w:pPr>
        <w:tabs>
          <w:tab w:val="left" w:pos="1080"/>
        </w:tabs>
        <w:ind w:firstLine="540"/>
      </w:pPr>
      <w:r>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p>
    <w:p w:rsidR="00575DA0" w:rsidRDefault="00575DA0">
      <w:pPr>
        <w:tabs>
          <w:tab w:val="left" w:pos="1080"/>
        </w:tabs>
        <w:ind w:firstLine="540"/>
      </w:pPr>
    </w:p>
    <w:p w:rsidR="00575DA0" w:rsidRDefault="00DF658F">
      <w:pPr>
        <w:tabs>
          <w:tab w:val="left" w:pos="1080"/>
        </w:tabs>
        <w:ind w:firstLine="540"/>
      </w:pPr>
      <w:r>
        <w:t xml:space="preserve">Способ и наименование закупки ________________________________ </w:t>
      </w:r>
    </w:p>
    <w:p w:rsidR="00575DA0" w:rsidRDefault="00575DA0">
      <w:pPr>
        <w:tabs>
          <w:tab w:val="left" w:pos="1080"/>
        </w:tabs>
        <w:ind w:firstLine="540"/>
      </w:pPr>
    </w:p>
    <w:p w:rsidR="00575DA0" w:rsidRDefault="00DF658F">
      <w:pPr>
        <w:tabs>
          <w:tab w:val="left" w:pos="1080"/>
        </w:tabs>
        <w:rPr>
          <w:b/>
        </w:rPr>
      </w:pPr>
      <w:r>
        <w:rPr>
          <w:b/>
        </w:rPr>
        <w:t xml:space="preserve">Таблица 1. </w:t>
      </w:r>
      <w:r>
        <w:rPr>
          <w:b/>
          <w:bCs/>
        </w:rPr>
        <w:t>Общая штатная численность</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6"/>
        <w:gridCol w:w="868"/>
        <w:gridCol w:w="930"/>
        <w:gridCol w:w="992"/>
        <w:gridCol w:w="992"/>
        <w:gridCol w:w="770"/>
        <w:gridCol w:w="1073"/>
        <w:gridCol w:w="1604"/>
      </w:tblGrid>
      <w:tr w:rsidR="00575DA0">
        <w:trPr>
          <w:tblHeader/>
          <w:jc w:val="center"/>
        </w:trPr>
        <w:tc>
          <w:tcPr>
            <w:tcW w:w="1394" w:type="pct"/>
            <w:vMerge w:val="restart"/>
            <w:vAlign w:val="center"/>
          </w:tcPr>
          <w:p w:rsidR="00575DA0" w:rsidRDefault="00DF658F">
            <w:pPr>
              <w:tabs>
                <w:tab w:val="left" w:pos="1080"/>
              </w:tabs>
              <w:ind w:firstLine="33"/>
              <w:jc w:val="center"/>
              <w:rPr>
                <w:sz w:val="18"/>
                <w:szCs w:val="18"/>
              </w:rPr>
            </w:pPr>
            <w:r>
              <w:rPr>
                <w:sz w:val="18"/>
                <w:szCs w:val="18"/>
              </w:rPr>
              <w:t>Штатный персонал</w:t>
            </w:r>
          </w:p>
        </w:tc>
        <w:tc>
          <w:tcPr>
            <w:tcW w:w="897" w:type="pct"/>
            <w:gridSpan w:val="2"/>
            <w:vAlign w:val="center"/>
          </w:tcPr>
          <w:p w:rsidR="00575DA0" w:rsidRDefault="00DF658F">
            <w:pPr>
              <w:tabs>
                <w:tab w:val="left" w:pos="1080"/>
              </w:tabs>
              <w:ind w:firstLine="33"/>
              <w:jc w:val="center"/>
              <w:rPr>
                <w:sz w:val="18"/>
                <w:szCs w:val="18"/>
              </w:rPr>
            </w:pPr>
            <w:r>
              <w:rPr>
                <w:sz w:val="18"/>
                <w:szCs w:val="18"/>
              </w:rPr>
              <w:t>Исполнитель</w:t>
            </w:r>
          </w:p>
        </w:tc>
        <w:tc>
          <w:tcPr>
            <w:tcW w:w="990" w:type="pct"/>
            <w:gridSpan w:val="2"/>
            <w:vAlign w:val="center"/>
          </w:tcPr>
          <w:p w:rsidR="00575DA0" w:rsidRDefault="00DF658F">
            <w:pPr>
              <w:tabs>
                <w:tab w:val="left" w:pos="1080"/>
              </w:tabs>
              <w:ind w:firstLine="33"/>
              <w:jc w:val="center"/>
              <w:rPr>
                <w:sz w:val="18"/>
                <w:szCs w:val="18"/>
              </w:rPr>
            </w:pPr>
            <w:r>
              <w:rPr>
                <w:sz w:val="18"/>
                <w:szCs w:val="18"/>
              </w:rPr>
              <w:t>Соисполнитель (член коллективного участника) 1</w:t>
            </w:r>
          </w:p>
        </w:tc>
        <w:tc>
          <w:tcPr>
            <w:tcW w:w="919" w:type="pct"/>
            <w:gridSpan w:val="2"/>
            <w:vAlign w:val="center"/>
          </w:tcPr>
          <w:p w:rsidR="00575DA0" w:rsidRDefault="00DF658F">
            <w:pPr>
              <w:tabs>
                <w:tab w:val="left" w:pos="1080"/>
              </w:tabs>
              <w:ind w:firstLine="33"/>
              <w:jc w:val="center"/>
              <w:rPr>
                <w:sz w:val="18"/>
                <w:szCs w:val="18"/>
              </w:rPr>
            </w:pPr>
            <w:r>
              <w:rPr>
                <w:sz w:val="18"/>
                <w:szCs w:val="18"/>
              </w:rPr>
              <w:t>Соисполнитель (член коллективного участника) 2</w:t>
            </w:r>
          </w:p>
        </w:tc>
        <w:tc>
          <w:tcPr>
            <w:tcW w:w="801" w:type="pct"/>
          </w:tcPr>
          <w:p w:rsidR="00575DA0" w:rsidRDefault="00DF658F">
            <w:pPr>
              <w:tabs>
                <w:tab w:val="left" w:pos="1080"/>
              </w:tabs>
              <w:ind w:hanging="35"/>
              <w:jc w:val="center"/>
              <w:rPr>
                <w:sz w:val="18"/>
                <w:szCs w:val="18"/>
              </w:rPr>
            </w:pPr>
            <w:r>
              <w:rPr>
                <w:sz w:val="18"/>
                <w:szCs w:val="18"/>
              </w:rPr>
              <w:t>Номера страниц заявки участника, содержащие подтверждающие документы</w:t>
            </w:r>
          </w:p>
        </w:tc>
      </w:tr>
      <w:tr w:rsidR="00575DA0">
        <w:trPr>
          <w:trHeight w:val="340"/>
          <w:tblHeader/>
          <w:jc w:val="center"/>
        </w:trPr>
        <w:tc>
          <w:tcPr>
            <w:tcW w:w="1394" w:type="pct"/>
            <w:vMerge/>
            <w:vAlign w:val="center"/>
          </w:tcPr>
          <w:p w:rsidR="00575DA0" w:rsidRDefault="00575DA0">
            <w:pPr>
              <w:tabs>
                <w:tab w:val="left" w:pos="1080"/>
              </w:tabs>
              <w:ind w:firstLine="33"/>
              <w:jc w:val="center"/>
              <w:rPr>
                <w:sz w:val="18"/>
                <w:szCs w:val="18"/>
              </w:rPr>
            </w:pPr>
          </w:p>
        </w:tc>
        <w:tc>
          <w:tcPr>
            <w:tcW w:w="433" w:type="pct"/>
            <w:vAlign w:val="center"/>
          </w:tcPr>
          <w:p w:rsidR="00575DA0" w:rsidRDefault="00DF658F">
            <w:pPr>
              <w:tabs>
                <w:tab w:val="left" w:pos="883"/>
              </w:tabs>
              <w:ind w:firstLine="33"/>
              <w:jc w:val="center"/>
              <w:rPr>
                <w:sz w:val="18"/>
                <w:szCs w:val="18"/>
              </w:rPr>
            </w:pPr>
            <w:r>
              <w:rPr>
                <w:sz w:val="18"/>
                <w:szCs w:val="18"/>
              </w:rPr>
              <w:t>Общая численность</w:t>
            </w:r>
          </w:p>
        </w:tc>
        <w:tc>
          <w:tcPr>
            <w:tcW w:w="464" w:type="pct"/>
            <w:vAlign w:val="center"/>
          </w:tcPr>
          <w:p w:rsidR="00575DA0" w:rsidRDefault="00DF658F">
            <w:pPr>
              <w:tabs>
                <w:tab w:val="left" w:pos="883"/>
              </w:tabs>
              <w:ind w:firstLine="33"/>
              <w:jc w:val="center"/>
              <w:rPr>
                <w:sz w:val="18"/>
                <w:szCs w:val="18"/>
              </w:rPr>
            </w:pPr>
            <w:r>
              <w:rPr>
                <w:sz w:val="18"/>
                <w:szCs w:val="18"/>
              </w:rPr>
              <w:t>В т.ч. для работ по данному договору</w:t>
            </w:r>
          </w:p>
        </w:tc>
        <w:tc>
          <w:tcPr>
            <w:tcW w:w="495" w:type="pct"/>
            <w:vAlign w:val="center"/>
          </w:tcPr>
          <w:p w:rsidR="00575DA0" w:rsidRDefault="00DF658F">
            <w:pPr>
              <w:tabs>
                <w:tab w:val="left" w:pos="883"/>
              </w:tabs>
              <w:ind w:firstLine="33"/>
              <w:jc w:val="center"/>
              <w:rPr>
                <w:sz w:val="18"/>
                <w:szCs w:val="18"/>
              </w:rPr>
            </w:pPr>
            <w:r>
              <w:rPr>
                <w:sz w:val="18"/>
                <w:szCs w:val="18"/>
              </w:rPr>
              <w:t>Общая численность</w:t>
            </w:r>
          </w:p>
        </w:tc>
        <w:tc>
          <w:tcPr>
            <w:tcW w:w="495" w:type="pct"/>
            <w:vAlign w:val="center"/>
          </w:tcPr>
          <w:p w:rsidR="00575DA0" w:rsidRDefault="00DF658F">
            <w:pPr>
              <w:tabs>
                <w:tab w:val="left" w:pos="883"/>
              </w:tabs>
              <w:ind w:firstLine="33"/>
              <w:jc w:val="center"/>
              <w:rPr>
                <w:sz w:val="18"/>
                <w:szCs w:val="18"/>
              </w:rPr>
            </w:pPr>
            <w:r>
              <w:rPr>
                <w:sz w:val="18"/>
                <w:szCs w:val="18"/>
              </w:rPr>
              <w:t>В т.ч. для работ по данному договору</w:t>
            </w:r>
          </w:p>
        </w:tc>
        <w:tc>
          <w:tcPr>
            <w:tcW w:w="384" w:type="pct"/>
            <w:vAlign w:val="center"/>
          </w:tcPr>
          <w:p w:rsidR="00575DA0" w:rsidRDefault="00DF658F">
            <w:pPr>
              <w:tabs>
                <w:tab w:val="left" w:pos="883"/>
              </w:tabs>
              <w:ind w:firstLine="33"/>
              <w:jc w:val="center"/>
              <w:rPr>
                <w:sz w:val="18"/>
                <w:szCs w:val="18"/>
              </w:rPr>
            </w:pPr>
            <w:r>
              <w:rPr>
                <w:sz w:val="18"/>
                <w:szCs w:val="18"/>
              </w:rPr>
              <w:t>Общая численность</w:t>
            </w:r>
          </w:p>
        </w:tc>
        <w:tc>
          <w:tcPr>
            <w:tcW w:w="535" w:type="pct"/>
            <w:vAlign w:val="center"/>
          </w:tcPr>
          <w:p w:rsidR="00575DA0" w:rsidRDefault="00DF658F">
            <w:pPr>
              <w:tabs>
                <w:tab w:val="left" w:pos="883"/>
              </w:tabs>
              <w:ind w:firstLine="33"/>
              <w:jc w:val="center"/>
              <w:rPr>
                <w:sz w:val="18"/>
                <w:szCs w:val="18"/>
              </w:rPr>
            </w:pPr>
            <w:r>
              <w:rPr>
                <w:sz w:val="18"/>
                <w:szCs w:val="18"/>
              </w:rPr>
              <w:t>В т.ч. для работ по данному договору</w:t>
            </w:r>
          </w:p>
        </w:tc>
        <w:tc>
          <w:tcPr>
            <w:tcW w:w="801" w:type="pct"/>
            <w:vAlign w:val="center"/>
          </w:tcPr>
          <w:p w:rsidR="00575DA0" w:rsidRDefault="00575DA0">
            <w:pPr>
              <w:tabs>
                <w:tab w:val="left" w:pos="1080"/>
              </w:tabs>
              <w:ind w:firstLine="33"/>
              <w:jc w:val="center"/>
              <w:rPr>
                <w:sz w:val="18"/>
                <w:szCs w:val="18"/>
              </w:rPr>
            </w:pPr>
          </w:p>
        </w:tc>
      </w:tr>
      <w:tr w:rsidR="00575DA0">
        <w:trPr>
          <w:trHeight w:val="955"/>
          <w:tblHeader/>
          <w:jc w:val="center"/>
        </w:trPr>
        <w:tc>
          <w:tcPr>
            <w:tcW w:w="1394" w:type="pct"/>
            <w:vAlign w:val="center"/>
          </w:tcPr>
          <w:p w:rsidR="00575DA0" w:rsidRDefault="00DF658F">
            <w:pPr>
              <w:tabs>
                <w:tab w:val="left" w:pos="1080"/>
              </w:tabs>
              <w:ind w:firstLine="33"/>
              <w:jc w:val="center"/>
              <w:rPr>
                <w:sz w:val="18"/>
                <w:szCs w:val="18"/>
              </w:rPr>
            </w:pPr>
            <w:r>
              <w:rPr>
                <w:sz w:val="20"/>
                <w:szCs w:val="20"/>
              </w:rPr>
              <w:t>в соответствии с п. 22 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c>
          <w:tcPr>
            <w:tcW w:w="433" w:type="pct"/>
            <w:vAlign w:val="center"/>
          </w:tcPr>
          <w:p w:rsidR="00575DA0" w:rsidRDefault="00575DA0">
            <w:pPr>
              <w:tabs>
                <w:tab w:val="left" w:pos="883"/>
              </w:tabs>
              <w:ind w:firstLine="33"/>
              <w:jc w:val="center"/>
              <w:rPr>
                <w:sz w:val="18"/>
                <w:szCs w:val="18"/>
              </w:rPr>
            </w:pPr>
          </w:p>
        </w:tc>
        <w:tc>
          <w:tcPr>
            <w:tcW w:w="464" w:type="pct"/>
            <w:vAlign w:val="center"/>
          </w:tcPr>
          <w:p w:rsidR="00575DA0" w:rsidRDefault="00575DA0">
            <w:pPr>
              <w:tabs>
                <w:tab w:val="left" w:pos="883"/>
              </w:tabs>
              <w:ind w:firstLine="33"/>
              <w:jc w:val="center"/>
              <w:rPr>
                <w:sz w:val="18"/>
                <w:szCs w:val="18"/>
              </w:rPr>
            </w:pPr>
          </w:p>
        </w:tc>
        <w:tc>
          <w:tcPr>
            <w:tcW w:w="495" w:type="pct"/>
            <w:vAlign w:val="center"/>
          </w:tcPr>
          <w:p w:rsidR="00575DA0" w:rsidRDefault="00575DA0">
            <w:pPr>
              <w:tabs>
                <w:tab w:val="left" w:pos="883"/>
              </w:tabs>
              <w:ind w:firstLine="33"/>
              <w:jc w:val="center"/>
              <w:rPr>
                <w:sz w:val="18"/>
                <w:szCs w:val="18"/>
              </w:rPr>
            </w:pPr>
          </w:p>
        </w:tc>
        <w:tc>
          <w:tcPr>
            <w:tcW w:w="495" w:type="pct"/>
            <w:vAlign w:val="center"/>
          </w:tcPr>
          <w:p w:rsidR="00575DA0" w:rsidRDefault="00575DA0">
            <w:pPr>
              <w:tabs>
                <w:tab w:val="left" w:pos="883"/>
              </w:tabs>
              <w:ind w:firstLine="33"/>
              <w:jc w:val="center"/>
              <w:rPr>
                <w:sz w:val="18"/>
                <w:szCs w:val="18"/>
              </w:rPr>
            </w:pPr>
          </w:p>
        </w:tc>
        <w:tc>
          <w:tcPr>
            <w:tcW w:w="384" w:type="pct"/>
            <w:vAlign w:val="center"/>
          </w:tcPr>
          <w:p w:rsidR="00575DA0" w:rsidRDefault="00575DA0">
            <w:pPr>
              <w:tabs>
                <w:tab w:val="left" w:pos="883"/>
              </w:tabs>
              <w:ind w:firstLine="33"/>
              <w:jc w:val="center"/>
              <w:rPr>
                <w:sz w:val="18"/>
                <w:szCs w:val="18"/>
              </w:rPr>
            </w:pPr>
          </w:p>
        </w:tc>
        <w:tc>
          <w:tcPr>
            <w:tcW w:w="535" w:type="pct"/>
            <w:vAlign w:val="center"/>
          </w:tcPr>
          <w:p w:rsidR="00575DA0" w:rsidRDefault="00575DA0">
            <w:pPr>
              <w:tabs>
                <w:tab w:val="left" w:pos="883"/>
              </w:tabs>
              <w:ind w:firstLine="33"/>
              <w:jc w:val="center"/>
              <w:rPr>
                <w:sz w:val="18"/>
                <w:szCs w:val="18"/>
              </w:rPr>
            </w:pPr>
          </w:p>
        </w:tc>
        <w:tc>
          <w:tcPr>
            <w:tcW w:w="801" w:type="pct"/>
            <w:vAlign w:val="center"/>
          </w:tcPr>
          <w:p w:rsidR="00575DA0" w:rsidRDefault="00575DA0">
            <w:pPr>
              <w:tabs>
                <w:tab w:val="left" w:pos="1080"/>
              </w:tabs>
              <w:ind w:firstLine="33"/>
              <w:jc w:val="center"/>
              <w:rPr>
                <w:sz w:val="18"/>
                <w:szCs w:val="18"/>
              </w:rPr>
            </w:pPr>
          </w:p>
        </w:tc>
      </w:tr>
      <w:tr w:rsidR="00575DA0">
        <w:trPr>
          <w:trHeight w:val="340"/>
          <w:jc w:val="center"/>
        </w:trPr>
        <w:tc>
          <w:tcPr>
            <w:tcW w:w="1394" w:type="pct"/>
            <w:vAlign w:val="center"/>
          </w:tcPr>
          <w:p w:rsidR="00575DA0" w:rsidRDefault="00DF658F">
            <w:pPr>
              <w:tabs>
                <w:tab w:val="left" w:pos="1080"/>
              </w:tabs>
              <w:ind w:firstLine="33"/>
              <w:rPr>
                <w:sz w:val="18"/>
                <w:szCs w:val="18"/>
              </w:rPr>
            </w:pPr>
            <w:r>
              <w:rPr>
                <w:sz w:val="18"/>
                <w:szCs w:val="18"/>
              </w:rPr>
              <w:t>ИТОГО:</w:t>
            </w:r>
          </w:p>
        </w:tc>
        <w:tc>
          <w:tcPr>
            <w:tcW w:w="433" w:type="pct"/>
            <w:vAlign w:val="center"/>
          </w:tcPr>
          <w:p w:rsidR="00575DA0" w:rsidRDefault="00575DA0">
            <w:pPr>
              <w:tabs>
                <w:tab w:val="left" w:pos="1080"/>
              </w:tabs>
              <w:ind w:firstLine="33"/>
              <w:rPr>
                <w:sz w:val="18"/>
                <w:szCs w:val="18"/>
              </w:rPr>
            </w:pPr>
          </w:p>
        </w:tc>
        <w:tc>
          <w:tcPr>
            <w:tcW w:w="464" w:type="pct"/>
          </w:tcPr>
          <w:p w:rsidR="00575DA0" w:rsidRDefault="00575DA0">
            <w:pPr>
              <w:tabs>
                <w:tab w:val="left" w:pos="1080"/>
              </w:tabs>
              <w:ind w:firstLine="33"/>
              <w:rPr>
                <w:sz w:val="18"/>
                <w:szCs w:val="18"/>
              </w:rPr>
            </w:pPr>
          </w:p>
        </w:tc>
        <w:tc>
          <w:tcPr>
            <w:tcW w:w="495" w:type="pct"/>
            <w:vAlign w:val="center"/>
          </w:tcPr>
          <w:p w:rsidR="00575DA0" w:rsidRDefault="00575DA0">
            <w:pPr>
              <w:tabs>
                <w:tab w:val="left" w:pos="1080"/>
              </w:tabs>
              <w:ind w:firstLine="33"/>
              <w:rPr>
                <w:sz w:val="18"/>
                <w:szCs w:val="18"/>
              </w:rPr>
            </w:pPr>
          </w:p>
        </w:tc>
        <w:tc>
          <w:tcPr>
            <w:tcW w:w="495" w:type="pct"/>
          </w:tcPr>
          <w:p w:rsidR="00575DA0" w:rsidRDefault="00575DA0">
            <w:pPr>
              <w:tabs>
                <w:tab w:val="left" w:pos="1080"/>
              </w:tabs>
              <w:ind w:firstLine="33"/>
              <w:rPr>
                <w:sz w:val="18"/>
                <w:szCs w:val="18"/>
              </w:rPr>
            </w:pPr>
          </w:p>
        </w:tc>
        <w:tc>
          <w:tcPr>
            <w:tcW w:w="384" w:type="pct"/>
            <w:vAlign w:val="center"/>
          </w:tcPr>
          <w:p w:rsidR="00575DA0" w:rsidRDefault="00575DA0">
            <w:pPr>
              <w:tabs>
                <w:tab w:val="left" w:pos="1080"/>
              </w:tabs>
              <w:ind w:firstLine="33"/>
              <w:rPr>
                <w:sz w:val="18"/>
                <w:szCs w:val="18"/>
              </w:rPr>
            </w:pPr>
          </w:p>
        </w:tc>
        <w:tc>
          <w:tcPr>
            <w:tcW w:w="535" w:type="pct"/>
          </w:tcPr>
          <w:p w:rsidR="00575DA0" w:rsidRDefault="00575DA0">
            <w:pPr>
              <w:tabs>
                <w:tab w:val="left" w:pos="1080"/>
              </w:tabs>
              <w:ind w:firstLine="33"/>
              <w:rPr>
                <w:sz w:val="18"/>
                <w:szCs w:val="18"/>
              </w:rPr>
            </w:pPr>
          </w:p>
        </w:tc>
        <w:tc>
          <w:tcPr>
            <w:tcW w:w="801" w:type="pct"/>
          </w:tcPr>
          <w:p w:rsidR="00575DA0" w:rsidRDefault="00575DA0">
            <w:pPr>
              <w:tabs>
                <w:tab w:val="left" w:pos="1080"/>
              </w:tabs>
              <w:ind w:firstLine="33"/>
              <w:rPr>
                <w:sz w:val="18"/>
                <w:szCs w:val="18"/>
              </w:rPr>
            </w:pPr>
          </w:p>
        </w:tc>
      </w:tr>
    </w:tbl>
    <w:p w:rsidR="00575DA0" w:rsidRDefault="00DF658F">
      <w:pPr>
        <w:tabs>
          <w:tab w:val="left" w:pos="1080"/>
        </w:tabs>
        <w:ind w:firstLine="540"/>
        <w:rPr>
          <w:sz w:val="20"/>
          <w:szCs w:val="20"/>
        </w:rPr>
      </w:pPr>
      <w:r>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оказания услуг по данному договору.</w:t>
      </w:r>
    </w:p>
    <w:p w:rsidR="00575DA0" w:rsidRDefault="00575DA0">
      <w:pPr>
        <w:tabs>
          <w:tab w:val="left" w:pos="1080"/>
        </w:tabs>
        <w:ind w:firstLine="540"/>
      </w:pPr>
    </w:p>
    <w:p w:rsidR="00575DA0" w:rsidRDefault="00DF658F">
      <w:pPr>
        <w:tabs>
          <w:tab w:val="left" w:pos="1080"/>
        </w:tabs>
        <w:rPr>
          <w:b/>
          <w:bCs/>
        </w:rPr>
      </w:pPr>
      <w:r>
        <w:rPr>
          <w:b/>
        </w:rPr>
        <w:t xml:space="preserve">Таблица 2. </w:t>
      </w:r>
      <w:r>
        <w:rPr>
          <w:b/>
          <w:bCs/>
        </w:rPr>
        <w:t>Основной персонал, привлекаемый для оказания услуг по договору</w:t>
      </w:r>
    </w:p>
    <w:p w:rsidR="00575DA0" w:rsidRDefault="00575DA0">
      <w:pPr>
        <w:tabs>
          <w:tab w:val="left" w:pos="1080"/>
        </w:tabs>
        <w:rPr>
          <w:b/>
        </w:rPr>
      </w:pPr>
    </w:p>
    <w:tbl>
      <w:tblPr>
        <w:tblW w:w="484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2"/>
        <w:gridCol w:w="2368"/>
        <w:gridCol w:w="3058"/>
        <w:gridCol w:w="2224"/>
        <w:gridCol w:w="1720"/>
      </w:tblGrid>
      <w:tr w:rsidR="00575DA0">
        <w:trPr>
          <w:trHeight w:val="592"/>
          <w:tblHeader/>
        </w:trPr>
        <w:tc>
          <w:tcPr>
            <w:tcW w:w="358" w:type="pct"/>
            <w:vAlign w:val="center"/>
          </w:tcPr>
          <w:p w:rsidR="00575DA0" w:rsidRDefault="00DF658F">
            <w:pPr>
              <w:jc w:val="center"/>
              <w:rPr>
                <w:sz w:val="18"/>
                <w:szCs w:val="18"/>
              </w:rPr>
            </w:pPr>
            <w:r>
              <w:rPr>
                <w:sz w:val="18"/>
                <w:szCs w:val="18"/>
              </w:rPr>
              <w:t>№</w:t>
            </w:r>
          </w:p>
        </w:tc>
        <w:tc>
          <w:tcPr>
            <w:tcW w:w="1173" w:type="pct"/>
            <w:vAlign w:val="center"/>
          </w:tcPr>
          <w:p w:rsidR="00575DA0" w:rsidRDefault="00DF658F">
            <w:pPr>
              <w:jc w:val="center"/>
              <w:rPr>
                <w:sz w:val="18"/>
                <w:szCs w:val="18"/>
              </w:rPr>
            </w:pPr>
            <w:r>
              <w:rPr>
                <w:sz w:val="18"/>
                <w:szCs w:val="18"/>
              </w:rPr>
              <w:t>Фамилия, имя, отчество сотрудника, должность</w:t>
            </w:r>
          </w:p>
        </w:tc>
        <w:tc>
          <w:tcPr>
            <w:tcW w:w="1515" w:type="pct"/>
            <w:vAlign w:val="center"/>
          </w:tcPr>
          <w:p w:rsidR="00575DA0" w:rsidRDefault="00DF658F">
            <w:pPr>
              <w:jc w:val="center"/>
              <w:rPr>
                <w:sz w:val="18"/>
                <w:szCs w:val="18"/>
              </w:rPr>
            </w:pPr>
            <w:r>
              <w:rPr>
                <w:sz w:val="18"/>
                <w:szCs w:val="18"/>
              </w:rPr>
              <w:t>Образование (какое учебное заведение окончил, год окончания, специальность)</w:t>
            </w:r>
          </w:p>
        </w:tc>
        <w:tc>
          <w:tcPr>
            <w:tcW w:w="1102" w:type="pct"/>
            <w:vAlign w:val="center"/>
          </w:tcPr>
          <w:p w:rsidR="00575DA0" w:rsidRDefault="00DF658F">
            <w:pPr>
              <w:jc w:val="center"/>
              <w:rPr>
                <w:sz w:val="18"/>
                <w:szCs w:val="18"/>
              </w:rPr>
            </w:pPr>
            <w:r>
              <w:rPr>
                <w:sz w:val="18"/>
                <w:szCs w:val="18"/>
              </w:rPr>
              <w:t>Стаж работы в данной или аналогичной должности, лет</w:t>
            </w:r>
          </w:p>
        </w:tc>
        <w:tc>
          <w:tcPr>
            <w:tcW w:w="852" w:type="pct"/>
            <w:vAlign w:val="center"/>
          </w:tcPr>
          <w:p w:rsidR="00575DA0" w:rsidRDefault="00DF658F">
            <w:pPr>
              <w:jc w:val="center"/>
              <w:rPr>
                <w:sz w:val="18"/>
                <w:szCs w:val="18"/>
              </w:rPr>
            </w:pPr>
            <w:r>
              <w:rPr>
                <w:sz w:val="18"/>
                <w:szCs w:val="18"/>
              </w:rPr>
              <w:t>Примечания</w:t>
            </w:r>
          </w:p>
        </w:tc>
      </w:tr>
      <w:tr w:rsidR="00575DA0">
        <w:trPr>
          <w:trHeight w:val="70"/>
        </w:trPr>
        <w:tc>
          <w:tcPr>
            <w:tcW w:w="5000" w:type="pct"/>
            <w:gridSpan w:val="5"/>
            <w:vAlign w:val="center"/>
          </w:tcPr>
          <w:p w:rsidR="00575DA0" w:rsidRDefault="00DF658F">
            <w:r>
              <w:rPr>
                <w:sz w:val="20"/>
                <w:szCs w:val="20"/>
              </w:rPr>
              <w:t>в соответствии с п. 22 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575DA0">
        <w:trPr>
          <w:trHeight w:val="227"/>
        </w:trPr>
        <w:tc>
          <w:tcPr>
            <w:tcW w:w="358" w:type="pct"/>
            <w:vAlign w:val="center"/>
          </w:tcPr>
          <w:p w:rsidR="00575DA0" w:rsidRDefault="00575DA0" w:rsidP="00C71EC5">
            <w:pPr>
              <w:pStyle w:val="afffffb"/>
              <w:numPr>
                <w:ilvl w:val="0"/>
                <w:numId w:val="59"/>
              </w:numPr>
              <w:ind w:left="0" w:firstLine="0"/>
              <w:rPr>
                <w:sz w:val="18"/>
                <w:szCs w:val="18"/>
              </w:rPr>
            </w:pPr>
          </w:p>
        </w:tc>
        <w:tc>
          <w:tcPr>
            <w:tcW w:w="1173" w:type="pct"/>
            <w:vAlign w:val="center"/>
          </w:tcPr>
          <w:p w:rsidR="00575DA0" w:rsidRDefault="00575DA0">
            <w:pPr>
              <w:widowControl w:val="0"/>
              <w:spacing w:line="276" w:lineRule="auto"/>
              <w:contextualSpacing/>
              <w:jc w:val="center"/>
              <w:rPr>
                <w:sz w:val="18"/>
                <w:szCs w:val="18"/>
              </w:rPr>
            </w:pPr>
          </w:p>
        </w:tc>
        <w:tc>
          <w:tcPr>
            <w:tcW w:w="1515" w:type="pct"/>
            <w:vAlign w:val="center"/>
          </w:tcPr>
          <w:p w:rsidR="00575DA0" w:rsidRDefault="00575DA0">
            <w:pPr>
              <w:rPr>
                <w:sz w:val="18"/>
                <w:szCs w:val="18"/>
              </w:rPr>
            </w:pPr>
          </w:p>
        </w:tc>
        <w:tc>
          <w:tcPr>
            <w:tcW w:w="1102" w:type="pct"/>
            <w:vAlign w:val="center"/>
          </w:tcPr>
          <w:p w:rsidR="00575DA0" w:rsidRDefault="00575DA0">
            <w:pPr>
              <w:rPr>
                <w:sz w:val="18"/>
                <w:szCs w:val="18"/>
              </w:rPr>
            </w:pPr>
          </w:p>
        </w:tc>
        <w:tc>
          <w:tcPr>
            <w:tcW w:w="852" w:type="pct"/>
            <w:vAlign w:val="center"/>
          </w:tcPr>
          <w:p w:rsidR="00575DA0" w:rsidRDefault="00575DA0">
            <w:pPr>
              <w:rPr>
                <w:sz w:val="18"/>
                <w:szCs w:val="18"/>
              </w:rPr>
            </w:pPr>
          </w:p>
        </w:tc>
      </w:tr>
      <w:tr w:rsidR="00575DA0">
        <w:trPr>
          <w:trHeight w:val="227"/>
        </w:trPr>
        <w:tc>
          <w:tcPr>
            <w:tcW w:w="358" w:type="pct"/>
            <w:vAlign w:val="center"/>
          </w:tcPr>
          <w:p w:rsidR="00575DA0" w:rsidRDefault="00575DA0" w:rsidP="00C71EC5">
            <w:pPr>
              <w:pStyle w:val="afffffb"/>
              <w:numPr>
                <w:ilvl w:val="0"/>
                <w:numId w:val="59"/>
              </w:numPr>
              <w:ind w:left="0" w:firstLine="0"/>
              <w:rPr>
                <w:sz w:val="18"/>
                <w:szCs w:val="18"/>
              </w:rPr>
            </w:pPr>
          </w:p>
        </w:tc>
        <w:tc>
          <w:tcPr>
            <w:tcW w:w="1173" w:type="pct"/>
            <w:vAlign w:val="center"/>
          </w:tcPr>
          <w:p w:rsidR="00575DA0" w:rsidRDefault="00575DA0">
            <w:pPr>
              <w:widowControl w:val="0"/>
              <w:spacing w:line="276" w:lineRule="auto"/>
              <w:contextualSpacing/>
              <w:jc w:val="center"/>
              <w:rPr>
                <w:sz w:val="18"/>
                <w:szCs w:val="18"/>
              </w:rPr>
            </w:pPr>
          </w:p>
        </w:tc>
        <w:tc>
          <w:tcPr>
            <w:tcW w:w="1515" w:type="pct"/>
            <w:vAlign w:val="center"/>
          </w:tcPr>
          <w:p w:rsidR="00575DA0" w:rsidRDefault="00575DA0">
            <w:pPr>
              <w:rPr>
                <w:sz w:val="18"/>
                <w:szCs w:val="18"/>
              </w:rPr>
            </w:pPr>
          </w:p>
        </w:tc>
        <w:tc>
          <w:tcPr>
            <w:tcW w:w="1102" w:type="pct"/>
            <w:vAlign w:val="center"/>
          </w:tcPr>
          <w:p w:rsidR="00575DA0" w:rsidRDefault="00575DA0">
            <w:pPr>
              <w:rPr>
                <w:sz w:val="18"/>
                <w:szCs w:val="18"/>
              </w:rPr>
            </w:pPr>
          </w:p>
        </w:tc>
        <w:tc>
          <w:tcPr>
            <w:tcW w:w="852" w:type="pct"/>
            <w:vAlign w:val="center"/>
          </w:tcPr>
          <w:p w:rsidR="00575DA0" w:rsidRDefault="00575DA0">
            <w:pPr>
              <w:rPr>
                <w:sz w:val="18"/>
                <w:szCs w:val="18"/>
              </w:rPr>
            </w:pPr>
          </w:p>
        </w:tc>
      </w:tr>
    </w:tbl>
    <w:p w:rsidR="00575DA0" w:rsidRDefault="00575DA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575DA0">
        <w:tc>
          <w:tcPr>
            <w:tcW w:w="3960" w:type="dxa"/>
            <w:tcBorders>
              <w:top w:val="single" w:sz="4" w:space="0" w:color="auto"/>
            </w:tcBorders>
          </w:tcPr>
          <w:p w:rsidR="00575DA0" w:rsidRDefault="00DF658F">
            <w:pPr>
              <w:tabs>
                <w:tab w:val="left" w:pos="1080"/>
              </w:tabs>
              <w:rPr>
                <w:i/>
                <w:sz w:val="20"/>
              </w:rPr>
            </w:pPr>
            <w:r>
              <w:rPr>
                <w:i/>
                <w:sz w:val="20"/>
              </w:rPr>
              <w:t>(подпись уполномоченного представителя)</w:t>
            </w:r>
          </w:p>
        </w:tc>
        <w:tc>
          <w:tcPr>
            <w:tcW w:w="860" w:type="dxa"/>
          </w:tcPr>
          <w:p w:rsidR="00575DA0" w:rsidRDefault="00575DA0">
            <w:pPr>
              <w:tabs>
                <w:tab w:val="left" w:pos="1080"/>
              </w:tabs>
              <w:ind w:firstLine="540"/>
              <w:rPr>
                <w:i/>
                <w:sz w:val="20"/>
              </w:rPr>
            </w:pPr>
          </w:p>
        </w:tc>
        <w:tc>
          <w:tcPr>
            <w:tcW w:w="4961" w:type="dxa"/>
            <w:tcBorders>
              <w:top w:val="single" w:sz="4" w:space="0" w:color="auto"/>
            </w:tcBorders>
          </w:tcPr>
          <w:p w:rsidR="00575DA0" w:rsidRDefault="00DF658F">
            <w:pPr>
              <w:tabs>
                <w:tab w:val="left" w:pos="1080"/>
              </w:tabs>
              <w:rPr>
                <w:i/>
                <w:sz w:val="20"/>
              </w:rPr>
            </w:pPr>
            <w:r>
              <w:rPr>
                <w:i/>
                <w:sz w:val="20"/>
              </w:rPr>
              <w:t>(фамилия, имя, отчество подписавшего, должность)</w:t>
            </w:r>
          </w:p>
        </w:tc>
      </w:tr>
    </w:tbl>
    <w:p w:rsidR="00575DA0" w:rsidRDefault="00DF658F">
      <w:pPr>
        <w:tabs>
          <w:tab w:val="left" w:pos="1080"/>
        </w:tabs>
        <w:ind w:firstLine="540"/>
        <w:rPr>
          <w:i/>
        </w:rPr>
      </w:pPr>
      <w:r>
        <w:rPr>
          <w:i/>
        </w:rPr>
        <w:t>М.П.</w:t>
      </w:r>
    </w:p>
    <w:p w:rsidR="00575DA0" w:rsidRDefault="00575DA0">
      <w:pPr>
        <w:tabs>
          <w:tab w:val="left" w:pos="1080"/>
        </w:tabs>
        <w:ind w:firstLine="540"/>
        <w:rPr>
          <w:b/>
          <w:sz w:val="20"/>
          <w:szCs w:val="20"/>
        </w:rPr>
      </w:pPr>
    </w:p>
    <w:p w:rsidR="00575DA0" w:rsidRDefault="00DF658F">
      <w:pPr>
        <w:tabs>
          <w:tab w:val="left" w:pos="1080"/>
        </w:tabs>
        <w:ind w:firstLine="540"/>
        <w:rPr>
          <w:b/>
          <w:sz w:val="20"/>
          <w:szCs w:val="20"/>
        </w:rPr>
      </w:pPr>
      <w:r>
        <w:rPr>
          <w:b/>
          <w:sz w:val="20"/>
          <w:szCs w:val="20"/>
        </w:rPr>
        <w:t>Инструкции по заполнению:</w:t>
      </w:r>
    </w:p>
    <w:p w:rsidR="00575DA0" w:rsidRDefault="00DF658F" w:rsidP="00C71EC5">
      <w:pPr>
        <w:numPr>
          <w:ilvl w:val="0"/>
          <w:numId w:val="60"/>
        </w:numPr>
        <w:tabs>
          <w:tab w:val="clear" w:pos="720"/>
          <w:tab w:val="left" w:pos="1134"/>
        </w:tabs>
        <w:spacing w:after="0"/>
        <w:ind w:left="0" w:firstLine="709"/>
        <w:rPr>
          <w:sz w:val="20"/>
        </w:rPr>
      </w:pPr>
      <w:r>
        <w:rPr>
          <w:sz w:val="20"/>
        </w:rPr>
        <w:t>Данные инструкции и весь текст, выделенный курсивом, не следует воспроизводить в документах, подготовленных Участником.</w:t>
      </w:r>
    </w:p>
    <w:p w:rsidR="00575DA0" w:rsidRDefault="00DF658F" w:rsidP="00C71EC5">
      <w:pPr>
        <w:numPr>
          <w:ilvl w:val="0"/>
          <w:numId w:val="60"/>
        </w:numPr>
        <w:tabs>
          <w:tab w:val="clear" w:pos="720"/>
          <w:tab w:val="left" w:pos="1134"/>
        </w:tabs>
        <w:spacing w:after="0"/>
        <w:ind w:left="0" w:firstLine="709"/>
        <w:rPr>
          <w:sz w:val="20"/>
        </w:rPr>
      </w:pPr>
      <w:r>
        <w:rPr>
          <w:sz w:val="20"/>
        </w:rPr>
        <w:t>Участник закупки приводит номер и дату письма о подаче оферты, приложением к которому является данная форма.</w:t>
      </w:r>
    </w:p>
    <w:p w:rsidR="00575DA0" w:rsidRDefault="00DF658F" w:rsidP="00C71EC5">
      <w:pPr>
        <w:numPr>
          <w:ilvl w:val="0"/>
          <w:numId w:val="60"/>
        </w:numPr>
        <w:tabs>
          <w:tab w:val="clear" w:pos="720"/>
          <w:tab w:val="left" w:pos="1134"/>
        </w:tabs>
        <w:spacing w:after="0"/>
        <w:ind w:left="0" w:firstLine="709"/>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5DA0" w:rsidRDefault="00DF658F" w:rsidP="00C71EC5">
      <w:pPr>
        <w:numPr>
          <w:ilvl w:val="0"/>
          <w:numId w:val="60"/>
        </w:numPr>
        <w:tabs>
          <w:tab w:val="left" w:pos="1134"/>
        </w:tabs>
        <w:spacing w:after="0"/>
        <w:ind w:left="0" w:firstLine="720"/>
        <w:rPr>
          <w:sz w:val="20"/>
          <w:szCs w:val="20"/>
        </w:rPr>
      </w:pPr>
      <w:r>
        <w:rPr>
          <w:sz w:val="20"/>
          <w:szCs w:val="20"/>
        </w:rPr>
        <w:t>В таблице 1 данной справки участник закупки должен указать общую штатную численность всех сотрудников, находящихся в штате.</w:t>
      </w:r>
    </w:p>
    <w:p w:rsidR="00575DA0" w:rsidRDefault="00DF658F" w:rsidP="00C71EC5">
      <w:pPr>
        <w:pStyle w:val="afffffb"/>
        <w:numPr>
          <w:ilvl w:val="0"/>
          <w:numId w:val="60"/>
        </w:numPr>
        <w:tabs>
          <w:tab w:val="left" w:pos="1080"/>
        </w:tabs>
        <w:ind w:left="0" w:firstLine="720"/>
        <w:jc w:val="both"/>
        <w:rPr>
          <w:sz w:val="18"/>
          <w:szCs w:val="18"/>
        </w:rPr>
      </w:pPr>
      <w:r>
        <w:rPr>
          <w:bCs/>
          <w:sz w:val="20"/>
          <w:szCs w:val="20"/>
        </w:rPr>
        <w:t>В таблице 2 данной справки у</w:t>
      </w:r>
      <w:r>
        <w:rPr>
          <w:sz w:val="20"/>
          <w:szCs w:val="20"/>
        </w:rPr>
        <w:t>частник закупки должен указать кадровые ресурсы, которые будут использоваться для оказания услуг в в соответствии с п. 22 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Pr>
          <w:sz w:val="18"/>
          <w:szCs w:val="18"/>
        </w:rPr>
        <w:t xml:space="preserve"> </w:t>
      </w:r>
      <w:r>
        <w:rPr>
          <w:sz w:val="20"/>
          <w:szCs w:val="20"/>
        </w:rPr>
        <w:t xml:space="preserve"> с приложением подтверждающих документов.</w:t>
      </w:r>
    </w:p>
    <w:p w:rsidR="00575DA0" w:rsidRDefault="00575DA0">
      <w:pPr>
        <w:jc w:val="right"/>
        <w:rPr>
          <w:bCs/>
        </w:rPr>
      </w:pPr>
    </w:p>
    <w:p w:rsidR="00575DA0" w:rsidRDefault="00575DA0">
      <w:pPr>
        <w:spacing w:after="0"/>
        <w:jc w:val="left"/>
        <w:rPr>
          <w:rStyle w:val="16"/>
          <w:bCs w:val="0"/>
          <w:caps/>
          <w:sz w:val="28"/>
          <w:szCs w:val="28"/>
        </w:rPr>
      </w:pPr>
    </w:p>
    <w:p w:rsidR="00575DA0" w:rsidRDefault="00DF658F">
      <w:pPr>
        <w:pStyle w:val="11"/>
        <w:pageBreakBefore/>
        <w:numPr>
          <w:ilvl w:val="0"/>
          <w:numId w:val="6"/>
        </w:numPr>
        <w:spacing w:before="0" w:after="0"/>
        <w:ind w:left="0" w:firstLine="567"/>
        <w:rPr>
          <w:rStyle w:val="16"/>
          <w:b/>
          <w:caps/>
          <w:sz w:val="28"/>
          <w:szCs w:val="28"/>
        </w:rPr>
      </w:pPr>
      <w:bookmarkStart w:id="519" w:name="_Toc190872502"/>
      <w:r>
        <w:rPr>
          <w:rStyle w:val="16"/>
          <w:b/>
          <w:caps/>
          <w:sz w:val="28"/>
          <w:szCs w:val="28"/>
        </w:rPr>
        <w:t xml:space="preserve">ПРОЕКТ </w:t>
      </w:r>
      <w:bookmarkEnd w:id="508"/>
      <w:bookmarkEnd w:id="509"/>
      <w:bookmarkEnd w:id="510"/>
      <w:bookmarkEnd w:id="511"/>
      <w:bookmarkEnd w:id="512"/>
      <w:bookmarkEnd w:id="513"/>
      <w:bookmarkEnd w:id="514"/>
      <w:bookmarkEnd w:id="515"/>
      <w:bookmarkEnd w:id="516"/>
      <w:bookmarkEnd w:id="517"/>
      <w:r>
        <w:rPr>
          <w:rStyle w:val="16"/>
          <w:b/>
          <w:caps/>
          <w:sz w:val="28"/>
          <w:szCs w:val="28"/>
        </w:rPr>
        <w:t>ДОГОВОРА</w:t>
      </w:r>
      <w:bookmarkEnd w:id="519"/>
    </w:p>
    <w:p w:rsidR="00575DA0" w:rsidRDefault="00575DA0"/>
    <w:p w:rsidR="00575DA0" w:rsidRDefault="00DF658F">
      <w:r>
        <w:t>Проект договора представлен в Приложении №2 к Документации</w:t>
      </w:r>
    </w:p>
    <w:p w:rsidR="00575DA0" w:rsidRDefault="00575DA0"/>
    <w:p w:rsidR="00575DA0" w:rsidRDefault="00DF658F">
      <w:pPr>
        <w:spacing w:after="0"/>
        <w:jc w:val="left"/>
        <w:rPr>
          <w:bCs/>
        </w:rPr>
      </w:pPr>
      <w:r>
        <w:rPr>
          <w:rStyle w:val="16"/>
          <w:b w:val="0"/>
          <w:caps/>
          <w:sz w:val="28"/>
          <w:szCs w:val="28"/>
        </w:rPr>
        <w:br w:type="page" w:clear="all"/>
      </w:r>
    </w:p>
    <w:p w:rsidR="00575DA0" w:rsidRDefault="00DF658F">
      <w:pPr>
        <w:pStyle w:val="11"/>
        <w:numPr>
          <w:ilvl w:val="0"/>
          <w:numId w:val="6"/>
        </w:numPr>
        <w:spacing w:before="0" w:after="0"/>
        <w:ind w:left="0" w:firstLine="567"/>
        <w:rPr>
          <w:rStyle w:val="16"/>
          <w:b/>
          <w:sz w:val="28"/>
          <w:szCs w:val="28"/>
        </w:rPr>
      </w:pPr>
      <w:bookmarkStart w:id="520" w:name="_Toc166101238"/>
      <w:bookmarkStart w:id="521" w:name="_Ref166247676"/>
      <w:bookmarkStart w:id="522" w:name="_Toc291689567"/>
      <w:bookmarkStart w:id="523" w:name="_Toc190872503"/>
      <w:bookmarkEnd w:id="520"/>
      <w:r>
        <w:rPr>
          <w:rStyle w:val="16"/>
          <w:b/>
          <w:sz w:val="28"/>
          <w:szCs w:val="28"/>
        </w:rPr>
        <w:t>ТЕХНИЧЕСКАЯ ЧАСТЬ</w:t>
      </w:r>
      <w:bookmarkEnd w:id="521"/>
      <w:bookmarkEnd w:id="522"/>
      <w:bookmarkEnd w:id="523"/>
    </w:p>
    <w:p w:rsidR="00575DA0" w:rsidRDefault="00575DA0"/>
    <w:p w:rsidR="00575DA0" w:rsidRDefault="00DF658F">
      <w:r>
        <w:t>Техническое задание представлено в Приложении №1 к Документации</w:t>
      </w:r>
    </w:p>
    <w:p w:rsidR="00575DA0" w:rsidRDefault="00575DA0"/>
    <w:sectPr w:rsidR="00575DA0">
      <w:footerReference w:type="default" r:id="rId20"/>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58F" w:rsidRDefault="00DF658F">
      <w:r>
        <w:separator/>
      </w:r>
    </w:p>
    <w:p w:rsidR="00DF658F" w:rsidRDefault="00DF658F"/>
  </w:endnote>
  <w:endnote w:type="continuationSeparator" w:id="0">
    <w:p w:rsidR="00DF658F" w:rsidRDefault="00DF658F">
      <w:r>
        <w:continuationSeparator/>
      </w:r>
    </w:p>
    <w:p w:rsidR="00DF658F" w:rsidRDefault="00DF65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ヒラギノ角ゴ Pro W3">
    <w:charset w:val="00"/>
    <w:family w:val="roman"/>
    <w:pitch w:val="default"/>
  </w:font>
  <w:font w:name="Times">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58F" w:rsidRDefault="00DF658F">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E868B9">
      <w:rPr>
        <w:rStyle w:val="aff2"/>
        <w:noProof/>
      </w:rPr>
      <w:t>10</w:t>
    </w:r>
    <w:r>
      <w:rPr>
        <w:rStyle w:val="aff2"/>
      </w:rPr>
      <w:fldChar w:fldCharType="end"/>
    </w:r>
  </w:p>
  <w:p w:rsidR="00DF658F" w:rsidRDefault="00DF658F">
    <w:pPr>
      <w:pStyle w:val="aff3"/>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58F" w:rsidRDefault="00DF658F">
    <w:pPr>
      <w:pStyle w:val="af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58F" w:rsidRDefault="00DF658F">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5502AB">
      <w:rPr>
        <w:rStyle w:val="aff2"/>
        <w:noProof/>
      </w:rPr>
      <w:t>74</w:t>
    </w:r>
    <w:r>
      <w:rPr>
        <w:rStyle w:val="aff2"/>
      </w:rPr>
      <w:fldChar w:fldCharType="end"/>
    </w:r>
  </w:p>
  <w:p w:rsidR="00DF658F" w:rsidRDefault="00DF658F">
    <w:pPr>
      <w:pStyle w:val="aff3"/>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58F" w:rsidRDefault="00DF658F">
      <w:r>
        <w:separator/>
      </w:r>
    </w:p>
    <w:p w:rsidR="00DF658F" w:rsidRDefault="00DF658F"/>
  </w:footnote>
  <w:footnote w:type="continuationSeparator" w:id="0">
    <w:p w:rsidR="00DF658F" w:rsidRDefault="00DF658F">
      <w:r>
        <w:continuationSeparator/>
      </w:r>
    </w:p>
    <w:p w:rsidR="00DF658F" w:rsidRDefault="00DF658F"/>
  </w:footnote>
  <w:footnote w:id="1">
    <w:p w:rsidR="00DF658F" w:rsidRDefault="00DF658F">
      <w:pPr>
        <w:pStyle w:val="aff0"/>
      </w:pPr>
      <w:r>
        <w:rPr>
          <w:rStyle w:val="aff"/>
        </w:rPr>
        <w:footnoteRef/>
      </w:r>
      <w:r>
        <w:t xml:space="preserve"> Собственный капитал банка принимается в соответствии с данными отчетности банка, в том числе, публикуемыми на официальном сайте Банка России по адресу </w:t>
      </w:r>
      <w:hyperlink r:id="rId1" w:tooltip="http://www.cbr.ru/credit/" w:history="1">
        <w:r>
          <w:rPr>
            <w:rStyle w:val="affd"/>
          </w:rPr>
          <w:t>http://www.cbr.ru/credit/</w:t>
        </w:r>
      </w:hyperlink>
      <w:r>
        <w:t xml:space="preserve"> по состоянию на дату, ближайшую к отчетной.</w:t>
      </w:r>
    </w:p>
  </w:footnote>
  <w:footnote w:id="2">
    <w:p w:rsidR="00DF658F" w:rsidRDefault="00DF658F">
      <w:pPr>
        <w:pStyle w:val="aff0"/>
      </w:pPr>
      <w:r>
        <w:rPr>
          <w:rStyle w:val="aff"/>
        </w:rPr>
        <w:footnoteRef/>
      </w:r>
      <w:r>
        <w:t xml:space="preserve"> Способы обеспечения и требования к нему, определены в разделе 6.2 документации.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9B4"/>
    <w:multiLevelType w:val="hybridMultilevel"/>
    <w:tmpl w:val="643A91CC"/>
    <w:lvl w:ilvl="0" w:tplc="E4400D0C">
      <w:start w:val="1"/>
      <w:numFmt w:val="decimal"/>
      <w:lvlText w:val="%1."/>
      <w:lvlJc w:val="left"/>
      <w:pPr>
        <w:ind w:left="720" w:hanging="360"/>
      </w:pPr>
    </w:lvl>
    <w:lvl w:ilvl="1" w:tplc="FE1AB940">
      <w:start w:val="1"/>
      <w:numFmt w:val="lowerLetter"/>
      <w:lvlText w:val="%2."/>
      <w:lvlJc w:val="left"/>
      <w:pPr>
        <w:ind w:left="1440" w:hanging="360"/>
      </w:pPr>
    </w:lvl>
    <w:lvl w:ilvl="2" w:tplc="4762E37E">
      <w:start w:val="1"/>
      <w:numFmt w:val="lowerRoman"/>
      <w:lvlText w:val="%3."/>
      <w:lvlJc w:val="right"/>
      <w:pPr>
        <w:ind w:left="2160" w:hanging="180"/>
      </w:pPr>
    </w:lvl>
    <w:lvl w:ilvl="3" w:tplc="E1644A6A">
      <w:start w:val="1"/>
      <w:numFmt w:val="decimal"/>
      <w:lvlText w:val="%4."/>
      <w:lvlJc w:val="left"/>
      <w:pPr>
        <w:ind w:left="2880" w:hanging="360"/>
      </w:pPr>
    </w:lvl>
    <w:lvl w:ilvl="4" w:tplc="3C1C7D02">
      <w:start w:val="1"/>
      <w:numFmt w:val="lowerLetter"/>
      <w:lvlText w:val="%5."/>
      <w:lvlJc w:val="left"/>
      <w:pPr>
        <w:ind w:left="3600" w:hanging="360"/>
      </w:pPr>
    </w:lvl>
    <w:lvl w:ilvl="5" w:tplc="5D82C074">
      <w:start w:val="1"/>
      <w:numFmt w:val="lowerRoman"/>
      <w:lvlText w:val="%6."/>
      <w:lvlJc w:val="right"/>
      <w:pPr>
        <w:ind w:left="4320" w:hanging="180"/>
      </w:pPr>
    </w:lvl>
    <w:lvl w:ilvl="6" w:tplc="AAE6B070">
      <w:start w:val="1"/>
      <w:numFmt w:val="decimal"/>
      <w:lvlText w:val="%7."/>
      <w:lvlJc w:val="left"/>
      <w:pPr>
        <w:ind w:left="5040" w:hanging="360"/>
      </w:pPr>
    </w:lvl>
    <w:lvl w:ilvl="7" w:tplc="31EC8912">
      <w:start w:val="1"/>
      <w:numFmt w:val="lowerLetter"/>
      <w:lvlText w:val="%8."/>
      <w:lvlJc w:val="left"/>
      <w:pPr>
        <w:ind w:left="5760" w:hanging="360"/>
      </w:pPr>
    </w:lvl>
    <w:lvl w:ilvl="8" w:tplc="E5A228E0">
      <w:start w:val="1"/>
      <w:numFmt w:val="lowerRoman"/>
      <w:lvlText w:val="%9."/>
      <w:lvlJc w:val="right"/>
      <w:pPr>
        <w:ind w:left="6480" w:hanging="180"/>
      </w:pPr>
    </w:lvl>
  </w:abstractNum>
  <w:abstractNum w:abstractNumId="1" w15:restartNumberingAfterBreak="0">
    <w:nsid w:val="01985C0C"/>
    <w:multiLevelType w:val="multilevel"/>
    <w:tmpl w:val="984ADE6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1C2645"/>
    <w:multiLevelType w:val="multilevel"/>
    <w:tmpl w:val="16C023B4"/>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A9B2059"/>
    <w:multiLevelType w:val="multilevel"/>
    <w:tmpl w:val="306AAB3C"/>
    <w:lvl w:ilvl="0">
      <w:start w:val="3"/>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sz w:val="24"/>
        <w:szCs w:val="24"/>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DF20DC"/>
    <w:multiLevelType w:val="hybridMultilevel"/>
    <w:tmpl w:val="C4C40674"/>
    <w:lvl w:ilvl="0" w:tplc="0FAA63BE">
      <w:start w:val="1"/>
      <w:numFmt w:val="bullet"/>
      <w:lvlText w:val="-"/>
      <w:lvlJc w:val="left"/>
      <w:pPr>
        <w:tabs>
          <w:tab w:val="num" w:pos="453"/>
        </w:tabs>
        <w:ind w:left="453" w:hanging="453"/>
      </w:pPr>
      <w:rPr>
        <w:rFonts w:ascii="Times New Roman" w:hAnsi="Times New Roman" w:hint="default"/>
      </w:rPr>
    </w:lvl>
    <w:lvl w:ilvl="1" w:tplc="FC5E4176">
      <w:start w:val="1"/>
      <w:numFmt w:val="bullet"/>
      <w:lvlText w:val="o"/>
      <w:lvlJc w:val="left"/>
      <w:pPr>
        <w:tabs>
          <w:tab w:val="num" w:pos="901"/>
        </w:tabs>
        <w:ind w:left="901" w:hanging="360"/>
      </w:pPr>
      <w:rPr>
        <w:rFonts w:ascii="Courier New" w:hAnsi="Courier New" w:hint="default"/>
      </w:rPr>
    </w:lvl>
    <w:lvl w:ilvl="2" w:tplc="C50CDB68">
      <w:start w:val="1"/>
      <w:numFmt w:val="bullet"/>
      <w:lvlText w:val=""/>
      <w:lvlJc w:val="left"/>
      <w:pPr>
        <w:tabs>
          <w:tab w:val="num" w:pos="1621"/>
        </w:tabs>
        <w:ind w:left="1621" w:hanging="360"/>
      </w:pPr>
      <w:rPr>
        <w:rFonts w:ascii="Wingdings" w:hAnsi="Wingdings" w:hint="default"/>
      </w:rPr>
    </w:lvl>
    <w:lvl w:ilvl="3" w:tplc="AF281FF2">
      <w:start w:val="1"/>
      <w:numFmt w:val="bullet"/>
      <w:lvlText w:val=""/>
      <w:lvlJc w:val="left"/>
      <w:pPr>
        <w:tabs>
          <w:tab w:val="num" w:pos="2341"/>
        </w:tabs>
        <w:ind w:left="2341" w:hanging="360"/>
      </w:pPr>
      <w:rPr>
        <w:rFonts w:ascii="Symbol" w:hAnsi="Symbol" w:hint="default"/>
      </w:rPr>
    </w:lvl>
    <w:lvl w:ilvl="4" w:tplc="E85A800A">
      <w:start w:val="1"/>
      <w:numFmt w:val="bullet"/>
      <w:lvlText w:val="o"/>
      <w:lvlJc w:val="left"/>
      <w:pPr>
        <w:tabs>
          <w:tab w:val="num" w:pos="3061"/>
        </w:tabs>
        <w:ind w:left="3061" w:hanging="360"/>
      </w:pPr>
      <w:rPr>
        <w:rFonts w:ascii="Courier New" w:hAnsi="Courier New" w:hint="default"/>
      </w:rPr>
    </w:lvl>
    <w:lvl w:ilvl="5" w:tplc="7A5A3BFC">
      <w:start w:val="1"/>
      <w:numFmt w:val="bullet"/>
      <w:lvlText w:val=""/>
      <w:lvlJc w:val="left"/>
      <w:pPr>
        <w:tabs>
          <w:tab w:val="num" w:pos="3781"/>
        </w:tabs>
        <w:ind w:left="3781" w:hanging="360"/>
      </w:pPr>
      <w:rPr>
        <w:rFonts w:ascii="Wingdings" w:hAnsi="Wingdings" w:hint="default"/>
      </w:rPr>
    </w:lvl>
    <w:lvl w:ilvl="6" w:tplc="B1DE20BA">
      <w:start w:val="1"/>
      <w:numFmt w:val="bullet"/>
      <w:lvlText w:val=""/>
      <w:lvlJc w:val="left"/>
      <w:pPr>
        <w:tabs>
          <w:tab w:val="num" w:pos="4501"/>
        </w:tabs>
        <w:ind w:left="4501" w:hanging="360"/>
      </w:pPr>
      <w:rPr>
        <w:rFonts w:ascii="Symbol" w:hAnsi="Symbol" w:hint="default"/>
      </w:rPr>
    </w:lvl>
    <w:lvl w:ilvl="7" w:tplc="CF3A6AE6">
      <w:start w:val="1"/>
      <w:numFmt w:val="bullet"/>
      <w:lvlText w:val="o"/>
      <w:lvlJc w:val="left"/>
      <w:pPr>
        <w:tabs>
          <w:tab w:val="num" w:pos="5221"/>
        </w:tabs>
        <w:ind w:left="5221" w:hanging="360"/>
      </w:pPr>
      <w:rPr>
        <w:rFonts w:ascii="Courier New" w:hAnsi="Courier New" w:hint="default"/>
      </w:rPr>
    </w:lvl>
    <w:lvl w:ilvl="8" w:tplc="5B16E1BC">
      <w:start w:val="1"/>
      <w:numFmt w:val="bullet"/>
      <w:lvlText w:val=""/>
      <w:lvlJc w:val="left"/>
      <w:pPr>
        <w:tabs>
          <w:tab w:val="num" w:pos="5941"/>
        </w:tabs>
        <w:ind w:left="5941" w:hanging="360"/>
      </w:pPr>
      <w:rPr>
        <w:rFonts w:ascii="Wingdings" w:hAnsi="Wingdings" w:hint="default"/>
      </w:rPr>
    </w:lvl>
  </w:abstractNum>
  <w:abstractNum w:abstractNumId="5" w15:restartNumberingAfterBreak="0">
    <w:nsid w:val="0D547977"/>
    <w:multiLevelType w:val="multilevel"/>
    <w:tmpl w:val="CD025C14"/>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 w15:restartNumberingAfterBreak="0">
    <w:nsid w:val="0DF63C91"/>
    <w:multiLevelType w:val="hybridMultilevel"/>
    <w:tmpl w:val="80F6DF4C"/>
    <w:lvl w:ilvl="0" w:tplc="11625DB4">
      <w:start w:val="1"/>
      <w:numFmt w:val="bullet"/>
      <w:lvlText w:val=""/>
      <w:lvlJc w:val="left"/>
      <w:pPr>
        <w:ind w:left="927" w:hanging="360"/>
      </w:pPr>
      <w:rPr>
        <w:rFonts w:ascii="Symbol" w:hAnsi="Symbol" w:hint="default"/>
      </w:rPr>
    </w:lvl>
    <w:lvl w:ilvl="1" w:tplc="480ED874">
      <w:start w:val="1"/>
      <w:numFmt w:val="bullet"/>
      <w:lvlText w:val="o"/>
      <w:lvlJc w:val="left"/>
      <w:pPr>
        <w:ind w:left="1440" w:hanging="360"/>
      </w:pPr>
      <w:rPr>
        <w:rFonts w:ascii="Courier New" w:hAnsi="Courier New" w:cs="Courier New" w:hint="default"/>
      </w:rPr>
    </w:lvl>
    <w:lvl w:ilvl="2" w:tplc="8458AF2C">
      <w:start w:val="1"/>
      <w:numFmt w:val="bullet"/>
      <w:lvlText w:val=""/>
      <w:lvlJc w:val="left"/>
      <w:pPr>
        <w:ind w:left="2160" w:hanging="360"/>
      </w:pPr>
      <w:rPr>
        <w:rFonts w:ascii="Wingdings" w:hAnsi="Wingdings" w:hint="default"/>
      </w:rPr>
    </w:lvl>
    <w:lvl w:ilvl="3" w:tplc="B22CC678">
      <w:start w:val="1"/>
      <w:numFmt w:val="bullet"/>
      <w:lvlText w:val=""/>
      <w:lvlJc w:val="left"/>
      <w:pPr>
        <w:ind w:left="2880" w:hanging="360"/>
      </w:pPr>
      <w:rPr>
        <w:rFonts w:ascii="Symbol" w:hAnsi="Symbol" w:hint="default"/>
      </w:rPr>
    </w:lvl>
    <w:lvl w:ilvl="4" w:tplc="626055A4">
      <w:start w:val="1"/>
      <w:numFmt w:val="bullet"/>
      <w:lvlText w:val="o"/>
      <w:lvlJc w:val="left"/>
      <w:pPr>
        <w:ind w:left="3600" w:hanging="360"/>
      </w:pPr>
      <w:rPr>
        <w:rFonts w:ascii="Courier New" w:hAnsi="Courier New" w:cs="Courier New" w:hint="default"/>
      </w:rPr>
    </w:lvl>
    <w:lvl w:ilvl="5" w:tplc="C49C0740">
      <w:start w:val="1"/>
      <w:numFmt w:val="bullet"/>
      <w:lvlText w:val=""/>
      <w:lvlJc w:val="left"/>
      <w:pPr>
        <w:ind w:left="4320" w:hanging="360"/>
      </w:pPr>
      <w:rPr>
        <w:rFonts w:ascii="Wingdings" w:hAnsi="Wingdings" w:hint="default"/>
      </w:rPr>
    </w:lvl>
    <w:lvl w:ilvl="6" w:tplc="6F4899A0">
      <w:start w:val="1"/>
      <w:numFmt w:val="bullet"/>
      <w:lvlText w:val=""/>
      <w:lvlJc w:val="left"/>
      <w:pPr>
        <w:ind w:left="5040" w:hanging="360"/>
      </w:pPr>
      <w:rPr>
        <w:rFonts w:ascii="Symbol" w:hAnsi="Symbol" w:hint="default"/>
      </w:rPr>
    </w:lvl>
    <w:lvl w:ilvl="7" w:tplc="F3EADC90">
      <w:start w:val="1"/>
      <w:numFmt w:val="bullet"/>
      <w:lvlText w:val="o"/>
      <w:lvlJc w:val="left"/>
      <w:pPr>
        <w:ind w:left="5760" w:hanging="360"/>
      </w:pPr>
      <w:rPr>
        <w:rFonts w:ascii="Courier New" w:hAnsi="Courier New" w:cs="Courier New" w:hint="default"/>
      </w:rPr>
    </w:lvl>
    <w:lvl w:ilvl="8" w:tplc="23BA1640">
      <w:start w:val="1"/>
      <w:numFmt w:val="bullet"/>
      <w:lvlText w:val=""/>
      <w:lvlJc w:val="left"/>
      <w:pPr>
        <w:ind w:left="6480" w:hanging="360"/>
      </w:pPr>
      <w:rPr>
        <w:rFonts w:ascii="Wingdings" w:hAnsi="Wingdings" w:hint="default"/>
      </w:rPr>
    </w:lvl>
  </w:abstractNum>
  <w:abstractNum w:abstractNumId="7" w15:restartNumberingAfterBreak="0">
    <w:nsid w:val="0EF87CE7"/>
    <w:multiLevelType w:val="multilevel"/>
    <w:tmpl w:val="DC1CDCC0"/>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2CA75D3"/>
    <w:multiLevelType w:val="multilevel"/>
    <w:tmpl w:val="E50A3A7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40835D8"/>
    <w:multiLevelType w:val="hybridMultilevel"/>
    <w:tmpl w:val="A1FE3708"/>
    <w:lvl w:ilvl="0" w:tplc="817843A8">
      <w:start w:val="1"/>
      <w:numFmt w:val="decimal"/>
      <w:lvlText w:val="%1."/>
      <w:lvlJc w:val="left"/>
      <w:pPr>
        <w:tabs>
          <w:tab w:val="num" w:pos="720"/>
        </w:tabs>
        <w:ind w:left="720" w:hanging="360"/>
      </w:pPr>
      <w:rPr>
        <w:rFonts w:hint="default"/>
      </w:rPr>
    </w:lvl>
    <w:lvl w:ilvl="1" w:tplc="15AA5CDE">
      <w:start w:val="1"/>
      <w:numFmt w:val="lowerLetter"/>
      <w:lvlText w:val="%2."/>
      <w:lvlJc w:val="left"/>
      <w:pPr>
        <w:tabs>
          <w:tab w:val="num" w:pos="1440"/>
        </w:tabs>
        <w:ind w:left="1440" w:hanging="360"/>
      </w:pPr>
    </w:lvl>
    <w:lvl w:ilvl="2" w:tplc="268C0E24">
      <w:start w:val="1"/>
      <w:numFmt w:val="lowerRoman"/>
      <w:lvlText w:val="%3."/>
      <w:lvlJc w:val="right"/>
      <w:pPr>
        <w:tabs>
          <w:tab w:val="num" w:pos="2160"/>
        </w:tabs>
        <w:ind w:left="2160" w:hanging="180"/>
      </w:pPr>
    </w:lvl>
    <w:lvl w:ilvl="3" w:tplc="EE0E25D0">
      <w:start w:val="1"/>
      <w:numFmt w:val="decimal"/>
      <w:lvlText w:val="%4."/>
      <w:lvlJc w:val="left"/>
      <w:pPr>
        <w:tabs>
          <w:tab w:val="num" w:pos="2880"/>
        </w:tabs>
        <w:ind w:left="2880" w:hanging="360"/>
      </w:pPr>
    </w:lvl>
    <w:lvl w:ilvl="4" w:tplc="E496F5B6">
      <w:start w:val="1"/>
      <w:numFmt w:val="lowerLetter"/>
      <w:lvlText w:val="%5."/>
      <w:lvlJc w:val="left"/>
      <w:pPr>
        <w:tabs>
          <w:tab w:val="num" w:pos="3600"/>
        </w:tabs>
        <w:ind w:left="3600" w:hanging="360"/>
      </w:pPr>
    </w:lvl>
    <w:lvl w:ilvl="5" w:tplc="D4485828">
      <w:start w:val="1"/>
      <w:numFmt w:val="lowerRoman"/>
      <w:lvlText w:val="%6."/>
      <w:lvlJc w:val="right"/>
      <w:pPr>
        <w:tabs>
          <w:tab w:val="num" w:pos="4320"/>
        </w:tabs>
        <w:ind w:left="4320" w:hanging="180"/>
      </w:pPr>
    </w:lvl>
    <w:lvl w:ilvl="6" w:tplc="8B4A4092">
      <w:start w:val="1"/>
      <w:numFmt w:val="decimal"/>
      <w:lvlText w:val="%7."/>
      <w:lvlJc w:val="left"/>
      <w:pPr>
        <w:tabs>
          <w:tab w:val="num" w:pos="5040"/>
        </w:tabs>
        <w:ind w:left="5040" w:hanging="360"/>
      </w:pPr>
    </w:lvl>
    <w:lvl w:ilvl="7" w:tplc="A078AC9C">
      <w:start w:val="1"/>
      <w:numFmt w:val="lowerLetter"/>
      <w:lvlText w:val="%8."/>
      <w:lvlJc w:val="left"/>
      <w:pPr>
        <w:tabs>
          <w:tab w:val="num" w:pos="5760"/>
        </w:tabs>
        <w:ind w:left="5760" w:hanging="360"/>
      </w:pPr>
    </w:lvl>
    <w:lvl w:ilvl="8" w:tplc="72B6368C">
      <w:start w:val="1"/>
      <w:numFmt w:val="lowerRoman"/>
      <w:lvlText w:val="%9."/>
      <w:lvlJc w:val="right"/>
      <w:pPr>
        <w:tabs>
          <w:tab w:val="num" w:pos="6480"/>
        </w:tabs>
        <w:ind w:left="6480" w:hanging="180"/>
      </w:pPr>
    </w:lvl>
  </w:abstractNum>
  <w:abstractNum w:abstractNumId="10" w15:restartNumberingAfterBreak="0">
    <w:nsid w:val="15D417D7"/>
    <w:multiLevelType w:val="hybridMultilevel"/>
    <w:tmpl w:val="AB3C8F18"/>
    <w:lvl w:ilvl="0" w:tplc="2B9C6AA4">
      <w:start w:val="1"/>
      <w:numFmt w:val="decimal"/>
      <w:lvlText w:val="%1."/>
      <w:lvlJc w:val="left"/>
      <w:pPr>
        <w:tabs>
          <w:tab w:val="num" w:pos="1800"/>
        </w:tabs>
        <w:ind w:left="1800" w:hanging="360"/>
      </w:pPr>
      <w:rPr>
        <w:rFonts w:hint="default"/>
      </w:rPr>
    </w:lvl>
    <w:lvl w:ilvl="1" w:tplc="7966AF88">
      <w:start w:val="1"/>
      <w:numFmt w:val="bullet"/>
      <w:lvlText w:val="­"/>
      <w:lvlJc w:val="left"/>
      <w:pPr>
        <w:ind w:left="1440" w:hanging="360"/>
      </w:pPr>
      <w:rPr>
        <w:rFonts w:ascii="Courier New" w:hAnsi="Courier New" w:hint="default"/>
      </w:rPr>
    </w:lvl>
    <w:lvl w:ilvl="2" w:tplc="942E4BD8">
      <w:start w:val="1"/>
      <w:numFmt w:val="lowerRoman"/>
      <w:lvlText w:val="%3."/>
      <w:lvlJc w:val="right"/>
      <w:pPr>
        <w:ind w:left="2160" w:hanging="180"/>
      </w:pPr>
    </w:lvl>
    <w:lvl w:ilvl="3" w:tplc="0AFE2B88">
      <w:start w:val="1"/>
      <w:numFmt w:val="decimal"/>
      <w:lvlText w:val="%4."/>
      <w:lvlJc w:val="left"/>
      <w:pPr>
        <w:ind w:left="2880" w:hanging="360"/>
      </w:pPr>
    </w:lvl>
    <w:lvl w:ilvl="4" w:tplc="8478952E">
      <w:start w:val="1"/>
      <w:numFmt w:val="lowerLetter"/>
      <w:lvlText w:val="%5."/>
      <w:lvlJc w:val="left"/>
      <w:pPr>
        <w:ind w:left="3600" w:hanging="360"/>
      </w:pPr>
    </w:lvl>
    <w:lvl w:ilvl="5" w:tplc="9D707810">
      <w:start w:val="1"/>
      <w:numFmt w:val="lowerRoman"/>
      <w:lvlText w:val="%6."/>
      <w:lvlJc w:val="right"/>
      <w:pPr>
        <w:ind w:left="4320" w:hanging="180"/>
      </w:pPr>
    </w:lvl>
    <w:lvl w:ilvl="6" w:tplc="67ACAE26">
      <w:start w:val="1"/>
      <w:numFmt w:val="decimal"/>
      <w:lvlText w:val="%7."/>
      <w:lvlJc w:val="left"/>
      <w:pPr>
        <w:ind w:left="5040" w:hanging="360"/>
      </w:pPr>
    </w:lvl>
    <w:lvl w:ilvl="7" w:tplc="52306AD8">
      <w:start w:val="1"/>
      <w:numFmt w:val="lowerLetter"/>
      <w:lvlText w:val="%8."/>
      <w:lvlJc w:val="left"/>
      <w:pPr>
        <w:ind w:left="5760" w:hanging="360"/>
      </w:pPr>
    </w:lvl>
    <w:lvl w:ilvl="8" w:tplc="6A0A75D6">
      <w:start w:val="1"/>
      <w:numFmt w:val="lowerRoman"/>
      <w:lvlText w:val="%9."/>
      <w:lvlJc w:val="right"/>
      <w:pPr>
        <w:ind w:left="6480" w:hanging="180"/>
      </w:pPr>
    </w:lvl>
  </w:abstractNum>
  <w:abstractNum w:abstractNumId="11" w15:restartNumberingAfterBreak="0">
    <w:nsid w:val="17462036"/>
    <w:multiLevelType w:val="hybridMultilevel"/>
    <w:tmpl w:val="D76272FA"/>
    <w:lvl w:ilvl="0" w:tplc="5588D44A">
      <w:start w:val="1"/>
      <w:numFmt w:val="decimal"/>
      <w:lvlText w:val="%1."/>
      <w:lvlJc w:val="left"/>
      <w:pPr>
        <w:tabs>
          <w:tab w:val="num" w:pos="720"/>
        </w:tabs>
        <w:ind w:left="720" w:hanging="360"/>
      </w:pPr>
      <w:rPr>
        <w:rFonts w:hint="default"/>
        <w:vertAlign w:val="baseline"/>
      </w:rPr>
    </w:lvl>
    <w:lvl w:ilvl="1" w:tplc="BE0C452C">
      <w:start w:val="1"/>
      <w:numFmt w:val="lowerLetter"/>
      <w:lvlText w:val="%2."/>
      <w:lvlJc w:val="left"/>
      <w:pPr>
        <w:tabs>
          <w:tab w:val="num" w:pos="1440"/>
        </w:tabs>
        <w:ind w:left="1440" w:hanging="360"/>
      </w:pPr>
    </w:lvl>
    <w:lvl w:ilvl="2" w:tplc="33AA53AC">
      <w:start w:val="1"/>
      <w:numFmt w:val="lowerRoman"/>
      <w:lvlText w:val="%3."/>
      <w:lvlJc w:val="right"/>
      <w:pPr>
        <w:tabs>
          <w:tab w:val="num" w:pos="2160"/>
        </w:tabs>
        <w:ind w:left="2160" w:hanging="180"/>
      </w:pPr>
    </w:lvl>
    <w:lvl w:ilvl="3" w:tplc="63FAE2B6">
      <w:start w:val="1"/>
      <w:numFmt w:val="decimal"/>
      <w:lvlText w:val="%4."/>
      <w:lvlJc w:val="left"/>
      <w:pPr>
        <w:tabs>
          <w:tab w:val="num" w:pos="2880"/>
        </w:tabs>
        <w:ind w:left="2880" w:hanging="360"/>
      </w:pPr>
    </w:lvl>
    <w:lvl w:ilvl="4" w:tplc="2012B3C8">
      <w:start w:val="1"/>
      <w:numFmt w:val="lowerLetter"/>
      <w:lvlText w:val="%5."/>
      <w:lvlJc w:val="left"/>
      <w:pPr>
        <w:tabs>
          <w:tab w:val="num" w:pos="3600"/>
        </w:tabs>
        <w:ind w:left="3600" w:hanging="360"/>
      </w:pPr>
    </w:lvl>
    <w:lvl w:ilvl="5" w:tplc="A566A26C">
      <w:start w:val="1"/>
      <w:numFmt w:val="lowerRoman"/>
      <w:lvlText w:val="%6."/>
      <w:lvlJc w:val="right"/>
      <w:pPr>
        <w:tabs>
          <w:tab w:val="num" w:pos="4320"/>
        </w:tabs>
        <w:ind w:left="4320" w:hanging="180"/>
      </w:pPr>
    </w:lvl>
    <w:lvl w:ilvl="6" w:tplc="96548BFA">
      <w:start w:val="1"/>
      <w:numFmt w:val="decimal"/>
      <w:lvlText w:val="%7."/>
      <w:lvlJc w:val="left"/>
      <w:pPr>
        <w:tabs>
          <w:tab w:val="num" w:pos="5040"/>
        </w:tabs>
        <w:ind w:left="5040" w:hanging="360"/>
      </w:pPr>
    </w:lvl>
    <w:lvl w:ilvl="7" w:tplc="7D360BAC">
      <w:start w:val="1"/>
      <w:numFmt w:val="lowerLetter"/>
      <w:lvlText w:val="%8."/>
      <w:lvlJc w:val="left"/>
      <w:pPr>
        <w:tabs>
          <w:tab w:val="num" w:pos="5760"/>
        </w:tabs>
        <w:ind w:left="5760" w:hanging="360"/>
      </w:pPr>
    </w:lvl>
    <w:lvl w:ilvl="8" w:tplc="1618E354">
      <w:start w:val="1"/>
      <w:numFmt w:val="lowerRoman"/>
      <w:lvlText w:val="%9."/>
      <w:lvlJc w:val="right"/>
      <w:pPr>
        <w:tabs>
          <w:tab w:val="num" w:pos="6480"/>
        </w:tabs>
        <w:ind w:left="6480" w:hanging="180"/>
      </w:pPr>
    </w:lvl>
  </w:abstractNum>
  <w:abstractNum w:abstractNumId="12" w15:restartNumberingAfterBreak="0">
    <w:nsid w:val="17984486"/>
    <w:multiLevelType w:val="hybridMultilevel"/>
    <w:tmpl w:val="1D1ADF12"/>
    <w:lvl w:ilvl="0" w:tplc="768A1358">
      <w:start w:val="1"/>
      <w:numFmt w:val="upperRoman"/>
      <w:lvlText w:val="%1."/>
      <w:lvlJc w:val="right"/>
      <w:pPr>
        <w:tabs>
          <w:tab w:val="num" w:pos="720"/>
        </w:tabs>
        <w:ind w:left="720" w:hanging="180"/>
      </w:pPr>
      <w:rPr>
        <w:rFonts w:hint="default"/>
        <w:b/>
        <w:sz w:val="24"/>
        <w:szCs w:val="24"/>
      </w:rPr>
    </w:lvl>
    <w:lvl w:ilvl="1" w:tplc="956A95D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808387C">
      <w:start w:val="1"/>
      <w:numFmt w:val="lowerRoman"/>
      <w:lvlText w:val="%3."/>
      <w:lvlJc w:val="right"/>
      <w:pPr>
        <w:tabs>
          <w:tab w:val="num" w:pos="2160"/>
        </w:tabs>
        <w:ind w:left="2160" w:hanging="180"/>
      </w:pPr>
    </w:lvl>
    <w:lvl w:ilvl="3" w:tplc="556A3C0E">
      <w:start w:val="1"/>
      <w:numFmt w:val="decimal"/>
      <w:lvlText w:val="%4."/>
      <w:lvlJc w:val="left"/>
      <w:pPr>
        <w:tabs>
          <w:tab w:val="num" w:pos="2880"/>
        </w:tabs>
        <w:ind w:left="2880" w:hanging="360"/>
      </w:pPr>
    </w:lvl>
    <w:lvl w:ilvl="4" w:tplc="5010D8A6">
      <w:start w:val="1"/>
      <w:numFmt w:val="lowerLetter"/>
      <w:lvlText w:val="%5."/>
      <w:lvlJc w:val="left"/>
      <w:pPr>
        <w:tabs>
          <w:tab w:val="num" w:pos="3600"/>
        </w:tabs>
        <w:ind w:left="3600" w:hanging="360"/>
      </w:pPr>
    </w:lvl>
    <w:lvl w:ilvl="5" w:tplc="FD44C83A">
      <w:start w:val="1"/>
      <w:numFmt w:val="lowerRoman"/>
      <w:lvlText w:val="%6."/>
      <w:lvlJc w:val="right"/>
      <w:pPr>
        <w:tabs>
          <w:tab w:val="num" w:pos="4320"/>
        </w:tabs>
        <w:ind w:left="4320" w:hanging="180"/>
      </w:pPr>
    </w:lvl>
    <w:lvl w:ilvl="6" w:tplc="E7D8D5FE">
      <w:start w:val="1"/>
      <w:numFmt w:val="decimal"/>
      <w:lvlText w:val="%7."/>
      <w:lvlJc w:val="left"/>
      <w:pPr>
        <w:tabs>
          <w:tab w:val="num" w:pos="5040"/>
        </w:tabs>
        <w:ind w:left="5040" w:hanging="360"/>
      </w:pPr>
    </w:lvl>
    <w:lvl w:ilvl="7" w:tplc="FD6E2866">
      <w:start w:val="1"/>
      <w:numFmt w:val="lowerLetter"/>
      <w:lvlText w:val="%8."/>
      <w:lvlJc w:val="left"/>
      <w:pPr>
        <w:tabs>
          <w:tab w:val="num" w:pos="5760"/>
        </w:tabs>
        <w:ind w:left="5760" w:hanging="360"/>
      </w:pPr>
    </w:lvl>
    <w:lvl w:ilvl="8" w:tplc="34D2E720">
      <w:start w:val="1"/>
      <w:numFmt w:val="lowerRoman"/>
      <w:lvlText w:val="%9."/>
      <w:lvlJc w:val="right"/>
      <w:pPr>
        <w:tabs>
          <w:tab w:val="num" w:pos="6480"/>
        </w:tabs>
        <w:ind w:left="6480" w:hanging="180"/>
      </w:pPr>
    </w:lvl>
  </w:abstractNum>
  <w:abstractNum w:abstractNumId="13" w15:restartNumberingAfterBreak="0">
    <w:nsid w:val="1B1077AC"/>
    <w:multiLevelType w:val="hybridMultilevel"/>
    <w:tmpl w:val="8796F376"/>
    <w:lvl w:ilvl="0" w:tplc="8A3A4E36">
      <w:start w:val="1"/>
      <w:numFmt w:val="bullet"/>
      <w:lvlText w:val=""/>
      <w:lvlJc w:val="left"/>
      <w:pPr>
        <w:ind w:left="1320" w:hanging="360"/>
      </w:pPr>
      <w:rPr>
        <w:rFonts w:ascii="Symbol" w:hAnsi="Symbol" w:hint="default"/>
      </w:rPr>
    </w:lvl>
    <w:lvl w:ilvl="1" w:tplc="CE0C4E9A">
      <w:start w:val="1"/>
      <w:numFmt w:val="lowerLetter"/>
      <w:lvlText w:val="%2."/>
      <w:lvlJc w:val="left"/>
      <w:pPr>
        <w:ind w:left="2040" w:hanging="360"/>
      </w:pPr>
    </w:lvl>
    <w:lvl w:ilvl="2" w:tplc="D0F4B782">
      <w:start w:val="1"/>
      <w:numFmt w:val="lowerRoman"/>
      <w:lvlText w:val="%3."/>
      <w:lvlJc w:val="right"/>
      <w:pPr>
        <w:ind w:left="2760" w:hanging="180"/>
      </w:pPr>
    </w:lvl>
    <w:lvl w:ilvl="3" w:tplc="A590F1B2">
      <w:start w:val="1"/>
      <w:numFmt w:val="decimal"/>
      <w:lvlText w:val="%4."/>
      <w:lvlJc w:val="left"/>
      <w:pPr>
        <w:ind w:left="3480" w:hanging="360"/>
      </w:pPr>
    </w:lvl>
    <w:lvl w:ilvl="4" w:tplc="BE1E253C">
      <w:start w:val="1"/>
      <w:numFmt w:val="lowerLetter"/>
      <w:lvlText w:val="%5."/>
      <w:lvlJc w:val="left"/>
      <w:pPr>
        <w:ind w:left="4200" w:hanging="360"/>
      </w:pPr>
    </w:lvl>
    <w:lvl w:ilvl="5" w:tplc="D23CCB46">
      <w:start w:val="1"/>
      <w:numFmt w:val="lowerRoman"/>
      <w:lvlText w:val="%6."/>
      <w:lvlJc w:val="right"/>
      <w:pPr>
        <w:ind w:left="4920" w:hanging="180"/>
      </w:pPr>
    </w:lvl>
    <w:lvl w:ilvl="6" w:tplc="C2CECC42">
      <w:start w:val="1"/>
      <w:numFmt w:val="decimal"/>
      <w:lvlText w:val="%7."/>
      <w:lvlJc w:val="left"/>
      <w:pPr>
        <w:ind w:left="5640" w:hanging="360"/>
      </w:pPr>
    </w:lvl>
    <w:lvl w:ilvl="7" w:tplc="A9A6AF3E">
      <w:start w:val="1"/>
      <w:numFmt w:val="lowerLetter"/>
      <w:lvlText w:val="%8."/>
      <w:lvlJc w:val="left"/>
      <w:pPr>
        <w:ind w:left="6360" w:hanging="360"/>
      </w:pPr>
    </w:lvl>
    <w:lvl w:ilvl="8" w:tplc="80CA42B0">
      <w:start w:val="1"/>
      <w:numFmt w:val="lowerRoman"/>
      <w:lvlText w:val="%9."/>
      <w:lvlJc w:val="right"/>
      <w:pPr>
        <w:ind w:left="7080" w:hanging="180"/>
      </w:pPr>
    </w:lvl>
  </w:abstractNum>
  <w:abstractNum w:abstractNumId="14" w15:restartNumberingAfterBreak="0">
    <w:nsid w:val="1C935B3E"/>
    <w:multiLevelType w:val="hybridMultilevel"/>
    <w:tmpl w:val="566019E0"/>
    <w:lvl w:ilvl="0" w:tplc="1382E906">
      <w:start w:val="1"/>
      <w:numFmt w:val="bullet"/>
      <w:lvlText w:val=""/>
      <w:lvlJc w:val="left"/>
      <w:pPr>
        <w:ind w:left="1429" w:hanging="360"/>
      </w:pPr>
      <w:rPr>
        <w:rFonts w:ascii="Symbol" w:hAnsi="Symbol" w:hint="default"/>
      </w:rPr>
    </w:lvl>
    <w:lvl w:ilvl="1" w:tplc="2BA6DEC8">
      <w:start w:val="1"/>
      <w:numFmt w:val="bullet"/>
      <w:lvlText w:val="o"/>
      <w:lvlJc w:val="left"/>
      <w:pPr>
        <w:ind w:left="2149" w:hanging="360"/>
      </w:pPr>
      <w:rPr>
        <w:rFonts w:ascii="Courier New" w:hAnsi="Courier New" w:cs="Courier New" w:hint="default"/>
      </w:rPr>
    </w:lvl>
    <w:lvl w:ilvl="2" w:tplc="484C062E">
      <w:start w:val="1"/>
      <w:numFmt w:val="bullet"/>
      <w:lvlText w:val=""/>
      <w:lvlJc w:val="left"/>
      <w:pPr>
        <w:ind w:left="2869" w:hanging="360"/>
      </w:pPr>
      <w:rPr>
        <w:rFonts w:ascii="Wingdings" w:hAnsi="Wingdings" w:hint="default"/>
      </w:rPr>
    </w:lvl>
    <w:lvl w:ilvl="3" w:tplc="7EBA3DA4">
      <w:start w:val="1"/>
      <w:numFmt w:val="bullet"/>
      <w:lvlText w:val=""/>
      <w:lvlJc w:val="left"/>
      <w:pPr>
        <w:ind w:left="3589" w:hanging="360"/>
      </w:pPr>
      <w:rPr>
        <w:rFonts w:ascii="Symbol" w:hAnsi="Symbol" w:hint="default"/>
      </w:rPr>
    </w:lvl>
    <w:lvl w:ilvl="4" w:tplc="14763932">
      <w:start w:val="1"/>
      <w:numFmt w:val="bullet"/>
      <w:lvlText w:val="o"/>
      <w:lvlJc w:val="left"/>
      <w:pPr>
        <w:ind w:left="4309" w:hanging="360"/>
      </w:pPr>
      <w:rPr>
        <w:rFonts w:ascii="Courier New" w:hAnsi="Courier New" w:cs="Courier New" w:hint="default"/>
      </w:rPr>
    </w:lvl>
    <w:lvl w:ilvl="5" w:tplc="9300E2A8">
      <w:start w:val="1"/>
      <w:numFmt w:val="bullet"/>
      <w:lvlText w:val=""/>
      <w:lvlJc w:val="left"/>
      <w:pPr>
        <w:ind w:left="5029" w:hanging="360"/>
      </w:pPr>
      <w:rPr>
        <w:rFonts w:ascii="Wingdings" w:hAnsi="Wingdings" w:hint="default"/>
      </w:rPr>
    </w:lvl>
    <w:lvl w:ilvl="6" w:tplc="CC3CA9D0">
      <w:start w:val="1"/>
      <w:numFmt w:val="bullet"/>
      <w:lvlText w:val=""/>
      <w:lvlJc w:val="left"/>
      <w:pPr>
        <w:ind w:left="5749" w:hanging="360"/>
      </w:pPr>
      <w:rPr>
        <w:rFonts w:ascii="Symbol" w:hAnsi="Symbol" w:hint="default"/>
      </w:rPr>
    </w:lvl>
    <w:lvl w:ilvl="7" w:tplc="0AC8D874">
      <w:start w:val="1"/>
      <w:numFmt w:val="bullet"/>
      <w:lvlText w:val="o"/>
      <w:lvlJc w:val="left"/>
      <w:pPr>
        <w:ind w:left="6469" w:hanging="360"/>
      </w:pPr>
      <w:rPr>
        <w:rFonts w:ascii="Courier New" w:hAnsi="Courier New" w:cs="Courier New" w:hint="default"/>
      </w:rPr>
    </w:lvl>
    <w:lvl w:ilvl="8" w:tplc="8BDE44A8">
      <w:start w:val="1"/>
      <w:numFmt w:val="bullet"/>
      <w:lvlText w:val=""/>
      <w:lvlJc w:val="left"/>
      <w:pPr>
        <w:ind w:left="7189" w:hanging="360"/>
      </w:pPr>
      <w:rPr>
        <w:rFonts w:ascii="Wingdings" w:hAnsi="Wingdings" w:hint="default"/>
      </w:rPr>
    </w:lvl>
  </w:abstractNum>
  <w:abstractNum w:abstractNumId="15" w15:restartNumberingAfterBreak="0">
    <w:nsid w:val="22746277"/>
    <w:multiLevelType w:val="hybridMultilevel"/>
    <w:tmpl w:val="9A94AC36"/>
    <w:lvl w:ilvl="0" w:tplc="2F1E1ECE">
      <w:start w:val="1"/>
      <w:numFmt w:val="decimal"/>
      <w:lvlText w:val="%1."/>
      <w:lvlJc w:val="left"/>
      <w:pPr>
        <w:ind w:left="720" w:hanging="360"/>
      </w:pPr>
      <w:rPr>
        <w:rFonts w:hint="default"/>
      </w:rPr>
    </w:lvl>
    <w:lvl w:ilvl="1" w:tplc="4EB4A796">
      <w:start w:val="1"/>
      <w:numFmt w:val="lowerLetter"/>
      <w:lvlText w:val="%2."/>
      <w:lvlJc w:val="left"/>
      <w:pPr>
        <w:ind w:left="1440" w:hanging="360"/>
      </w:pPr>
    </w:lvl>
    <w:lvl w:ilvl="2" w:tplc="D6425394">
      <w:start w:val="1"/>
      <w:numFmt w:val="lowerRoman"/>
      <w:lvlText w:val="%3."/>
      <w:lvlJc w:val="right"/>
      <w:pPr>
        <w:ind w:left="2160" w:hanging="180"/>
      </w:pPr>
    </w:lvl>
    <w:lvl w:ilvl="3" w:tplc="B972BC74">
      <w:start w:val="1"/>
      <w:numFmt w:val="decimal"/>
      <w:lvlText w:val="%4."/>
      <w:lvlJc w:val="left"/>
      <w:pPr>
        <w:ind w:left="2880" w:hanging="360"/>
      </w:pPr>
    </w:lvl>
    <w:lvl w:ilvl="4" w:tplc="3AF65B3E">
      <w:start w:val="1"/>
      <w:numFmt w:val="lowerLetter"/>
      <w:lvlText w:val="%5."/>
      <w:lvlJc w:val="left"/>
      <w:pPr>
        <w:ind w:left="3600" w:hanging="360"/>
      </w:pPr>
    </w:lvl>
    <w:lvl w:ilvl="5" w:tplc="D1380CA8">
      <w:start w:val="1"/>
      <w:numFmt w:val="lowerRoman"/>
      <w:lvlText w:val="%6."/>
      <w:lvlJc w:val="right"/>
      <w:pPr>
        <w:ind w:left="4320" w:hanging="180"/>
      </w:pPr>
    </w:lvl>
    <w:lvl w:ilvl="6" w:tplc="04E89298">
      <w:start w:val="1"/>
      <w:numFmt w:val="decimal"/>
      <w:lvlText w:val="%7."/>
      <w:lvlJc w:val="left"/>
      <w:pPr>
        <w:ind w:left="5040" w:hanging="360"/>
      </w:pPr>
    </w:lvl>
    <w:lvl w:ilvl="7" w:tplc="7554AF6A">
      <w:start w:val="1"/>
      <w:numFmt w:val="lowerLetter"/>
      <w:lvlText w:val="%8."/>
      <w:lvlJc w:val="left"/>
      <w:pPr>
        <w:ind w:left="5760" w:hanging="360"/>
      </w:pPr>
    </w:lvl>
    <w:lvl w:ilvl="8" w:tplc="F94A2A02">
      <w:start w:val="1"/>
      <w:numFmt w:val="lowerRoman"/>
      <w:lvlText w:val="%9."/>
      <w:lvlJc w:val="right"/>
      <w:pPr>
        <w:ind w:left="6480" w:hanging="180"/>
      </w:pPr>
    </w:lvl>
  </w:abstractNum>
  <w:abstractNum w:abstractNumId="16" w15:restartNumberingAfterBreak="0">
    <w:nsid w:val="22901667"/>
    <w:multiLevelType w:val="hybridMultilevel"/>
    <w:tmpl w:val="3BC0A67C"/>
    <w:lvl w:ilvl="0" w:tplc="616A8C74">
      <w:start w:val="1"/>
      <w:numFmt w:val="decimal"/>
      <w:lvlText w:val="%1."/>
      <w:lvlJc w:val="left"/>
      <w:pPr>
        <w:tabs>
          <w:tab w:val="num" w:pos="1260"/>
        </w:tabs>
        <w:ind w:left="1260" w:hanging="360"/>
      </w:pPr>
      <w:rPr>
        <w:rFonts w:hint="default"/>
      </w:rPr>
    </w:lvl>
    <w:lvl w:ilvl="1" w:tplc="B16A9F1C">
      <w:start w:val="1"/>
      <w:numFmt w:val="lowerLetter"/>
      <w:lvlText w:val="%2."/>
      <w:lvlJc w:val="left"/>
      <w:pPr>
        <w:tabs>
          <w:tab w:val="num" w:pos="1980"/>
        </w:tabs>
        <w:ind w:left="1980" w:hanging="360"/>
      </w:pPr>
    </w:lvl>
    <w:lvl w:ilvl="2" w:tplc="96C0A960">
      <w:start w:val="1"/>
      <w:numFmt w:val="lowerRoman"/>
      <w:lvlText w:val="%3."/>
      <w:lvlJc w:val="right"/>
      <w:pPr>
        <w:tabs>
          <w:tab w:val="num" w:pos="2700"/>
        </w:tabs>
        <w:ind w:left="2700" w:hanging="180"/>
      </w:pPr>
    </w:lvl>
    <w:lvl w:ilvl="3" w:tplc="69787A62">
      <w:start w:val="1"/>
      <w:numFmt w:val="decimal"/>
      <w:lvlText w:val="%4."/>
      <w:lvlJc w:val="left"/>
      <w:pPr>
        <w:tabs>
          <w:tab w:val="num" w:pos="3420"/>
        </w:tabs>
        <w:ind w:left="3420" w:hanging="360"/>
      </w:pPr>
    </w:lvl>
    <w:lvl w:ilvl="4" w:tplc="81C4B384">
      <w:start w:val="1"/>
      <w:numFmt w:val="lowerLetter"/>
      <w:lvlText w:val="%5."/>
      <w:lvlJc w:val="left"/>
      <w:pPr>
        <w:tabs>
          <w:tab w:val="num" w:pos="4140"/>
        </w:tabs>
        <w:ind w:left="4140" w:hanging="360"/>
      </w:pPr>
    </w:lvl>
    <w:lvl w:ilvl="5" w:tplc="7EAAC220">
      <w:start w:val="1"/>
      <w:numFmt w:val="lowerRoman"/>
      <w:lvlText w:val="%6."/>
      <w:lvlJc w:val="right"/>
      <w:pPr>
        <w:tabs>
          <w:tab w:val="num" w:pos="4860"/>
        </w:tabs>
        <w:ind w:left="4860" w:hanging="180"/>
      </w:pPr>
    </w:lvl>
    <w:lvl w:ilvl="6" w:tplc="FC888728">
      <w:start w:val="1"/>
      <w:numFmt w:val="decimal"/>
      <w:lvlText w:val="%7."/>
      <w:lvlJc w:val="left"/>
      <w:pPr>
        <w:tabs>
          <w:tab w:val="num" w:pos="5580"/>
        </w:tabs>
        <w:ind w:left="5580" w:hanging="360"/>
      </w:pPr>
    </w:lvl>
    <w:lvl w:ilvl="7" w:tplc="A066E198">
      <w:start w:val="1"/>
      <w:numFmt w:val="lowerLetter"/>
      <w:lvlText w:val="%8."/>
      <w:lvlJc w:val="left"/>
      <w:pPr>
        <w:tabs>
          <w:tab w:val="num" w:pos="6300"/>
        </w:tabs>
        <w:ind w:left="6300" w:hanging="360"/>
      </w:pPr>
    </w:lvl>
    <w:lvl w:ilvl="8" w:tplc="02748BDA">
      <w:start w:val="1"/>
      <w:numFmt w:val="lowerRoman"/>
      <w:lvlText w:val="%9."/>
      <w:lvlJc w:val="right"/>
      <w:pPr>
        <w:tabs>
          <w:tab w:val="num" w:pos="7020"/>
        </w:tabs>
        <w:ind w:left="7020" w:hanging="180"/>
      </w:pPr>
    </w:lvl>
  </w:abstractNum>
  <w:abstractNum w:abstractNumId="17" w15:restartNumberingAfterBreak="0">
    <w:nsid w:val="239412F8"/>
    <w:multiLevelType w:val="multilevel"/>
    <w:tmpl w:val="02B8CA3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49C2863"/>
    <w:multiLevelType w:val="hybridMultilevel"/>
    <w:tmpl w:val="2D4413E0"/>
    <w:lvl w:ilvl="0" w:tplc="DC821B46">
      <w:start w:val="1"/>
      <w:numFmt w:val="decimal"/>
      <w:lvlText w:val="%1."/>
      <w:lvlJc w:val="left"/>
      <w:pPr>
        <w:tabs>
          <w:tab w:val="num" w:pos="720"/>
        </w:tabs>
        <w:ind w:left="720" w:hanging="360"/>
      </w:pPr>
      <w:rPr>
        <w:rFonts w:hint="default"/>
      </w:rPr>
    </w:lvl>
    <w:lvl w:ilvl="1" w:tplc="9CA04FBA">
      <w:start w:val="1"/>
      <w:numFmt w:val="lowerLetter"/>
      <w:lvlText w:val="%2."/>
      <w:lvlJc w:val="left"/>
      <w:pPr>
        <w:ind w:left="1440" w:hanging="360"/>
      </w:pPr>
    </w:lvl>
    <w:lvl w:ilvl="2" w:tplc="10CEF824">
      <w:start w:val="1"/>
      <w:numFmt w:val="lowerRoman"/>
      <w:lvlText w:val="%3."/>
      <w:lvlJc w:val="right"/>
      <w:pPr>
        <w:ind w:left="2160" w:hanging="180"/>
      </w:pPr>
    </w:lvl>
    <w:lvl w:ilvl="3" w:tplc="2B524838">
      <w:start w:val="1"/>
      <w:numFmt w:val="decimal"/>
      <w:lvlText w:val="%4."/>
      <w:lvlJc w:val="left"/>
      <w:pPr>
        <w:ind w:left="2880" w:hanging="360"/>
      </w:pPr>
    </w:lvl>
    <w:lvl w:ilvl="4" w:tplc="EEBC666A">
      <w:start w:val="1"/>
      <w:numFmt w:val="lowerLetter"/>
      <w:lvlText w:val="%5."/>
      <w:lvlJc w:val="left"/>
      <w:pPr>
        <w:ind w:left="3600" w:hanging="360"/>
      </w:pPr>
    </w:lvl>
    <w:lvl w:ilvl="5" w:tplc="7CF66E4E">
      <w:start w:val="1"/>
      <w:numFmt w:val="lowerRoman"/>
      <w:lvlText w:val="%6."/>
      <w:lvlJc w:val="right"/>
      <w:pPr>
        <w:ind w:left="4320" w:hanging="180"/>
      </w:pPr>
    </w:lvl>
    <w:lvl w:ilvl="6" w:tplc="48D8F870">
      <w:start w:val="1"/>
      <w:numFmt w:val="decimal"/>
      <w:lvlText w:val="%7."/>
      <w:lvlJc w:val="left"/>
      <w:pPr>
        <w:ind w:left="5040" w:hanging="360"/>
      </w:pPr>
    </w:lvl>
    <w:lvl w:ilvl="7" w:tplc="6B90E526">
      <w:start w:val="1"/>
      <w:numFmt w:val="lowerLetter"/>
      <w:lvlText w:val="%8."/>
      <w:lvlJc w:val="left"/>
      <w:pPr>
        <w:ind w:left="5760" w:hanging="360"/>
      </w:pPr>
    </w:lvl>
    <w:lvl w:ilvl="8" w:tplc="652CC6F6">
      <w:start w:val="1"/>
      <w:numFmt w:val="lowerRoman"/>
      <w:lvlText w:val="%9."/>
      <w:lvlJc w:val="right"/>
      <w:pPr>
        <w:ind w:left="6480" w:hanging="180"/>
      </w:pPr>
    </w:lvl>
  </w:abstractNum>
  <w:abstractNum w:abstractNumId="19" w15:restartNumberingAfterBreak="0">
    <w:nsid w:val="254D30DC"/>
    <w:multiLevelType w:val="hybridMultilevel"/>
    <w:tmpl w:val="2488EBB6"/>
    <w:lvl w:ilvl="0" w:tplc="299CBE80">
      <w:start w:val="1"/>
      <w:numFmt w:val="lowerLetter"/>
      <w:lvlText w:val="%1)"/>
      <w:lvlJc w:val="left"/>
      <w:pPr>
        <w:ind w:left="862" w:hanging="360"/>
      </w:pPr>
    </w:lvl>
    <w:lvl w:ilvl="1" w:tplc="D2245CAC">
      <w:start w:val="1"/>
      <w:numFmt w:val="lowerLetter"/>
      <w:lvlText w:val="%2."/>
      <w:lvlJc w:val="left"/>
      <w:pPr>
        <w:ind w:left="1582" w:hanging="360"/>
      </w:pPr>
    </w:lvl>
    <w:lvl w:ilvl="2" w:tplc="B0380942">
      <w:start w:val="1"/>
      <w:numFmt w:val="lowerRoman"/>
      <w:lvlText w:val="%3."/>
      <w:lvlJc w:val="right"/>
      <w:pPr>
        <w:ind w:left="2302" w:hanging="180"/>
      </w:pPr>
    </w:lvl>
    <w:lvl w:ilvl="3" w:tplc="84368868">
      <w:start w:val="1"/>
      <w:numFmt w:val="decimal"/>
      <w:lvlText w:val="%4."/>
      <w:lvlJc w:val="left"/>
      <w:pPr>
        <w:ind w:left="3022" w:hanging="360"/>
      </w:pPr>
    </w:lvl>
    <w:lvl w:ilvl="4" w:tplc="A6548C5C">
      <w:start w:val="1"/>
      <w:numFmt w:val="lowerLetter"/>
      <w:lvlText w:val="%5."/>
      <w:lvlJc w:val="left"/>
      <w:pPr>
        <w:ind w:left="3742" w:hanging="360"/>
      </w:pPr>
    </w:lvl>
    <w:lvl w:ilvl="5" w:tplc="1AB85B94">
      <w:start w:val="1"/>
      <w:numFmt w:val="lowerRoman"/>
      <w:lvlText w:val="%6."/>
      <w:lvlJc w:val="right"/>
      <w:pPr>
        <w:ind w:left="4462" w:hanging="180"/>
      </w:pPr>
    </w:lvl>
    <w:lvl w:ilvl="6" w:tplc="BA061074">
      <w:start w:val="1"/>
      <w:numFmt w:val="decimal"/>
      <w:lvlText w:val="%7."/>
      <w:lvlJc w:val="left"/>
      <w:pPr>
        <w:ind w:left="5182" w:hanging="360"/>
      </w:pPr>
    </w:lvl>
    <w:lvl w:ilvl="7" w:tplc="88021456">
      <w:start w:val="1"/>
      <w:numFmt w:val="lowerLetter"/>
      <w:lvlText w:val="%8."/>
      <w:lvlJc w:val="left"/>
      <w:pPr>
        <w:ind w:left="5902" w:hanging="360"/>
      </w:pPr>
    </w:lvl>
    <w:lvl w:ilvl="8" w:tplc="A2EE0DC0">
      <w:start w:val="1"/>
      <w:numFmt w:val="lowerRoman"/>
      <w:lvlText w:val="%9."/>
      <w:lvlJc w:val="right"/>
      <w:pPr>
        <w:ind w:left="6622" w:hanging="180"/>
      </w:pPr>
    </w:lvl>
  </w:abstractNum>
  <w:abstractNum w:abstractNumId="20" w15:restartNumberingAfterBreak="0">
    <w:nsid w:val="258D4FA6"/>
    <w:multiLevelType w:val="hybridMultilevel"/>
    <w:tmpl w:val="CC3CC0AE"/>
    <w:lvl w:ilvl="0" w:tplc="8EFE2A08">
      <w:start w:val="1"/>
      <w:numFmt w:val="decimal"/>
      <w:lvlText w:val="%1."/>
      <w:lvlJc w:val="left"/>
      <w:pPr>
        <w:ind w:left="1320" w:hanging="360"/>
      </w:pPr>
      <w:rPr>
        <w:rFonts w:hint="default"/>
      </w:rPr>
    </w:lvl>
    <w:lvl w:ilvl="1" w:tplc="C6A07C0E">
      <w:start w:val="1"/>
      <w:numFmt w:val="lowerLetter"/>
      <w:lvlText w:val="%2."/>
      <w:lvlJc w:val="left"/>
      <w:pPr>
        <w:ind w:left="2040" w:hanging="360"/>
      </w:pPr>
    </w:lvl>
    <w:lvl w:ilvl="2" w:tplc="9D0EBC18">
      <w:start w:val="1"/>
      <w:numFmt w:val="lowerRoman"/>
      <w:lvlText w:val="%3."/>
      <w:lvlJc w:val="right"/>
      <w:pPr>
        <w:ind w:left="2760" w:hanging="180"/>
      </w:pPr>
    </w:lvl>
    <w:lvl w:ilvl="3" w:tplc="67720228">
      <w:start w:val="1"/>
      <w:numFmt w:val="decimal"/>
      <w:lvlText w:val="%4."/>
      <w:lvlJc w:val="left"/>
      <w:pPr>
        <w:ind w:left="3480" w:hanging="360"/>
      </w:pPr>
    </w:lvl>
    <w:lvl w:ilvl="4" w:tplc="1C9A9234">
      <w:start w:val="1"/>
      <w:numFmt w:val="lowerLetter"/>
      <w:lvlText w:val="%5."/>
      <w:lvlJc w:val="left"/>
      <w:pPr>
        <w:ind w:left="4200" w:hanging="360"/>
      </w:pPr>
    </w:lvl>
    <w:lvl w:ilvl="5" w:tplc="68D05E38">
      <w:start w:val="1"/>
      <w:numFmt w:val="lowerRoman"/>
      <w:lvlText w:val="%6."/>
      <w:lvlJc w:val="right"/>
      <w:pPr>
        <w:ind w:left="4920" w:hanging="180"/>
      </w:pPr>
    </w:lvl>
    <w:lvl w:ilvl="6" w:tplc="0E58C618">
      <w:start w:val="1"/>
      <w:numFmt w:val="decimal"/>
      <w:lvlText w:val="%7."/>
      <w:lvlJc w:val="left"/>
      <w:pPr>
        <w:ind w:left="5640" w:hanging="360"/>
      </w:pPr>
    </w:lvl>
    <w:lvl w:ilvl="7" w:tplc="0D3E696C">
      <w:start w:val="1"/>
      <w:numFmt w:val="lowerLetter"/>
      <w:lvlText w:val="%8."/>
      <w:lvlJc w:val="left"/>
      <w:pPr>
        <w:ind w:left="6360" w:hanging="360"/>
      </w:pPr>
    </w:lvl>
    <w:lvl w:ilvl="8" w:tplc="CEC00FF4">
      <w:start w:val="1"/>
      <w:numFmt w:val="lowerRoman"/>
      <w:lvlText w:val="%9."/>
      <w:lvlJc w:val="right"/>
      <w:pPr>
        <w:ind w:left="7080" w:hanging="180"/>
      </w:pPr>
    </w:lvl>
  </w:abstractNum>
  <w:abstractNum w:abstractNumId="21"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D910D6"/>
    <w:multiLevelType w:val="hybridMultilevel"/>
    <w:tmpl w:val="321A631C"/>
    <w:lvl w:ilvl="0" w:tplc="A9E400D8">
      <w:start w:val="1"/>
      <w:numFmt w:val="decimal"/>
      <w:lvlText w:val="%1)"/>
      <w:lvlJc w:val="left"/>
      <w:pPr>
        <w:ind w:left="1260" w:hanging="360"/>
      </w:pPr>
    </w:lvl>
    <w:lvl w:ilvl="1" w:tplc="DC02BD76">
      <w:start w:val="1"/>
      <w:numFmt w:val="decimal"/>
      <w:lvlText w:val="%2."/>
      <w:lvlJc w:val="left"/>
      <w:pPr>
        <w:tabs>
          <w:tab w:val="num" w:pos="2160"/>
        </w:tabs>
        <w:ind w:left="2160" w:hanging="540"/>
      </w:pPr>
      <w:rPr>
        <w:rFonts w:hint="default"/>
        <w:b w:val="0"/>
        <w:sz w:val="20"/>
        <w:szCs w:val="20"/>
      </w:rPr>
    </w:lvl>
    <w:lvl w:ilvl="2" w:tplc="11BE2CC2">
      <w:start w:val="1"/>
      <w:numFmt w:val="decimal"/>
      <w:lvlText w:val="%3)."/>
      <w:lvlJc w:val="left"/>
      <w:pPr>
        <w:tabs>
          <w:tab w:val="num" w:pos="1134"/>
        </w:tabs>
        <w:ind w:left="851" w:firstLine="0"/>
      </w:pPr>
      <w:rPr>
        <w:rFonts w:hint="default"/>
      </w:rPr>
    </w:lvl>
    <w:lvl w:ilvl="3" w:tplc="52D891E8">
      <w:start w:val="1"/>
      <w:numFmt w:val="decimal"/>
      <w:lvlText w:val="%4."/>
      <w:lvlJc w:val="left"/>
      <w:pPr>
        <w:ind w:left="3420" w:hanging="360"/>
      </w:pPr>
    </w:lvl>
    <w:lvl w:ilvl="4" w:tplc="0A62D412">
      <w:start w:val="1"/>
      <w:numFmt w:val="lowerLetter"/>
      <w:lvlText w:val="%5."/>
      <w:lvlJc w:val="left"/>
      <w:pPr>
        <w:ind w:left="4140" w:hanging="360"/>
      </w:pPr>
    </w:lvl>
    <w:lvl w:ilvl="5" w:tplc="52D88B68">
      <w:start w:val="1"/>
      <w:numFmt w:val="lowerRoman"/>
      <w:lvlText w:val="%6."/>
      <w:lvlJc w:val="right"/>
      <w:pPr>
        <w:ind w:left="4860" w:hanging="180"/>
      </w:pPr>
    </w:lvl>
    <w:lvl w:ilvl="6" w:tplc="A1D601CE">
      <w:start w:val="1"/>
      <w:numFmt w:val="decimal"/>
      <w:lvlText w:val="%7."/>
      <w:lvlJc w:val="left"/>
      <w:pPr>
        <w:ind w:left="5580" w:hanging="360"/>
      </w:pPr>
    </w:lvl>
    <w:lvl w:ilvl="7" w:tplc="A4D86DB4">
      <w:start w:val="1"/>
      <w:numFmt w:val="lowerLetter"/>
      <w:lvlText w:val="%8."/>
      <w:lvlJc w:val="left"/>
      <w:pPr>
        <w:ind w:left="6300" w:hanging="360"/>
      </w:pPr>
    </w:lvl>
    <w:lvl w:ilvl="8" w:tplc="13120AE6">
      <w:start w:val="1"/>
      <w:numFmt w:val="lowerRoman"/>
      <w:lvlText w:val="%9."/>
      <w:lvlJc w:val="right"/>
      <w:pPr>
        <w:ind w:left="7020" w:hanging="180"/>
      </w:pPr>
    </w:lvl>
  </w:abstractNum>
  <w:abstractNum w:abstractNumId="23" w15:restartNumberingAfterBreak="0">
    <w:nsid w:val="27366DFA"/>
    <w:multiLevelType w:val="multilevel"/>
    <w:tmpl w:val="FBACA790"/>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9921A3"/>
    <w:multiLevelType w:val="multilevel"/>
    <w:tmpl w:val="BE80A606"/>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5" w15:restartNumberingAfterBreak="0">
    <w:nsid w:val="28FE61AA"/>
    <w:multiLevelType w:val="hybridMultilevel"/>
    <w:tmpl w:val="7F5EA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9E161D4"/>
    <w:multiLevelType w:val="hybridMultilevel"/>
    <w:tmpl w:val="A948AE34"/>
    <w:lvl w:ilvl="0" w:tplc="79148ADE">
      <w:start w:val="1"/>
      <w:numFmt w:val="decimal"/>
      <w:lvlText w:val="%1."/>
      <w:lvlJc w:val="left"/>
      <w:pPr>
        <w:tabs>
          <w:tab w:val="num" w:pos="1428"/>
        </w:tabs>
        <w:ind w:left="1428" w:hanging="360"/>
      </w:pPr>
    </w:lvl>
    <w:lvl w:ilvl="1" w:tplc="CC8243CC">
      <w:start w:val="1"/>
      <w:numFmt w:val="decimal"/>
      <w:lvlText w:val="%2."/>
      <w:lvlJc w:val="left"/>
      <w:pPr>
        <w:tabs>
          <w:tab w:val="num" w:pos="2148"/>
        </w:tabs>
        <w:ind w:left="2148" w:hanging="360"/>
      </w:pPr>
    </w:lvl>
    <w:lvl w:ilvl="2" w:tplc="70CA7ADC">
      <w:start w:val="1"/>
      <w:numFmt w:val="decimal"/>
      <w:lvlText w:val="%3."/>
      <w:lvlJc w:val="left"/>
      <w:pPr>
        <w:tabs>
          <w:tab w:val="num" w:pos="2868"/>
        </w:tabs>
        <w:ind w:left="2868" w:hanging="360"/>
      </w:pPr>
    </w:lvl>
    <w:lvl w:ilvl="3" w:tplc="C1EE4BA4">
      <w:start w:val="1"/>
      <w:numFmt w:val="decimal"/>
      <w:lvlText w:val="%4."/>
      <w:lvlJc w:val="left"/>
      <w:pPr>
        <w:tabs>
          <w:tab w:val="num" w:pos="3588"/>
        </w:tabs>
        <w:ind w:left="3588" w:hanging="360"/>
      </w:pPr>
    </w:lvl>
    <w:lvl w:ilvl="4" w:tplc="543C09AE">
      <w:start w:val="1"/>
      <w:numFmt w:val="decimal"/>
      <w:lvlText w:val="%5."/>
      <w:lvlJc w:val="left"/>
      <w:pPr>
        <w:tabs>
          <w:tab w:val="num" w:pos="4308"/>
        </w:tabs>
        <w:ind w:left="4308" w:hanging="360"/>
      </w:pPr>
    </w:lvl>
    <w:lvl w:ilvl="5" w:tplc="91F28BAC">
      <w:start w:val="1"/>
      <w:numFmt w:val="decimal"/>
      <w:lvlText w:val="%6."/>
      <w:lvlJc w:val="left"/>
      <w:pPr>
        <w:tabs>
          <w:tab w:val="num" w:pos="5028"/>
        </w:tabs>
        <w:ind w:left="5028" w:hanging="360"/>
      </w:pPr>
    </w:lvl>
    <w:lvl w:ilvl="6" w:tplc="BF86295C">
      <w:start w:val="1"/>
      <w:numFmt w:val="decimal"/>
      <w:lvlText w:val="%7."/>
      <w:lvlJc w:val="left"/>
      <w:pPr>
        <w:tabs>
          <w:tab w:val="num" w:pos="5748"/>
        </w:tabs>
        <w:ind w:left="5748" w:hanging="360"/>
      </w:pPr>
    </w:lvl>
    <w:lvl w:ilvl="7" w:tplc="07405B3E">
      <w:start w:val="1"/>
      <w:numFmt w:val="decimal"/>
      <w:lvlText w:val="%8."/>
      <w:lvlJc w:val="left"/>
      <w:pPr>
        <w:tabs>
          <w:tab w:val="num" w:pos="6468"/>
        </w:tabs>
        <w:ind w:left="6468" w:hanging="360"/>
      </w:pPr>
    </w:lvl>
    <w:lvl w:ilvl="8" w:tplc="E5D01D30">
      <w:start w:val="1"/>
      <w:numFmt w:val="decimal"/>
      <w:lvlText w:val="%9."/>
      <w:lvlJc w:val="left"/>
      <w:pPr>
        <w:tabs>
          <w:tab w:val="num" w:pos="7188"/>
        </w:tabs>
        <w:ind w:left="7188" w:hanging="360"/>
      </w:pPr>
    </w:lvl>
  </w:abstractNum>
  <w:abstractNum w:abstractNumId="27" w15:restartNumberingAfterBreak="0">
    <w:nsid w:val="32800933"/>
    <w:multiLevelType w:val="hybridMultilevel"/>
    <w:tmpl w:val="56D8F130"/>
    <w:lvl w:ilvl="0" w:tplc="548E507E">
      <w:start w:val="1"/>
      <w:numFmt w:val="decimal"/>
      <w:lvlText w:val="%1."/>
      <w:lvlJc w:val="left"/>
      <w:pPr>
        <w:tabs>
          <w:tab w:val="num" w:pos="720"/>
        </w:tabs>
        <w:ind w:left="720" w:hanging="360"/>
      </w:pPr>
      <w:rPr>
        <w:rFonts w:cs="Times New Roman" w:hint="default"/>
      </w:rPr>
    </w:lvl>
    <w:lvl w:ilvl="1" w:tplc="60144DA8">
      <w:start w:val="1"/>
      <w:numFmt w:val="none"/>
      <w:lvlText w:val=""/>
      <w:lvlJc w:val="left"/>
      <w:pPr>
        <w:tabs>
          <w:tab w:val="num" w:pos="360"/>
        </w:tabs>
      </w:pPr>
      <w:rPr>
        <w:rFonts w:cs="Times New Roman"/>
      </w:rPr>
    </w:lvl>
    <w:lvl w:ilvl="2" w:tplc="8EDC0B04">
      <w:start w:val="1"/>
      <w:numFmt w:val="none"/>
      <w:lvlText w:val=""/>
      <w:lvlJc w:val="left"/>
      <w:pPr>
        <w:tabs>
          <w:tab w:val="num" w:pos="360"/>
        </w:tabs>
      </w:pPr>
      <w:rPr>
        <w:rFonts w:cs="Times New Roman"/>
      </w:rPr>
    </w:lvl>
    <w:lvl w:ilvl="3" w:tplc="1B840786">
      <w:start w:val="1"/>
      <w:numFmt w:val="none"/>
      <w:lvlText w:val=""/>
      <w:lvlJc w:val="left"/>
      <w:pPr>
        <w:tabs>
          <w:tab w:val="num" w:pos="360"/>
        </w:tabs>
      </w:pPr>
      <w:rPr>
        <w:rFonts w:cs="Times New Roman"/>
      </w:rPr>
    </w:lvl>
    <w:lvl w:ilvl="4" w:tplc="E0B8B08E">
      <w:start w:val="1"/>
      <w:numFmt w:val="none"/>
      <w:lvlText w:val=""/>
      <w:lvlJc w:val="left"/>
      <w:pPr>
        <w:tabs>
          <w:tab w:val="num" w:pos="360"/>
        </w:tabs>
      </w:pPr>
      <w:rPr>
        <w:rFonts w:cs="Times New Roman"/>
      </w:rPr>
    </w:lvl>
    <w:lvl w:ilvl="5" w:tplc="E41CB8BC">
      <w:start w:val="1"/>
      <w:numFmt w:val="none"/>
      <w:lvlText w:val=""/>
      <w:lvlJc w:val="left"/>
      <w:pPr>
        <w:tabs>
          <w:tab w:val="num" w:pos="360"/>
        </w:tabs>
      </w:pPr>
      <w:rPr>
        <w:rFonts w:cs="Times New Roman"/>
      </w:rPr>
    </w:lvl>
    <w:lvl w:ilvl="6" w:tplc="949CC474">
      <w:start w:val="1"/>
      <w:numFmt w:val="none"/>
      <w:lvlText w:val=""/>
      <w:lvlJc w:val="left"/>
      <w:pPr>
        <w:tabs>
          <w:tab w:val="num" w:pos="360"/>
        </w:tabs>
      </w:pPr>
      <w:rPr>
        <w:rFonts w:cs="Times New Roman"/>
      </w:rPr>
    </w:lvl>
    <w:lvl w:ilvl="7" w:tplc="4C2C82BC">
      <w:start w:val="1"/>
      <w:numFmt w:val="none"/>
      <w:lvlText w:val=""/>
      <w:lvlJc w:val="left"/>
      <w:pPr>
        <w:tabs>
          <w:tab w:val="num" w:pos="360"/>
        </w:tabs>
      </w:pPr>
      <w:rPr>
        <w:rFonts w:cs="Times New Roman"/>
      </w:rPr>
    </w:lvl>
    <w:lvl w:ilvl="8" w:tplc="F378C678">
      <w:start w:val="1"/>
      <w:numFmt w:val="none"/>
      <w:lvlText w:val=""/>
      <w:lvlJc w:val="left"/>
      <w:pPr>
        <w:tabs>
          <w:tab w:val="num" w:pos="360"/>
        </w:tabs>
      </w:pPr>
      <w:rPr>
        <w:rFonts w:cs="Times New Roman"/>
      </w:rPr>
    </w:lvl>
  </w:abstractNum>
  <w:abstractNum w:abstractNumId="28" w15:restartNumberingAfterBreak="0">
    <w:nsid w:val="336A1690"/>
    <w:multiLevelType w:val="hybridMultilevel"/>
    <w:tmpl w:val="836E733A"/>
    <w:lvl w:ilvl="0" w:tplc="EFA8B802">
      <w:start w:val="1"/>
      <w:numFmt w:val="decimal"/>
      <w:lvlText w:val="%1."/>
      <w:lvlJc w:val="left"/>
      <w:pPr>
        <w:ind w:left="720" w:hanging="360"/>
      </w:pPr>
      <w:rPr>
        <w:rFonts w:ascii="Times New Roman" w:eastAsia="Times New Roman" w:hAnsi="Times New Roman" w:cs="Times New Roman"/>
        <w:b w:val="0"/>
        <w:sz w:val="24"/>
        <w:szCs w:val="24"/>
      </w:rPr>
    </w:lvl>
    <w:lvl w:ilvl="1" w:tplc="962A3F32">
      <w:start w:val="1"/>
      <w:numFmt w:val="lowerLetter"/>
      <w:lvlText w:val="%2."/>
      <w:lvlJc w:val="left"/>
      <w:pPr>
        <w:ind w:left="1440" w:hanging="360"/>
      </w:pPr>
    </w:lvl>
    <w:lvl w:ilvl="2" w:tplc="F692C0CA">
      <w:start w:val="1"/>
      <w:numFmt w:val="lowerRoman"/>
      <w:lvlText w:val="%3."/>
      <w:lvlJc w:val="right"/>
      <w:pPr>
        <w:ind w:left="2160" w:hanging="180"/>
      </w:pPr>
    </w:lvl>
    <w:lvl w:ilvl="3" w:tplc="9AEE216E">
      <w:start w:val="1"/>
      <w:numFmt w:val="decimal"/>
      <w:lvlText w:val="%4."/>
      <w:lvlJc w:val="left"/>
      <w:pPr>
        <w:ind w:left="2880" w:hanging="360"/>
      </w:pPr>
    </w:lvl>
    <w:lvl w:ilvl="4" w:tplc="F0906156">
      <w:start w:val="1"/>
      <w:numFmt w:val="lowerLetter"/>
      <w:lvlText w:val="%5."/>
      <w:lvlJc w:val="left"/>
      <w:pPr>
        <w:ind w:left="3600" w:hanging="360"/>
      </w:pPr>
    </w:lvl>
    <w:lvl w:ilvl="5" w:tplc="93EE8802">
      <w:start w:val="1"/>
      <w:numFmt w:val="lowerRoman"/>
      <w:lvlText w:val="%6."/>
      <w:lvlJc w:val="right"/>
      <w:pPr>
        <w:ind w:left="4320" w:hanging="180"/>
      </w:pPr>
    </w:lvl>
    <w:lvl w:ilvl="6" w:tplc="42702194">
      <w:start w:val="1"/>
      <w:numFmt w:val="decimal"/>
      <w:lvlText w:val="%7."/>
      <w:lvlJc w:val="left"/>
      <w:pPr>
        <w:ind w:left="5040" w:hanging="360"/>
      </w:pPr>
    </w:lvl>
    <w:lvl w:ilvl="7" w:tplc="6B20472E">
      <w:start w:val="1"/>
      <w:numFmt w:val="lowerLetter"/>
      <w:lvlText w:val="%8."/>
      <w:lvlJc w:val="left"/>
      <w:pPr>
        <w:ind w:left="5760" w:hanging="360"/>
      </w:pPr>
    </w:lvl>
    <w:lvl w:ilvl="8" w:tplc="1204A966">
      <w:start w:val="1"/>
      <w:numFmt w:val="lowerRoman"/>
      <w:lvlText w:val="%9."/>
      <w:lvlJc w:val="right"/>
      <w:pPr>
        <w:ind w:left="6480" w:hanging="180"/>
      </w:pPr>
    </w:lvl>
  </w:abstractNum>
  <w:abstractNum w:abstractNumId="29" w15:restartNumberingAfterBreak="0">
    <w:nsid w:val="38DE4F87"/>
    <w:multiLevelType w:val="multilevel"/>
    <w:tmpl w:val="0C18317C"/>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30" w15:restartNumberingAfterBreak="0">
    <w:nsid w:val="3A436B96"/>
    <w:multiLevelType w:val="hybridMultilevel"/>
    <w:tmpl w:val="54605C42"/>
    <w:lvl w:ilvl="0" w:tplc="B3CAD0EA">
      <w:start w:val="1"/>
      <w:numFmt w:val="bullet"/>
      <w:lvlText w:val="-"/>
      <w:lvlJc w:val="left"/>
      <w:pPr>
        <w:ind w:left="709" w:hanging="360"/>
      </w:pPr>
      <w:rPr>
        <w:rFonts w:ascii="Times New Roman" w:hAnsi="Times New Roman"/>
      </w:rPr>
    </w:lvl>
    <w:lvl w:ilvl="1" w:tplc="5798F4CC">
      <w:start w:val="1"/>
      <w:numFmt w:val="bullet"/>
      <w:lvlText w:val="o"/>
      <w:lvlJc w:val="left"/>
      <w:pPr>
        <w:ind w:left="1440" w:hanging="360"/>
      </w:pPr>
      <w:rPr>
        <w:rFonts w:ascii="Courier New" w:eastAsia="Courier New" w:hAnsi="Courier New" w:cs="Courier New" w:hint="default"/>
      </w:rPr>
    </w:lvl>
    <w:lvl w:ilvl="2" w:tplc="C762A058">
      <w:start w:val="1"/>
      <w:numFmt w:val="bullet"/>
      <w:lvlText w:val="§"/>
      <w:lvlJc w:val="left"/>
      <w:pPr>
        <w:ind w:left="2160" w:hanging="360"/>
      </w:pPr>
      <w:rPr>
        <w:rFonts w:ascii="Wingdings" w:eastAsia="Wingdings" w:hAnsi="Wingdings" w:cs="Wingdings" w:hint="default"/>
      </w:rPr>
    </w:lvl>
    <w:lvl w:ilvl="3" w:tplc="C82AA828">
      <w:start w:val="1"/>
      <w:numFmt w:val="bullet"/>
      <w:lvlText w:val="·"/>
      <w:lvlJc w:val="left"/>
      <w:pPr>
        <w:ind w:left="2880" w:hanging="360"/>
      </w:pPr>
      <w:rPr>
        <w:rFonts w:ascii="Symbol" w:eastAsia="Symbol" w:hAnsi="Symbol" w:cs="Symbol" w:hint="default"/>
      </w:rPr>
    </w:lvl>
    <w:lvl w:ilvl="4" w:tplc="AD063CAA">
      <w:start w:val="1"/>
      <w:numFmt w:val="bullet"/>
      <w:lvlText w:val="o"/>
      <w:lvlJc w:val="left"/>
      <w:pPr>
        <w:ind w:left="3600" w:hanging="360"/>
      </w:pPr>
      <w:rPr>
        <w:rFonts w:ascii="Courier New" w:eastAsia="Courier New" w:hAnsi="Courier New" w:cs="Courier New" w:hint="default"/>
      </w:rPr>
    </w:lvl>
    <w:lvl w:ilvl="5" w:tplc="D8F02004">
      <w:start w:val="1"/>
      <w:numFmt w:val="bullet"/>
      <w:lvlText w:val="§"/>
      <w:lvlJc w:val="left"/>
      <w:pPr>
        <w:ind w:left="4320" w:hanging="360"/>
      </w:pPr>
      <w:rPr>
        <w:rFonts w:ascii="Wingdings" w:eastAsia="Wingdings" w:hAnsi="Wingdings" w:cs="Wingdings" w:hint="default"/>
      </w:rPr>
    </w:lvl>
    <w:lvl w:ilvl="6" w:tplc="9384CFF8">
      <w:start w:val="1"/>
      <w:numFmt w:val="bullet"/>
      <w:lvlText w:val="·"/>
      <w:lvlJc w:val="left"/>
      <w:pPr>
        <w:ind w:left="5040" w:hanging="360"/>
      </w:pPr>
      <w:rPr>
        <w:rFonts w:ascii="Symbol" w:eastAsia="Symbol" w:hAnsi="Symbol" w:cs="Symbol" w:hint="default"/>
      </w:rPr>
    </w:lvl>
    <w:lvl w:ilvl="7" w:tplc="EF58B91A">
      <w:start w:val="1"/>
      <w:numFmt w:val="bullet"/>
      <w:lvlText w:val="o"/>
      <w:lvlJc w:val="left"/>
      <w:pPr>
        <w:ind w:left="5760" w:hanging="360"/>
      </w:pPr>
      <w:rPr>
        <w:rFonts w:ascii="Courier New" w:eastAsia="Courier New" w:hAnsi="Courier New" w:cs="Courier New" w:hint="default"/>
      </w:rPr>
    </w:lvl>
    <w:lvl w:ilvl="8" w:tplc="A64E9056">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3A5D4D1C"/>
    <w:multiLevelType w:val="multilevel"/>
    <w:tmpl w:val="A756FDA8"/>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3C38710C"/>
    <w:multiLevelType w:val="hybridMultilevel"/>
    <w:tmpl w:val="78DAB322"/>
    <w:lvl w:ilvl="0" w:tplc="8E000948">
      <w:start w:val="1"/>
      <w:numFmt w:val="decimal"/>
      <w:lvlText w:val="%1."/>
      <w:lvlJc w:val="left"/>
      <w:pPr>
        <w:tabs>
          <w:tab w:val="num" w:pos="720"/>
        </w:tabs>
        <w:ind w:left="720" w:hanging="360"/>
      </w:pPr>
      <w:rPr>
        <w:rFonts w:ascii="Times New Roman" w:eastAsia="Times New Roman" w:hAnsi="Times New Roman" w:cs="Times New Roman"/>
      </w:rPr>
    </w:lvl>
    <w:lvl w:ilvl="1" w:tplc="4D80A342">
      <w:start w:val="1"/>
      <w:numFmt w:val="lowerLetter"/>
      <w:lvlText w:val="%2."/>
      <w:lvlJc w:val="left"/>
      <w:pPr>
        <w:tabs>
          <w:tab w:val="num" w:pos="1440"/>
        </w:tabs>
        <w:ind w:left="1440" w:hanging="360"/>
      </w:pPr>
    </w:lvl>
    <w:lvl w:ilvl="2" w:tplc="C3D2FCDC">
      <w:start w:val="1"/>
      <w:numFmt w:val="lowerRoman"/>
      <w:lvlText w:val="%3."/>
      <w:lvlJc w:val="right"/>
      <w:pPr>
        <w:tabs>
          <w:tab w:val="num" w:pos="2160"/>
        </w:tabs>
        <w:ind w:left="2160" w:hanging="180"/>
      </w:pPr>
    </w:lvl>
    <w:lvl w:ilvl="3" w:tplc="2222D684">
      <w:start w:val="1"/>
      <w:numFmt w:val="decimal"/>
      <w:lvlText w:val="%4."/>
      <w:lvlJc w:val="left"/>
      <w:pPr>
        <w:tabs>
          <w:tab w:val="num" w:pos="2880"/>
        </w:tabs>
        <w:ind w:left="2880" w:hanging="360"/>
      </w:pPr>
    </w:lvl>
    <w:lvl w:ilvl="4" w:tplc="FC5627A2">
      <w:start w:val="1"/>
      <w:numFmt w:val="lowerLetter"/>
      <w:lvlText w:val="%5."/>
      <w:lvlJc w:val="left"/>
      <w:pPr>
        <w:tabs>
          <w:tab w:val="num" w:pos="3600"/>
        </w:tabs>
        <w:ind w:left="3600" w:hanging="360"/>
      </w:pPr>
    </w:lvl>
    <w:lvl w:ilvl="5" w:tplc="E6B41F82">
      <w:start w:val="1"/>
      <w:numFmt w:val="lowerRoman"/>
      <w:lvlText w:val="%6."/>
      <w:lvlJc w:val="right"/>
      <w:pPr>
        <w:tabs>
          <w:tab w:val="num" w:pos="4320"/>
        </w:tabs>
        <w:ind w:left="4320" w:hanging="180"/>
      </w:pPr>
    </w:lvl>
    <w:lvl w:ilvl="6" w:tplc="04B61914">
      <w:start w:val="1"/>
      <w:numFmt w:val="decimal"/>
      <w:lvlText w:val="%7."/>
      <w:lvlJc w:val="left"/>
      <w:pPr>
        <w:tabs>
          <w:tab w:val="num" w:pos="5040"/>
        </w:tabs>
        <w:ind w:left="5040" w:hanging="360"/>
      </w:pPr>
    </w:lvl>
    <w:lvl w:ilvl="7" w:tplc="86504F28">
      <w:start w:val="1"/>
      <w:numFmt w:val="lowerLetter"/>
      <w:lvlText w:val="%8."/>
      <w:lvlJc w:val="left"/>
      <w:pPr>
        <w:tabs>
          <w:tab w:val="num" w:pos="5760"/>
        </w:tabs>
        <w:ind w:left="5760" w:hanging="360"/>
      </w:pPr>
    </w:lvl>
    <w:lvl w:ilvl="8" w:tplc="2DEC30A8">
      <w:start w:val="1"/>
      <w:numFmt w:val="lowerRoman"/>
      <w:lvlText w:val="%9."/>
      <w:lvlJc w:val="right"/>
      <w:pPr>
        <w:tabs>
          <w:tab w:val="num" w:pos="6480"/>
        </w:tabs>
        <w:ind w:left="6480" w:hanging="180"/>
      </w:pPr>
    </w:lvl>
  </w:abstractNum>
  <w:abstractNum w:abstractNumId="33" w15:restartNumberingAfterBreak="0">
    <w:nsid w:val="3F4B5330"/>
    <w:multiLevelType w:val="multilevel"/>
    <w:tmpl w:val="B4BE54F0"/>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3F9D3A02"/>
    <w:multiLevelType w:val="hybridMultilevel"/>
    <w:tmpl w:val="4CDE2F3C"/>
    <w:lvl w:ilvl="0" w:tplc="75965B44">
      <w:start w:val="1"/>
      <w:numFmt w:val="bullet"/>
      <w:lvlText w:val="-"/>
      <w:lvlJc w:val="left"/>
      <w:pPr>
        <w:ind w:left="720" w:hanging="360"/>
      </w:pPr>
      <w:rPr>
        <w:rFonts w:ascii="Times New Roman" w:eastAsia="Times New Roman" w:hAnsi="Times New Roman" w:cs="Times New Roman" w:hint="default"/>
      </w:rPr>
    </w:lvl>
    <w:lvl w:ilvl="1" w:tplc="C2B2CA02">
      <w:start w:val="1"/>
      <w:numFmt w:val="bullet"/>
      <w:lvlText w:val="o"/>
      <w:lvlJc w:val="left"/>
      <w:pPr>
        <w:ind w:left="1440" w:hanging="360"/>
      </w:pPr>
      <w:rPr>
        <w:rFonts w:ascii="Courier New" w:hAnsi="Courier New" w:cs="Courier New" w:hint="default"/>
      </w:rPr>
    </w:lvl>
    <w:lvl w:ilvl="2" w:tplc="5A8AEC54">
      <w:start w:val="1"/>
      <w:numFmt w:val="bullet"/>
      <w:lvlText w:val=""/>
      <w:lvlJc w:val="left"/>
      <w:pPr>
        <w:ind w:left="2160" w:hanging="360"/>
      </w:pPr>
      <w:rPr>
        <w:rFonts w:ascii="Wingdings" w:hAnsi="Wingdings" w:hint="default"/>
      </w:rPr>
    </w:lvl>
    <w:lvl w:ilvl="3" w:tplc="FA20276C">
      <w:start w:val="1"/>
      <w:numFmt w:val="bullet"/>
      <w:lvlText w:val=""/>
      <w:lvlJc w:val="left"/>
      <w:pPr>
        <w:ind w:left="2880" w:hanging="360"/>
      </w:pPr>
      <w:rPr>
        <w:rFonts w:ascii="Symbol" w:hAnsi="Symbol" w:hint="default"/>
      </w:rPr>
    </w:lvl>
    <w:lvl w:ilvl="4" w:tplc="D30C1E6C">
      <w:start w:val="1"/>
      <w:numFmt w:val="bullet"/>
      <w:lvlText w:val="o"/>
      <w:lvlJc w:val="left"/>
      <w:pPr>
        <w:ind w:left="3600" w:hanging="360"/>
      </w:pPr>
      <w:rPr>
        <w:rFonts w:ascii="Courier New" w:hAnsi="Courier New" w:cs="Courier New" w:hint="default"/>
      </w:rPr>
    </w:lvl>
    <w:lvl w:ilvl="5" w:tplc="5B46E926">
      <w:start w:val="1"/>
      <w:numFmt w:val="bullet"/>
      <w:lvlText w:val=""/>
      <w:lvlJc w:val="left"/>
      <w:pPr>
        <w:ind w:left="4320" w:hanging="360"/>
      </w:pPr>
      <w:rPr>
        <w:rFonts w:ascii="Wingdings" w:hAnsi="Wingdings" w:hint="default"/>
      </w:rPr>
    </w:lvl>
    <w:lvl w:ilvl="6" w:tplc="D6D4177C">
      <w:start w:val="1"/>
      <w:numFmt w:val="bullet"/>
      <w:lvlText w:val=""/>
      <w:lvlJc w:val="left"/>
      <w:pPr>
        <w:ind w:left="5040" w:hanging="360"/>
      </w:pPr>
      <w:rPr>
        <w:rFonts w:ascii="Symbol" w:hAnsi="Symbol" w:hint="default"/>
      </w:rPr>
    </w:lvl>
    <w:lvl w:ilvl="7" w:tplc="2F8EBF06">
      <w:start w:val="1"/>
      <w:numFmt w:val="bullet"/>
      <w:lvlText w:val="o"/>
      <w:lvlJc w:val="left"/>
      <w:pPr>
        <w:ind w:left="5760" w:hanging="360"/>
      </w:pPr>
      <w:rPr>
        <w:rFonts w:ascii="Courier New" w:hAnsi="Courier New" w:cs="Courier New" w:hint="default"/>
      </w:rPr>
    </w:lvl>
    <w:lvl w:ilvl="8" w:tplc="F034BC8E">
      <w:start w:val="1"/>
      <w:numFmt w:val="bullet"/>
      <w:lvlText w:val=""/>
      <w:lvlJc w:val="left"/>
      <w:pPr>
        <w:ind w:left="6480" w:hanging="360"/>
      </w:pPr>
      <w:rPr>
        <w:rFonts w:ascii="Wingdings" w:hAnsi="Wingdings" w:hint="default"/>
      </w:rPr>
    </w:lvl>
  </w:abstractNum>
  <w:abstractNum w:abstractNumId="35" w15:restartNumberingAfterBreak="0">
    <w:nsid w:val="3FED1DA2"/>
    <w:multiLevelType w:val="hybridMultilevel"/>
    <w:tmpl w:val="2A240296"/>
    <w:lvl w:ilvl="0" w:tplc="9C9A4664">
      <w:start w:val="1"/>
      <w:numFmt w:val="decimal"/>
      <w:pStyle w:val="30"/>
      <w:lvlText w:val="%1."/>
      <w:lvlJc w:val="left"/>
      <w:pPr>
        <w:tabs>
          <w:tab w:val="num" w:pos="360"/>
        </w:tabs>
        <w:ind w:left="360" w:hanging="360"/>
      </w:pPr>
    </w:lvl>
    <w:lvl w:ilvl="1" w:tplc="C3AC2846">
      <w:start w:val="1"/>
      <w:numFmt w:val="bullet"/>
      <w:lvlText w:val="o"/>
      <w:lvlJc w:val="left"/>
      <w:pPr>
        <w:ind w:left="1440" w:hanging="360"/>
      </w:pPr>
      <w:rPr>
        <w:rFonts w:ascii="Courier New" w:eastAsia="Courier New" w:hAnsi="Courier New" w:cs="Courier New" w:hint="default"/>
      </w:rPr>
    </w:lvl>
    <w:lvl w:ilvl="2" w:tplc="9148183E">
      <w:start w:val="1"/>
      <w:numFmt w:val="bullet"/>
      <w:lvlText w:val="§"/>
      <w:lvlJc w:val="left"/>
      <w:pPr>
        <w:ind w:left="2160" w:hanging="360"/>
      </w:pPr>
      <w:rPr>
        <w:rFonts w:ascii="Wingdings" w:eastAsia="Wingdings" w:hAnsi="Wingdings" w:cs="Wingdings" w:hint="default"/>
      </w:rPr>
    </w:lvl>
    <w:lvl w:ilvl="3" w:tplc="7680779C">
      <w:start w:val="1"/>
      <w:numFmt w:val="bullet"/>
      <w:lvlText w:val="·"/>
      <w:lvlJc w:val="left"/>
      <w:pPr>
        <w:ind w:left="2880" w:hanging="360"/>
      </w:pPr>
      <w:rPr>
        <w:rFonts w:ascii="Symbol" w:eastAsia="Symbol" w:hAnsi="Symbol" w:cs="Symbol" w:hint="default"/>
      </w:rPr>
    </w:lvl>
    <w:lvl w:ilvl="4" w:tplc="3E22EB3C">
      <w:start w:val="1"/>
      <w:numFmt w:val="bullet"/>
      <w:lvlText w:val="o"/>
      <w:lvlJc w:val="left"/>
      <w:pPr>
        <w:ind w:left="3600" w:hanging="360"/>
      </w:pPr>
      <w:rPr>
        <w:rFonts w:ascii="Courier New" w:eastAsia="Courier New" w:hAnsi="Courier New" w:cs="Courier New" w:hint="default"/>
      </w:rPr>
    </w:lvl>
    <w:lvl w:ilvl="5" w:tplc="ECAC1F76">
      <w:start w:val="1"/>
      <w:numFmt w:val="bullet"/>
      <w:lvlText w:val="§"/>
      <w:lvlJc w:val="left"/>
      <w:pPr>
        <w:ind w:left="4320" w:hanging="360"/>
      </w:pPr>
      <w:rPr>
        <w:rFonts w:ascii="Wingdings" w:eastAsia="Wingdings" w:hAnsi="Wingdings" w:cs="Wingdings" w:hint="default"/>
      </w:rPr>
    </w:lvl>
    <w:lvl w:ilvl="6" w:tplc="3C062240">
      <w:start w:val="1"/>
      <w:numFmt w:val="bullet"/>
      <w:lvlText w:val="·"/>
      <w:lvlJc w:val="left"/>
      <w:pPr>
        <w:ind w:left="5040" w:hanging="360"/>
      </w:pPr>
      <w:rPr>
        <w:rFonts w:ascii="Symbol" w:eastAsia="Symbol" w:hAnsi="Symbol" w:cs="Symbol" w:hint="default"/>
      </w:rPr>
    </w:lvl>
    <w:lvl w:ilvl="7" w:tplc="5B6CCEF2">
      <w:start w:val="1"/>
      <w:numFmt w:val="bullet"/>
      <w:lvlText w:val="o"/>
      <w:lvlJc w:val="left"/>
      <w:pPr>
        <w:ind w:left="5760" w:hanging="360"/>
      </w:pPr>
      <w:rPr>
        <w:rFonts w:ascii="Courier New" w:eastAsia="Courier New" w:hAnsi="Courier New" w:cs="Courier New" w:hint="default"/>
      </w:rPr>
    </w:lvl>
    <w:lvl w:ilvl="8" w:tplc="C8200530">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42365C3D"/>
    <w:multiLevelType w:val="hybridMultilevel"/>
    <w:tmpl w:val="C64E4B58"/>
    <w:lvl w:ilvl="0" w:tplc="DB76C98C">
      <w:start w:val="1"/>
      <w:numFmt w:val="russianLower"/>
      <w:lvlText w:val="%1)."/>
      <w:lvlJc w:val="left"/>
      <w:pPr>
        <w:ind w:left="720" w:hanging="360"/>
      </w:pPr>
    </w:lvl>
    <w:lvl w:ilvl="1" w:tplc="73F863DC">
      <w:start w:val="1"/>
      <w:numFmt w:val="lowerLetter"/>
      <w:lvlText w:val="%2."/>
      <w:lvlJc w:val="left"/>
      <w:pPr>
        <w:ind w:left="1440" w:hanging="360"/>
      </w:pPr>
    </w:lvl>
    <w:lvl w:ilvl="2" w:tplc="73866792">
      <w:start w:val="1"/>
      <w:numFmt w:val="lowerRoman"/>
      <w:lvlText w:val="%3."/>
      <w:lvlJc w:val="right"/>
      <w:pPr>
        <w:ind w:left="2160" w:hanging="180"/>
      </w:pPr>
    </w:lvl>
    <w:lvl w:ilvl="3" w:tplc="B2A01332">
      <w:start w:val="1"/>
      <w:numFmt w:val="decimal"/>
      <w:lvlText w:val="%4."/>
      <w:lvlJc w:val="left"/>
      <w:pPr>
        <w:ind w:left="2880" w:hanging="360"/>
      </w:pPr>
    </w:lvl>
    <w:lvl w:ilvl="4" w:tplc="B29CA108">
      <w:start w:val="1"/>
      <w:numFmt w:val="lowerLetter"/>
      <w:lvlText w:val="%5."/>
      <w:lvlJc w:val="left"/>
      <w:pPr>
        <w:ind w:left="3600" w:hanging="360"/>
      </w:pPr>
    </w:lvl>
    <w:lvl w:ilvl="5" w:tplc="53347804">
      <w:start w:val="1"/>
      <w:numFmt w:val="lowerRoman"/>
      <w:lvlText w:val="%6."/>
      <w:lvlJc w:val="right"/>
      <w:pPr>
        <w:ind w:left="4320" w:hanging="180"/>
      </w:pPr>
    </w:lvl>
    <w:lvl w:ilvl="6" w:tplc="93C0A5DE">
      <w:start w:val="1"/>
      <w:numFmt w:val="decimal"/>
      <w:lvlText w:val="%7."/>
      <w:lvlJc w:val="left"/>
      <w:pPr>
        <w:ind w:left="5040" w:hanging="360"/>
      </w:pPr>
    </w:lvl>
    <w:lvl w:ilvl="7" w:tplc="B0C61308">
      <w:start w:val="1"/>
      <w:numFmt w:val="lowerLetter"/>
      <w:lvlText w:val="%8."/>
      <w:lvlJc w:val="left"/>
      <w:pPr>
        <w:ind w:left="5760" w:hanging="360"/>
      </w:pPr>
    </w:lvl>
    <w:lvl w:ilvl="8" w:tplc="74FC4D98">
      <w:start w:val="1"/>
      <w:numFmt w:val="lowerRoman"/>
      <w:lvlText w:val="%9."/>
      <w:lvlJc w:val="right"/>
      <w:pPr>
        <w:ind w:left="6480" w:hanging="180"/>
      </w:pPr>
    </w:lvl>
  </w:abstractNum>
  <w:abstractNum w:abstractNumId="37" w15:restartNumberingAfterBreak="0">
    <w:nsid w:val="49D82A5D"/>
    <w:multiLevelType w:val="hybridMultilevel"/>
    <w:tmpl w:val="E47A9DE0"/>
    <w:lvl w:ilvl="0" w:tplc="312859DE">
      <w:start w:val="1"/>
      <w:numFmt w:val="russianLower"/>
      <w:lvlText w:val="%1)"/>
      <w:lvlJc w:val="left"/>
      <w:pPr>
        <w:ind w:left="1440" w:hanging="360"/>
      </w:pPr>
      <w:rPr>
        <w:rFonts w:cs="Times New Roman" w:hint="default"/>
      </w:rPr>
    </w:lvl>
    <w:lvl w:ilvl="1" w:tplc="178CC414">
      <w:start w:val="1"/>
      <w:numFmt w:val="lowerLetter"/>
      <w:lvlText w:val="%2."/>
      <w:lvlJc w:val="left"/>
      <w:pPr>
        <w:ind w:left="2160" w:hanging="360"/>
      </w:pPr>
    </w:lvl>
    <w:lvl w:ilvl="2" w:tplc="EC0AF5FA">
      <w:start w:val="1"/>
      <w:numFmt w:val="lowerRoman"/>
      <w:lvlText w:val="%3."/>
      <w:lvlJc w:val="right"/>
      <w:pPr>
        <w:ind w:left="2880" w:hanging="180"/>
      </w:pPr>
    </w:lvl>
    <w:lvl w:ilvl="3" w:tplc="2BC20CC8">
      <w:start w:val="1"/>
      <w:numFmt w:val="decimal"/>
      <w:lvlText w:val="%4."/>
      <w:lvlJc w:val="left"/>
      <w:pPr>
        <w:ind w:left="3600" w:hanging="360"/>
      </w:pPr>
    </w:lvl>
    <w:lvl w:ilvl="4" w:tplc="BE2068F8">
      <w:start w:val="1"/>
      <w:numFmt w:val="lowerLetter"/>
      <w:lvlText w:val="%5."/>
      <w:lvlJc w:val="left"/>
      <w:pPr>
        <w:ind w:left="4320" w:hanging="360"/>
      </w:pPr>
    </w:lvl>
    <w:lvl w:ilvl="5" w:tplc="589CCCE8">
      <w:start w:val="1"/>
      <w:numFmt w:val="lowerRoman"/>
      <w:lvlText w:val="%6."/>
      <w:lvlJc w:val="right"/>
      <w:pPr>
        <w:ind w:left="5040" w:hanging="180"/>
      </w:pPr>
    </w:lvl>
    <w:lvl w:ilvl="6" w:tplc="90E671F4">
      <w:start w:val="1"/>
      <w:numFmt w:val="decimal"/>
      <w:lvlText w:val="%7."/>
      <w:lvlJc w:val="left"/>
      <w:pPr>
        <w:ind w:left="5760" w:hanging="360"/>
      </w:pPr>
    </w:lvl>
    <w:lvl w:ilvl="7" w:tplc="254C4CD6">
      <w:start w:val="1"/>
      <w:numFmt w:val="lowerLetter"/>
      <w:lvlText w:val="%8."/>
      <w:lvlJc w:val="left"/>
      <w:pPr>
        <w:ind w:left="6480" w:hanging="360"/>
      </w:pPr>
    </w:lvl>
    <w:lvl w:ilvl="8" w:tplc="FD8EC384">
      <w:start w:val="1"/>
      <w:numFmt w:val="lowerRoman"/>
      <w:lvlText w:val="%9."/>
      <w:lvlJc w:val="right"/>
      <w:pPr>
        <w:ind w:left="7200" w:hanging="180"/>
      </w:pPr>
    </w:lvl>
  </w:abstractNum>
  <w:abstractNum w:abstractNumId="38" w15:restartNumberingAfterBreak="0">
    <w:nsid w:val="4DD2407E"/>
    <w:multiLevelType w:val="hybridMultilevel"/>
    <w:tmpl w:val="DEC0FDE8"/>
    <w:lvl w:ilvl="0" w:tplc="3E6AC7D2">
      <w:start w:val="1"/>
      <w:numFmt w:val="decimal"/>
      <w:lvlText w:val="%1."/>
      <w:lvlJc w:val="left"/>
      <w:pPr>
        <w:tabs>
          <w:tab w:val="num" w:pos="1800"/>
        </w:tabs>
        <w:ind w:left="1800" w:hanging="360"/>
      </w:pPr>
      <w:rPr>
        <w:rFonts w:hint="default"/>
        <w:sz w:val="20"/>
        <w:szCs w:val="20"/>
      </w:rPr>
    </w:lvl>
    <w:lvl w:ilvl="1" w:tplc="3D90163E">
      <w:start w:val="1"/>
      <w:numFmt w:val="lowerLetter"/>
      <w:lvlText w:val="%2."/>
      <w:lvlJc w:val="left"/>
      <w:pPr>
        <w:ind w:left="1440" w:hanging="360"/>
      </w:pPr>
    </w:lvl>
    <w:lvl w:ilvl="2" w:tplc="9EC8ED26">
      <w:start w:val="1"/>
      <w:numFmt w:val="lowerRoman"/>
      <w:lvlText w:val="%3."/>
      <w:lvlJc w:val="right"/>
      <w:pPr>
        <w:ind w:left="2160" w:hanging="180"/>
      </w:pPr>
    </w:lvl>
    <w:lvl w:ilvl="3" w:tplc="8B3286F4">
      <w:start w:val="1"/>
      <w:numFmt w:val="decimal"/>
      <w:lvlText w:val="%4."/>
      <w:lvlJc w:val="left"/>
      <w:pPr>
        <w:ind w:left="2880" w:hanging="360"/>
      </w:pPr>
    </w:lvl>
    <w:lvl w:ilvl="4" w:tplc="C26E7908">
      <w:start w:val="1"/>
      <w:numFmt w:val="lowerLetter"/>
      <w:lvlText w:val="%5."/>
      <w:lvlJc w:val="left"/>
      <w:pPr>
        <w:ind w:left="3600" w:hanging="360"/>
      </w:pPr>
    </w:lvl>
    <w:lvl w:ilvl="5" w:tplc="BAC0C8F8">
      <w:start w:val="1"/>
      <w:numFmt w:val="lowerRoman"/>
      <w:lvlText w:val="%6."/>
      <w:lvlJc w:val="right"/>
      <w:pPr>
        <w:ind w:left="4320" w:hanging="180"/>
      </w:pPr>
    </w:lvl>
    <w:lvl w:ilvl="6" w:tplc="711A807C">
      <w:start w:val="1"/>
      <w:numFmt w:val="decimal"/>
      <w:lvlText w:val="%7."/>
      <w:lvlJc w:val="left"/>
      <w:pPr>
        <w:ind w:left="5040" w:hanging="360"/>
      </w:pPr>
    </w:lvl>
    <w:lvl w:ilvl="7" w:tplc="9F1C8516">
      <w:start w:val="1"/>
      <w:numFmt w:val="lowerLetter"/>
      <w:lvlText w:val="%8."/>
      <w:lvlJc w:val="left"/>
      <w:pPr>
        <w:ind w:left="5760" w:hanging="360"/>
      </w:pPr>
    </w:lvl>
    <w:lvl w:ilvl="8" w:tplc="2ED4D802">
      <w:start w:val="1"/>
      <w:numFmt w:val="lowerRoman"/>
      <w:lvlText w:val="%9."/>
      <w:lvlJc w:val="right"/>
      <w:pPr>
        <w:ind w:left="6480" w:hanging="180"/>
      </w:pPr>
    </w:lvl>
  </w:abstractNum>
  <w:abstractNum w:abstractNumId="39" w15:restartNumberingAfterBreak="0">
    <w:nsid w:val="4EF67934"/>
    <w:multiLevelType w:val="hybridMultilevel"/>
    <w:tmpl w:val="1832A1EE"/>
    <w:lvl w:ilvl="0" w:tplc="95A0B056">
      <w:start w:val="1"/>
      <w:numFmt w:val="decimal"/>
      <w:lvlText w:val="%1."/>
      <w:lvlJc w:val="left"/>
      <w:pPr>
        <w:tabs>
          <w:tab w:val="num" w:pos="1260"/>
        </w:tabs>
        <w:ind w:left="1260" w:hanging="360"/>
      </w:pPr>
      <w:rPr>
        <w:rFonts w:hint="default"/>
      </w:rPr>
    </w:lvl>
    <w:lvl w:ilvl="1" w:tplc="5E2E88BA">
      <w:start w:val="1"/>
      <w:numFmt w:val="lowerLetter"/>
      <w:lvlText w:val="%2."/>
      <w:lvlJc w:val="left"/>
      <w:pPr>
        <w:tabs>
          <w:tab w:val="num" w:pos="1980"/>
        </w:tabs>
        <w:ind w:left="1980" w:hanging="360"/>
      </w:pPr>
    </w:lvl>
    <w:lvl w:ilvl="2" w:tplc="A6DCD432">
      <w:start w:val="1"/>
      <w:numFmt w:val="lowerRoman"/>
      <w:lvlText w:val="%3."/>
      <w:lvlJc w:val="right"/>
      <w:pPr>
        <w:tabs>
          <w:tab w:val="num" w:pos="2700"/>
        </w:tabs>
        <w:ind w:left="2700" w:hanging="180"/>
      </w:pPr>
    </w:lvl>
    <w:lvl w:ilvl="3" w:tplc="095C5448">
      <w:start w:val="1"/>
      <w:numFmt w:val="decimal"/>
      <w:lvlText w:val="%4."/>
      <w:lvlJc w:val="left"/>
      <w:pPr>
        <w:tabs>
          <w:tab w:val="num" w:pos="3420"/>
        </w:tabs>
        <w:ind w:left="3420" w:hanging="360"/>
      </w:pPr>
    </w:lvl>
    <w:lvl w:ilvl="4" w:tplc="D4F427F2">
      <w:start w:val="1"/>
      <w:numFmt w:val="lowerLetter"/>
      <w:lvlText w:val="%5."/>
      <w:lvlJc w:val="left"/>
      <w:pPr>
        <w:tabs>
          <w:tab w:val="num" w:pos="4140"/>
        </w:tabs>
        <w:ind w:left="4140" w:hanging="360"/>
      </w:pPr>
    </w:lvl>
    <w:lvl w:ilvl="5" w:tplc="F84ABA8C">
      <w:start w:val="1"/>
      <w:numFmt w:val="lowerRoman"/>
      <w:lvlText w:val="%6."/>
      <w:lvlJc w:val="right"/>
      <w:pPr>
        <w:tabs>
          <w:tab w:val="num" w:pos="4860"/>
        </w:tabs>
        <w:ind w:left="4860" w:hanging="180"/>
      </w:pPr>
    </w:lvl>
    <w:lvl w:ilvl="6" w:tplc="30963754">
      <w:start w:val="1"/>
      <w:numFmt w:val="decimal"/>
      <w:lvlText w:val="%7."/>
      <w:lvlJc w:val="left"/>
      <w:pPr>
        <w:tabs>
          <w:tab w:val="num" w:pos="5580"/>
        </w:tabs>
        <w:ind w:left="5580" w:hanging="360"/>
      </w:pPr>
    </w:lvl>
    <w:lvl w:ilvl="7" w:tplc="FC2CB302">
      <w:start w:val="1"/>
      <w:numFmt w:val="lowerLetter"/>
      <w:lvlText w:val="%8."/>
      <w:lvlJc w:val="left"/>
      <w:pPr>
        <w:tabs>
          <w:tab w:val="num" w:pos="6300"/>
        </w:tabs>
        <w:ind w:left="6300" w:hanging="360"/>
      </w:pPr>
    </w:lvl>
    <w:lvl w:ilvl="8" w:tplc="F0C669C8">
      <w:start w:val="1"/>
      <w:numFmt w:val="lowerRoman"/>
      <w:lvlText w:val="%9."/>
      <w:lvlJc w:val="right"/>
      <w:pPr>
        <w:tabs>
          <w:tab w:val="num" w:pos="7020"/>
        </w:tabs>
        <w:ind w:left="7020" w:hanging="180"/>
      </w:pPr>
    </w:lvl>
  </w:abstractNum>
  <w:abstractNum w:abstractNumId="40" w15:restartNumberingAfterBreak="0">
    <w:nsid w:val="4F1D55D7"/>
    <w:multiLevelType w:val="hybridMultilevel"/>
    <w:tmpl w:val="BA46C464"/>
    <w:lvl w:ilvl="0" w:tplc="C3CE2956">
      <w:start w:val="1"/>
      <w:numFmt w:val="decimal"/>
      <w:lvlText w:val="%1."/>
      <w:lvlJc w:val="left"/>
      <w:pPr>
        <w:ind w:left="1080" w:hanging="360"/>
      </w:pPr>
      <w:rPr>
        <w:rFonts w:ascii="Times New Roman" w:hAnsi="Times New Roman" w:cs="Times New Roman" w:hint="default"/>
        <w:b w:val="0"/>
        <w:i w:val="0"/>
        <w:color w:val="auto"/>
        <w:sz w:val="24"/>
        <w:szCs w:val="24"/>
      </w:rPr>
    </w:lvl>
    <w:lvl w:ilvl="1" w:tplc="38B25D84">
      <w:start w:val="1"/>
      <w:numFmt w:val="lowerLetter"/>
      <w:lvlText w:val="%2."/>
      <w:lvlJc w:val="left"/>
      <w:pPr>
        <w:ind w:left="1800" w:hanging="360"/>
      </w:pPr>
    </w:lvl>
    <w:lvl w:ilvl="2" w:tplc="005E7A00">
      <w:start w:val="1"/>
      <w:numFmt w:val="lowerRoman"/>
      <w:lvlText w:val="%3."/>
      <w:lvlJc w:val="right"/>
      <w:pPr>
        <w:ind w:left="2520" w:hanging="180"/>
      </w:pPr>
    </w:lvl>
    <w:lvl w:ilvl="3" w:tplc="C602C0BC">
      <w:start w:val="1"/>
      <w:numFmt w:val="decimal"/>
      <w:lvlText w:val="%4."/>
      <w:lvlJc w:val="left"/>
      <w:pPr>
        <w:ind w:left="3240" w:hanging="360"/>
      </w:pPr>
    </w:lvl>
    <w:lvl w:ilvl="4" w:tplc="6C043020">
      <w:start w:val="1"/>
      <w:numFmt w:val="lowerLetter"/>
      <w:lvlText w:val="%5."/>
      <w:lvlJc w:val="left"/>
      <w:pPr>
        <w:ind w:left="3960" w:hanging="360"/>
      </w:pPr>
    </w:lvl>
    <w:lvl w:ilvl="5" w:tplc="8D709FC2">
      <w:start w:val="1"/>
      <w:numFmt w:val="lowerRoman"/>
      <w:lvlText w:val="%6."/>
      <w:lvlJc w:val="right"/>
      <w:pPr>
        <w:ind w:left="4680" w:hanging="180"/>
      </w:pPr>
    </w:lvl>
    <w:lvl w:ilvl="6" w:tplc="81FE68AC">
      <w:start w:val="1"/>
      <w:numFmt w:val="decimal"/>
      <w:lvlText w:val="%7."/>
      <w:lvlJc w:val="left"/>
      <w:pPr>
        <w:ind w:left="5400" w:hanging="360"/>
      </w:pPr>
    </w:lvl>
    <w:lvl w:ilvl="7" w:tplc="25DAA666">
      <w:start w:val="1"/>
      <w:numFmt w:val="lowerLetter"/>
      <w:lvlText w:val="%8."/>
      <w:lvlJc w:val="left"/>
      <w:pPr>
        <w:ind w:left="6120" w:hanging="360"/>
      </w:pPr>
    </w:lvl>
    <w:lvl w:ilvl="8" w:tplc="165C2D96">
      <w:start w:val="1"/>
      <w:numFmt w:val="lowerRoman"/>
      <w:lvlText w:val="%9."/>
      <w:lvlJc w:val="right"/>
      <w:pPr>
        <w:ind w:left="6840" w:hanging="180"/>
      </w:pPr>
    </w:lvl>
  </w:abstractNum>
  <w:abstractNum w:abstractNumId="41" w15:restartNumberingAfterBreak="0">
    <w:nsid w:val="52042A9A"/>
    <w:multiLevelType w:val="hybridMultilevel"/>
    <w:tmpl w:val="3640BE4C"/>
    <w:lvl w:ilvl="0" w:tplc="F6F6EEB8">
      <w:start w:val="1"/>
      <w:numFmt w:val="decimal"/>
      <w:lvlText w:val="%1."/>
      <w:lvlJc w:val="left"/>
      <w:pPr>
        <w:tabs>
          <w:tab w:val="num" w:pos="1800"/>
        </w:tabs>
        <w:ind w:left="1800" w:hanging="360"/>
      </w:pPr>
      <w:rPr>
        <w:rFonts w:hint="default"/>
      </w:rPr>
    </w:lvl>
    <w:lvl w:ilvl="1" w:tplc="CF22C1BA">
      <w:start w:val="1"/>
      <w:numFmt w:val="bullet"/>
      <w:lvlText w:val="­"/>
      <w:lvlJc w:val="left"/>
      <w:pPr>
        <w:ind w:left="1440" w:hanging="360"/>
      </w:pPr>
      <w:rPr>
        <w:rFonts w:ascii="Courier New" w:hAnsi="Courier New" w:hint="default"/>
      </w:rPr>
    </w:lvl>
    <w:lvl w:ilvl="2" w:tplc="B4E8A4EE">
      <w:start w:val="1"/>
      <w:numFmt w:val="lowerRoman"/>
      <w:lvlText w:val="%3."/>
      <w:lvlJc w:val="right"/>
      <w:pPr>
        <w:ind w:left="2160" w:hanging="180"/>
      </w:pPr>
    </w:lvl>
    <w:lvl w:ilvl="3" w:tplc="D8F84104">
      <w:start w:val="1"/>
      <w:numFmt w:val="decimal"/>
      <w:lvlText w:val="%4."/>
      <w:lvlJc w:val="left"/>
      <w:pPr>
        <w:ind w:left="2880" w:hanging="360"/>
      </w:pPr>
    </w:lvl>
    <w:lvl w:ilvl="4" w:tplc="C3DA2914">
      <w:start w:val="1"/>
      <w:numFmt w:val="lowerLetter"/>
      <w:lvlText w:val="%5."/>
      <w:lvlJc w:val="left"/>
      <w:pPr>
        <w:ind w:left="3600" w:hanging="360"/>
      </w:pPr>
    </w:lvl>
    <w:lvl w:ilvl="5" w:tplc="580E6478">
      <w:start w:val="1"/>
      <w:numFmt w:val="lowerRoman"/>
      <w:lvlText w:val="%6."/>
      <w:lvlJc w:val="right"/>
      <w:pPr>
        <w:ind w:left="4320" w:hanging="180"/>
      </w:pPr>
    </w:lvl>
    <w:lvl w:ilvl="6" w:tplc="E534BCC0">
      <w:start w:val="1"/>
      <w:numFmt w:val="decimal"/>
      <w:lvlText w:val="%7."/>
      <w:lvlJc w:val="left"/>
      <w:pPr>
        <w:ind w:left="5040" w:hanging="360"/>
      </w:pPr>
    </w:lvl>
    <w:lvl w:ilvl="7" w:tplc="CA28025E">
      <w:start w:val="1"/>
      <w:numFmt w:val="lowerLetter"/>
      <w:lvlText w:val="%8."/>
      <w:lvlJc w:val="left"/>
      <w:pPr>
        <w:ind w:left="5760" w:hanging="360"/>
      </w:pPr>
    </w:lvl>
    <w:lvl w:ilvl="8" w:tplc="1E4C90B2">
      <w:start w:val="1"/>
      <w:numFmt w:val="lowerRoman"/>
      <w:lvlText w:val="%9."/>
      <w:lvlJc w:val="right"/>
      <w:pPr>
        <w:ind w:left="6480" w:hanging="180"/>
      </w:pPr>
    </w:lvl>
  </w:abstractNum>
  <w:abstractNum w:abstractNumId="42" w15:restartNumberingAfterBreak="0">
    <w:nsid w:val="54AE4E41"/>
    <w:multiLevelType w:val="multilevel"/>
    <w:tmpl w:val="C2502A28"/>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15:restartNumberingAfterBreak="0">
    <w:nsid w:val="55D346C2"/>
    <w:multiLevelType w:val="hybridMultilevel"/>
    <w:tmpl w:val="73EED512"/>
    <w:lvl w:ilvl="0" w:tplc="8D6CEE24">
      <w:start w:val="1"/>
      <w:numFmt w:val="decimal"/>
      <w:lvlText w:val="1.%1"/>
      <w:lvlJc w:val="left"/>
      <w:pPr>
        <w:ind w:left="1429" w:hanging="360"/>
      </w:pPr>
      <w:rPr>
        <w:rFonts w:hint="default"/>
      </w:rPr>
    </w:lvl>
    <w:lvl w:ilvl="1" w:tplc="64326E28">
      <w:start w:val="1"/>
      <w:numFmt w:val="lowerLetter"/>
      <w:lvlText w:val="%2."/>
      <w:lvlJc w:val="left"/>
      <w:pPr>
        <w:ind w:left="2149" w:hanging="360"/>
      </w:pPr>
    </w:lvl>
    <w:lvl w:ilvl="2" w:tplc="5C18A006">
      <w:start w:val="1"/>
      <w:numFmt w:val="lowerRoman"/>
      <w:lvlText w:val="%3."/>
      <w:lvlJc w:val="right"/>
      <w:pPr>
        <w:ind w:left="2869" w:hanging="180"/>
      </w:pPr>
    </w:lvl>
    <w:lvl w:ilvl="3" w:tplc="83FE4D18">
      <w:start w:val="1"/>
      <w:numFmt w:val="decimal"/>
      <w:lvlText w:val="%4."/>
      <w:lvlJc w:val="left"/>
      <w:pPr>
        <w:ind w:left="3589" w:hanging="360"/>
      </w:pPr>
    </w:lvl>
    <w:lvl w:ilvl="4" w:tplc="063EBFEE">
      <w:start w:val="1"/>
      <w:numFmt w:val="lowerLetter"/>
      <w:lvlText w:val="%5."/>
      <w:lvlJc w:val="left"/>
      <w:pPr>
        <w:ind w:left="4309" w:hanging="360"/>
      </w:pPr>
    </w:lvl>
    <w:lvl w:ilvl="5" w:tplc="884A2712">
      <w:start w:val="1"/>
      <w:numFmt w:val="lowerRoman"/>
      <w:lvlText w:val="%6."/>
      <w:lvlJc w:val="right"/>
      <w:pPr>
        <w:ind w:left="5029" w:hanging="180"/>
      </w:pPr>
    </w:lvl>
    <w:lvl w:ilvl="6" w:tplc="47D88DE4">
      <w:start w:val="1"/>
      <w:numFmt w:val="decimal"/>
      <w:lvlText w:val="%7."/>
      <w:lvlJc w:val="left"/>
      <w:pPr>
        <w:ind w:left="5749" w:hanging="360"/>
      </w:pPr>
    </w:lvl>
    <w:lvl w:ilvl="7" w:tplc="0AB63348">
      <w:start w:val="1"/>
      <w:numFmt w:val="lowerLetter"/>
      <w:lvlText w:val="%8."/>
      <w:lvlJc w:val="left"/>
      <w:pPr>
        <w:ind w:left="6469" w:hanging="360"/>
      </w:pPr>
    </w:lvl>
    <w:lvl w:ilvl="8" w:tplc="A78640DA">
      <w:start w:val="1"/>
      <w:numFmt w:val="lowerRoman"/>
      <w:lvlText w:val="%9."/>
      <w:lvlJc w:val="right"/>
      <w:pPr>
        <w:ind w:left="7189" w:hanging="180"/>
      </w:pPr>
    </w:lvl>
  </w:abstractNum>
  <w:abstractNum w:abstractNumId="44" w15:restartNumberingAfterBreak="0">
    <w:nsid w:val="57871453"/>
    <w:multiLevelType w:val="hybridMultilevel"/>
    <w:tmpl w:val="C7E089A0"/>
    <w:lvl w:ilvl="0" w:tplc="49909738">
      <w:start w:val="1"/>
      <w:numFmt w:val="decimal"/>
      <w:lvlText w:val="%1."/>
      <w:lvlJc w:val="left"/>
      <w:pPr>
        <w:ind w:left="720" w:hanging="360"/>
      </w:pPr>
      <w:rPr>
        <w:rFonts w:cs="Times New Roman" w:hint="default"/>
      </w:rPr>
    </w:lvl>
    <w:lvl w:ilvl="1" w:tplc="DF28BCDE">
      <w:start w:val="1"/>
      <w:numFmt w:val="bullet"/>
      <w:lvlText w:val="o"/>
      <w:lvlJc w:val="left"/>
      <w:pPr>
        <w:ind w:left="1440" w:hanging="360"/>
      </w:pPr>
      <w:rPr>
        <w:rFonts w:ascii="Courier New" w:hAnsi="Courier New" w:hint="default"/>
      </w:rPr>
    </w:lvl>
    <w:lvl w:ilvl="2" w:tplc="33EA13C4">
      <w:start w:val="1"/>
      <w:numFmt w:val="bullet"/>
      <w:lvlText w:val=""/>
      <w:lvlJc w:val="left"/>
      <w:pPr>
        <w:ind w:left="2160" w:hanging="360"/>
      </w:pPr>
      <w:rPr>
        <w:rFonts w:ascii="Wingdings" w:hAnsi="Wingdings" w:hint="default"/>
      </w:rPr>
    </w:lvl>
    <w:lvl w:ilvl="3" w:tplc="B3067280">
      <w:start w:val="1"/>
      <w:numFmt w:val="bullet"/>
      <w:lvlText w:val=""/>
      <w:lvlJc w:val="left"/>
      <w:pPr>
        <w:ind w:left="2880" w:hanging="360"/>
      </w:pPr>
      <w:rPr>
        <w:rFonts w:ascii="Symbol" w:hAnsi="Symbol" w:hint="default"/>
      </w:rPr>
    </w:lvl>
    <w:lvl w:ilvl="4" w:tplc="050A93D4">
      <w:start w:val="1"/>
      <w:numFmt w:val="bullet"/>
      <w:lvlText w:val="o"/>
      <w:lvlJc w:val="left"/>
      <w:pPr>
        <w:ind w:left="3600" w:hanging="360"/>
      </w:pPr>
      <w:rPr>
        <w:rFonts w:ascii="Courier New" w:hAnsi="Courier New" w:hint="default"/>
      </w:rPr>
    </w:lvl>
    <w:lvl w:ilvl="5" w:tplc="B5307D00">
      <w:start w:val="1"/>
      <w:numFmt w:val="bullet"/>
      <w:lvlText w:val=""/>
      <w:lvlJc w:val="left"/>
      <w:pPr>
        <w:ind w:left="4320" w:hanging="360"/>
      </w:pPr>
      <w:rPr>
        <w:rFonts w:ascii="Wingdings" w:hAnsi="Wingdings" w:hint="default"/>
      </w:rPr>
    </w:lvl>
    <w:lvl w:ilvl="6" w:tplc="C8DE910E">
      <w:start w:val="1"/>
      <w:numFmt w:val="bullet"/>
      <w:lvlText w:val=""/>
      <w:lvlJc w:val="left"/>
      <w:pPr>
        <w:ind w:left="5040" w:hanging="360"/>
      </w:pPr>
      <w:rPr>
        <w:rFonts w:ascii="Symbol" w:hAnsi="Symbol" w:hint="default"/>
      </w:rPr>
    </w:lvl>
    <w:lvl w:ilvl="7" w:tplc="4F76CABA">
      <w:start w:val="1"/>
      <w:numFmt w:val="bullet"/>
      <w:lvlText w:val="o"/>
      <w:lvlJc w:val="left"/>
      <w:pPr>
        <w:ind w:left="5760" w:hanging="360"/>
      </w:pPr>
      <w:rPr>
        <w:rFonts w:ascii="Courier New" w:hAnsi="Courier New" w:hint="default"/>
      </w:rPr>
    </w:lvl>
    <w:lvl w:ilvl="8" w:tplc="C1765B0E">
      <w:start w:val="1"/>
      <w:numFmt w:val="bullet"/>
      <w:lvlText w:val=""/>
      <w:lvlJc w:val="left"/>
      <w:pPr>
        <w:ind w:left="6480" w:hanging="360"/>
      </w:pPr>
      <w:rPr>
        <w:rFonts w:ascii="Wingdings" w:hAnsi="Wingdings" w:hint="default"/>
      </w:rPr>
    </w:lvl>
  </w:abstractNum>
  <w:abstractNum w:abstractNumId="45" w15:restartNumberingAfterBreak="0">
    <w:nsid w:val="57DA7F92"/>
    <w:multiLevelType w:val="hybridMultilevel"/>
    <w:tmpl w:val="B1FCA516"/>
    <w:lvl w:ilvl="0" w:tplc="D79879CC">
      <w:start w:val="1"/>
      <w:numFmt w:val="decimal"/>
      <w:lvlText w:val="%1."/>
      <w:lvlJc w:val="left"/>
      <w:pPr>
        <w:ind w:left="720" w:hanging="360"/>
      </w:pPr>
    </w:lvl>
    <w:lvl w:ilvl="1" w:tplc="EA905A48">
      <w:start w:val="1"/>
      <w:numFmt w:val="lowerLetter"/>
      <w:lvlText w:val="%2."/>
      <w:lvlJc w:val="left"/>
      <w:pPr>
        <w:ind w:left="1440" w:hanging="360"/>
      </w:pPr>
    </w:lvl>
    <w:lvl w:ilvl="2" w:tplc="0068D5F6">
      <w:start w:val="1"/>
      <w:numFmt w:val="lowerRoman"/>
      <w:lvlText w:val="%3."/>
      <w:lvlJc w:val="right"/>
      <w:pPr>
        <w:ind w:left="2160" w:hanging="180"/>
      </w:pPr>
    </w:lvl>
    <w:lvl w:ilvl="3" w:tplc="FB1857FE">
      <w:start w:val="1"/>
      <w:numFmt w:val="decimal"/>
      <w:lvlText w:val="%4."/>
      <w:lvlJc w:val="left"/>
      <w:pPr>
        <w:ind w:left="2880" w:hanging="360"/>
      </w:pPr>
    </w:lvl>
    <w:lvl w:ilvl="4" w:tplc="0AC48390">
      <w:start w:val="1"/>
      <w:numFmt w:val="lowerLetter"/>
      <w:lvlText w:val="%5."/>
      <w:lvlJc w:val="left"/>
      <w:pPr>
        <w:ind w:left="3600" w:hanging="360"/>
      </w:pPr>
    </w:lvl>
    <w:lvl w:ilvl="5" w:tplc="A0A219A4">
      <w:start w:val="1"/>
      <w:numFmt w:val="lowerRoman"/>
      <w:lvlText w:val="%6."/>
      <w:lvlJc w:val="right"/>
      <w:pPr>
        <w:ind w:left="4320" w:hanging="180"/>
      </w:pPr>
    </w:lvl>
    <w:lvl w:ilvl="6" w:tplc="2F8686BE">
      <w:start w:val="1"/>
      <w:numFmt w:val="decimal"/>
      <w:lvlText w:val="%7."/>
      <w:lvlJc w:val="left"/>
      <w:pPr>
        <w:ind w:left="5040" w:hanging="360"/>
      </w:pPr>
    </w:lvl>
    <w:lvl w:ilvl="7" w:tplc="9DB49012">
      <w:start w:val="1"/>
      <w:numFmt w:val="lowerLetter"/>
      <w:lvlText w:val="%8."/>
      <w:lvlJc w:val="left"/>
      <w:pPr>
        <w:ind w:left="5760" w:hanging="360"/>
      </w:pPr>
    </w:lvl>
    <w:lvl w:ilvl="8" w:tplc="8A5EE0B0">
      <w:start w:val="1"/>
      <w:numFmt w:val="lowerRoman"/>
      <w:lvlText w:val="%9."/>
      <w:lvlJc w:val="right"/>
      <w:pPr>
        <w:ind w:left="6480" w:hanging="180"/>
      </w:pPr>
    </w:lvl>
  </w:abstractNum>
  <w:abstractNum w:abstractNumId="46" w15:restartNumberingAfterBreak="0">
    <w:nsid w:val="57E77AC3"/>
    <w:multiLevelType w:val="hybridMultilevel"/>
    <w:tmpl w:val="9DC28426"/>
    <w:lvl w:ilvl="0" w:tplc="2730E336">
      <w:start w:val="1"/>
      <w:numFmt w:val="decimal"/>
      <w:lvlText w:val="%1."/>
      <w:lvlJc w:val="left"/>
      <w:pPr>
        <w:tabs>
          <w:tab w:val="num" w:pos="1800"/>
        </w:tabs>
        <w:ind w:left="1800" w:hanging="360"/>
      </w:pPr>
      <w:rPr>
        <w:rFonts w:hint="default"/>
      </w:rPr>
    </w:lvl>
    <w:lvl w:ilvl="1" w:tplc="233E8CB0">
      <w:start w:val="1"/>
      <w:numFmt w:val="bullet"/>
      <w:lvlText w:val="­"/>
      <w:lvlJc w:val="left"/>
      <w:pPr>
        <w:ind w:left="1440" w:hanging="360"/>
      </w:pPr>
      <w:rPr>
        <w:rFonts w:ascii="Courier New" w:hAnsi="Courier New" w:hint="default"/>
      </w:rPr>
    </w:lvl>
    <w:lvl w:ilvl="2" w:tplc="AC1A17A2">
      <w:start w:val="1"/>
      <w:numFmt w:val="lowerRoman"/>
      <w:lvlText w:val="%3."/>
      <w:lvlJc w:val="right"/>
      <w:pPr>
        <w:ind w:left="2160" w:hanging="180"/>
      </w:pPr>
    </w:lvl>
    <w:lvl w:ilvl="3" w:tplc="1234A68C">
      <w:start w:val="1"/>
      <w:numFmt w:val="decimal"/>
      <w:lvlText w:val="%4."/>
      <w:lvlJc w:val="left"/>
      <w:pPr>
        <w:ind w:left="2880" w:hanging="360"/>
      </w:pPr>
    </w:lvl>
    <w:lvl w:ilvl="4" w:tplc="E648EA8C">
      <w:start w:val="1"/>
      <w:numFmt w:val="lowerLetter"/>
      <w:lvlText w:val="%5."/>
      <w:lvlJc w:val="left"/>
      <w:pPr>
        <w:ind w:left="3600" w:hanging="360"/>
      </w:pPr>
    </w:lvl>
    <w:lvl w:ilvl="5" w:tplc="9C5629D6">
      <w:start w:val="1"/>
      <w:numFmt w:val="lowerRoman"/>
      <w:lvlText w:val="%6."/>
      <w:lvlJc w:val="right"/>
      <w:pPr>
        <w:ind w:left="4320" w:hanging="180"/>
      </w:pPr>
    </w:lvl>
    <w:lvl w:ilvl="6" w:tplc="702CC0DC">
      <w:start w:val="1"/>
      <w:numFmt w:val="decimal"/>
      <w:lvlText w:val="%7."/>
      <w:lvlJc w:val="left"/>
      <w:pPr>
        <w:ind w:left="5040" w:hanging="360"/>
      </w:pPr>
    </w:lvl>
    <w:lvl w:ilvl="7" w:tplc="56349A12">
      <w:start w:val="1"/>
      <w:numFmt w:val="lowerLetter"/>
      <w:lvlText w:val="%8."/>
      <w:lvlJc w:val="left"/>
      <w:pPr>
        <w:ind w:left="5760" w:hanging="360"/>
      </w:pPr>
    </w:lvl>
    <w:lvl w:ilvl="8" w:tplc="2A881F7E">
      <w:start w:val="1"/>
      <w:numFmt w:val="lowerRoman"/>
      <w:lvlText w:val="%9."/>
      <w:lvlJc w:val="right"/>
      <w:pPr>
        <w:ind w:left="6480" w:hanging="180"/>
      </w:pPr>
    </w:lvl>
  </w:abstractNum>
  <w:abstractNum w:abstractNumId="47" w15:restartNumberingAfterBreak="0">
    <w:nsid w:val="59321321"/>
    <w:multiLevelType w:val="hybridMultilevel"/>
    <w:tmpl w:val="024A365A"/>
    <w:lvl w:ilvl="0" w:tplc="871CA78C">
      <w:start w:val="1"/>
      <w:numFmt w:val="decimal"/>
      <w:lvlText w:val="%1)"/>
      <w:lvlJc w:val="left"/>
      <w:pPr>
        <w:ind w:left="1260" w:hanging="360"/>
      </w:pPr>
    </w:lvl>
    <w:lvl w:ilvl="1" w:tplc="27B6C10C">
      <w:start w:val="1"/>
      <w:numFmt w:val="lowerLetter"/>
      <w:lvlText w:val="%2."/>
      <w:lvlJc w:val="left"/>
      <w:pPr>
        <w:ind w:left="1980" w:hanging="360"/>
      </w:pPr>
    </w:lvl>
    <w:lvl w:ilvl="2" w:tplc="9E82932A">
      <w:start w:val="1"/>
      <w:numFmt w:val="lowerRoman"/>
      <w:lvlText w:val="%3."/>
      <w:lvlJc w:val="right"/>
      <w:pPr>
        <w:ind w:left="2700" w:hanging="180"/>
      </w:pPr>
    </w:lvl>
    <w:lvl w:ilvl="3" w:tplc="4D562C64">
      <w:start w:val="1"/>
      <w:numFmt w:val="decimal"/>
      <w:lvlText w:val="%4."/>
      <w:lvlJc w:val="left"/>
      <w:pPr>
        <w:ind w:left="3420" w:hanging="360"/>
      </w:pPr>
    </w:lvl>
    <w:lvl w:ilvl="4" w:tplc="746CDB68">
      <w:start w:val="1"/>
      <w:numFmt w:val="lowerLetter"/>
      <w:lvlText w:val="%5."/>
      <w:lvlJc w:val="left"/>
      <w:pPr>
        <w:ind w:left="4140" w:hanging="360"/>
      </w:pPr>
    </w:lvl>
    <w:lvl w:ilvl="5" w:tplc="DD42CA92">
      <w:start w:val="1"/>
      <w:numFmt w:val="lowerRoman"/>
      <w:lvlText w:val="%6."/>
      <w:lvlJc w:val="right"/>
      <w:pPr>
        <w:ind w:left="4860" w:hanging="180"/>
      </w:pPr>
    </w:lvl>
    <w:lvl w:ilvl="6" w:tplc="FF60A246">
      <w:start w:val="1"/>
      <w:numFmt w:val="decimal"/>
      <w:lvlText w:val="%7."/>
      <w:lvlJc w:val="left"/>
      <w:pPr>
        <w:ind w:left="5580" w:hanging="360"/>
      </w:pPr>
    </w:lvl>
    <w:lvl w:ilvl="7" w:tplc="C7D6F248">
      <w:start w:val="1"/>
      <w:numFmt w:val="lowerLetter"/>
      <w:lvlText w:val="%8."/>
      <w:lvlJc w:val="left"/>
      <w:pPr>
        <w:ind w:left="6300" w:hanging="360"/>
      </w:pPr>
    </w:lvl>
    <w:lvl w:ilvl="8" w:tplc="52CE3568">
      <w:start w:val="1"/>
      <w:numFmt w:val="lowerRoman"/>
      <w:lvlText w:val="%9."/>
      <w:lvlJc w:val="right"/>
      <w:pPr>
        <w:ind w:left="7020" w:hanging="180"/>
      </w:pPr>
    </w:lvl>
  </w:abstractNum>
  <w:abstractNum w:abstractNumId="48" w15:restartNumberingAfterBreak="0">
    <w:nsid w:val="5C3C45D9"/>
    <w:multiLevelType w:val="multilevel"/>
    <w:tmpl w:val="311A2328"/>
    <w:lvl w:ilvl="0">
      <w:start w:val="3"/>
      <w:numFmt w:val="decimal"/>
      <w:lvlText w:val="%1."/>
      <w:lvlJc w:val="left"/>
      <w:pPr>
        <w:ind w:left="540" w:hanging="540"/>
      </w:pPr>
      <w:rPr>
        <w:rFonts w:hint="default"/>
      </w:rPr>
    </w:lvl>
    <w:lvl w:ilvl="1">
      <w:start w:val="7"/>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D3F0139"/>
    <w:multiLevelType w:val="multilevel"/>
    <w:tmpl w:val="3BC0A5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0" w15:restartNumberingAfterBreak="0">
    <w:nsid w:val="5D6E7CE9"/>
    <w:multiLevelType w:val="hybridMultilevel"/>
    <w:tmpl w:val="B78AA1BA"/>
    <w:lvl w:ilvl="0" w:tplc="EE388BBE">
      <w:start w:val="1"/>
      <w:numFmt w:val="bullet"/>
      <w:pStyle w:val="a3"/>
      <w:lvlText w:val=""/>
      <w:lvlJc w:val="left"/>
      <w:pPr>
        <w:ind w:left="720" w:hanging="360"/>
      </w:pPr>
      <w:rPr>
        <w:rFonts w:ascii="Symbol" w:hAnsi="Symbol" w:hint="default"/>
      </w:rPr>
    </w:lvl>
    <w:lvl w:ilvl="1" w:tplc="8E18DB6E">
      <w:start w:val="1"/>
      <w:numFmt w:val="bullet"/>
      <w:lvlText w:val="o"/>
      <w:lvlJc w:val="left"/>
      <w:pPr>
        <w:ind w:left="1440" w:hanging="360"/>
      </w:pPr>
      <w:rPr>
        <w:rFonts w:ascii="Courier New" w:hAnsi="Courier New" w:cs="Courier New" w:hint="default"/>
      </w:rPr>
    </w:lvl>
    <w:lvl w:ilvl="2" w:tplc="93021698">
      <w:start w:val="1"/>
      <w:numFmt w:val="bullet"/>
      <w:lvlText w:val=""/>
      <w:lvlJc w:val="left"/>
      <w:pPr>
        <w:ind w:left="2160" w:hanging="360"/>
      </w:pPr>
      <w:rPr>
        <w:rFonts w:ascii="Wingdings" w:hAnsi="Wingdings" w:hint="default"/>
      </w:rPr>
    </w:lvl>
    <w:lvl w:ilvl="3" w:tplc="2C82FE1E">
      <w:start w:val="1"/>
      <w:numFmt w:val="bullet"/>
      <w:lvlText w:val=""/>
      <w:lvlJc w:val="left"/>
      <w:pPr>
        <w:ind w:left="2880" w:hanging="360"/>
      </w:pPr>
      <w:rPr>
        <w:rFonts w:ascii="Symbol" w:hAnsi="Symbol" w:hint="default"/>
      </w:rPr>
    </w:lvl>
    <w:lvl w:ilvl="4" w:tplc="4BDA48AE">
      <w:start w:val="1"/>
      <w:numFmt w:val="bullet"/>
      <w:lvlText w:val="o"/>
      <w:lvlJc w:val="left"/>
      <w:pPr>
        <w:ind w:left="3600" w:hanging="360"/>
      </w:pPr>
      <w:rPr>
        <w:rFonts w:ascii="Courier New" w:hAnsi="Courier New" w:cs="Courier New" w:hint="default"/>
      </w:rPr>
    </w:lvl>
    <w:lvl w:ilvl="5" w:tplc="D17E8D60">
      <w:start w:val="1"/>
      <w:numFmt w:val="bullet"/>
      <w:lvlText w:val=""/>
      <w:lvlJc w:val="left"/>
      <w:pPr>
        <w:ind w:left="4320" w:hanging="360"/>
      </w:pPr>
      <w:rPr>
        <w:rFonts w:ascii="Wingdings" w:hAnsi="Wingdings" w:hint="default"/>
      </w:rPr>
    </w:lvl>
    <w:lvl w:ilvl="6" w:tplc="405C55BC">
      <w:start w:val="1"/>
      <w:numFmt w:val="bullet"/>
      <w:lvlText w:val=""/>
      <w:lvlJc w:val="left"/>
      <w:pPr>
        <w:ind w:left="5040" w:hanging="360"/>
      </w:pPr>
      <w:rPr>
        <w:rFonts w:ascii="Symbol" w:hAnsi="Symbol" w:hint="default"/>
      </w:rPr>
    </w:lvl>
    <w:lvl w:ilvl="7" w:tplc="8878C438">
      <w:start w:val="1"/>
      <w:numFmt w:val="bullet"/>
      <w:lvlText w:val="o"/>
      <w:lvlJc w:val="left"/>
      <w:pPr>
        <w:ind w:left="5760" w:hanging="360"/>
      </w:pPr>
      <w:rPr>
        <w:rFonts w:ascii="Courier New" w:hAnsi="Courier New" w:cs="Courier New" w:hint="default"/>
      </w:rPr>
    </w:lvl>
    <w:lvl w:ilvl="8" w:tplc="2ED89F16">
      <w:start w:val="1"/>
      <w:numFmt w:val="bullet"/>
      <w:lvlText w:val=""/>
      <w:lvlJc w:val="left"/>
      <w:pPr>
        <w:ind w:left="6480" w:hanging="360"/>
      </w:pPr>
      <w:rPr>
        <w:rFonts w:ascii="Wingdings" w:hAnsi="Wingdings" w:hint="default"/>
      </w:rPr>
    </w:lvl>
  </w:abstractNum>
  <w:abstractNum w:abstractNumId="51" w15:restartNumberingAfterBreak="0">
    <w:nsid w:val="5DD21024"/>
    <w:multiLevelType w:val="hybridMultilevel"/>
    <w:tmpl w:val="EA74186E"/>
    <w:lvl w:ilvl="0" w:tplc="7CFC41EE">
      <w:start w:val="1"/>
      <w:numFmt w:val="russianLower"/>
      <w:lvlText w:val="%1)"/>
      <w:lvlJc w:val="left"/>
      <w:pPr>
        <w:ind w:left="1429" w:hanging="360"/>
      </w:pPr>
      <w:rPr>
        <w:rFonts w:cs="Times New Roman" w:hint="default"/>
      </w:rPr>
    </w:lvl>
    <w:lvl w:ilvl="1" w:tplc="C24EA65E">
      <w:start w:val="1"/>
      <w:numFmt w:val="lowerLetter"/>
      <w:lvlText w:val="%2."/>
      <w:lvlJc w:val="left"/>
      <w:pPr>
        <w:ind w:left="2149" w:hanging="360"/>
      </w:pPr>
    </w:lvl>
    <w:lvl w:ilvl="2" w:tplc="D4509AB4">
      <w:start w:val="1"/>
      <w:numFmt w:val="lowerRoman"/>
      <w:lvlText w:val="%3."/>
      <w:lvlJc w:val="right"/>
      <w:pPr>
        <w:ind w:left="2869" w:hanging="180"/>
      </w:pPr>
    </w:lvl>
    <w:lvl w:ilvl="3" w:tplc="836ADFD6">
      <w:start w:val="1"/>
      <w:numFmt w:val="decimal"/>
      <w:lvlText w:val="%4."/>
      <w:lvlJc w:val="left"/>
      <w:pPr>
        <w:ind w:left="3589" w:hanging="360"/>
      </w:pPr>
    </w:lvl>
    <w:lvl w:ilvl="4" w:tplc="A344E51E">
      <w:start w:val="1"/>
      <w:numFmt w:val="lowerLetter"/>
      <w:lvlText w:val="%5."/>
      <w:lvlJc w:val="left"/>
      <w:pPr>
        <w:ind w:left="4309" w:hanging="360"/>
      </w:pPr>
    </w:lvl>
    <w:lvl w:ilvl="5" w:tplc="4196A724">
      <w:start w:val="1"/>
      <w:numFmt w:val="lowerRoman"/>
      <w:lvlText w:val="%6."/>
      <w:lvlJc w:val="right"/>
      <w:pPr>
        <w:ind w:left="5029" w:hanging="180"/>
      </w:pPr>
    </w:lvl>
    <w:lvl w:ilvl="6" w:tplc="89C245E8">
      <w:start w:val="1"/>
      <w:numFmt w:val="decimal"/>
      <w:lvlText w:val="%7."/>
      <w:lvlJc w:val="left"/>
      <w:pPr>
        <w:ind w:left="5749" w:hanging="360"/>
      </w:pPr>
    </w:lvl>
    <w:lvl w:ilvl="7" w:tplc="60A05E66">
      <w:start w:val="1"/>
      <w:numFmt w:val="lowerLetter"/>
      <w:lvlText w:val="%8."/>
      <w:lvlJc w:val="left"/>
      <w:pPr>
        <w:ind w:left="6469" w:hanging="360"/>
      </w:pPr>
    </w:lvl>
    <w:lvl w:ilvl="8" w:tplc="E9C49AFC">
      <w:start w:val="1"/>
      <w:numFmt w:val="lowerRoman"/>
      <w:lvlText w:val="%9."/>
      <w:lvlJc w:val="right"/>
      <w:pPr>
        <w:ind w:left="7189" w:hanging="180"/>
      </w:pPr>
    </w:lvl>
  </w:abstractNum>
  <w:abstractNum w:abstractNumId="52"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612F060E"/>
    <w:multiLevelType w:val="hybridMultilevel"/>
    <w:tmpl w:val="F98ABE12"/>
    <w:lvl w:ilvl="0" w:tplc="32684F6C">
      <w:start w:val="1"/>
      <w:numFmt w:val="decimal"/>
      <w:lvlText w:val="%1."/>
      <w:lvlJc w:val="left"/>
      <w:pPr>
        <w:ind w:left="1320" w:hanging="360"/>
      </w:pPr>
      <w:rPr>
        <w:rFonts w:hint="default"/>
      </w:rPr>
    </w:lvl>
    <w:lvl w:ilvl="1" w:tplc="3084BF7C">
      <w:start w:val="1"/>
      <w:numFmt w:val="lowerLetter"/>
      <w:lvlText w:val="%2."/>
      <w:lvlJc w:val="left"/>
      <w:pPr>
        <w:ind w:left="2040" w:hanging="360"/>
      </w:pPr>
    </w:lvl>
    <w:lvl w:ilvl="2" w:tplc="A7028B68">
      <w:start w:val="1"/>
      <w:numFmt w:val="lowerRoman"/>
      <w:lvlText w:val="%3."/>
      <w:lvlJc w:val="right"/>
      <w:pPr>
        <w:ind w:left="2760" w:hanging="180"/>
      </w:pPr>
    </w:lvl>
    <w:lvl w:ilvl="3" w:tplc="8CDEB910">
      <w:start w:val="1"/>
      <w:numFmt w:val="decimal"/>
      <w:lvlText w:val="%4."/>
      <w:lvlJc w:val="left"/>
      <w:pPr>
        <w:ind w:left="3480" w:hanging="360"/>
      </w:pPr>
    </w:lvl>
    <w:lvl w:ilvl="4" w:tplc="158E6CD4">
      <w:start w:val="1"/>
      <w:numFmt w:val="lowerLetter"/>
      <w:lvlText w:val="%5."/>
      <w:lvlJc w:val="left"/>
      <w:pPr>
        <w:ind w:left="4200" w:hanging="360"/>
      </w:pPr>
    </w:lvl>
    <w:lvl w:ilvl="5" w:tplc="97CA88F6">
      <w:start w:val="1"/>
      <w:numFmt w:val="lowerRoman"/>
      <w:lvlText w:val="%6."/>
      <w:lvlJc w:val="right"/>
      <w:pPr>
        <w:ind w:left="4920" w:hanging="180"/>
      </w:pPr>
    </w:lvl>
    <w:lvl w:ilvl="6" w:tplc="B5DE89E0">
      <w:start w:val="1"/>
      <w:numFmt w:val="decimal"/>
      <w:lvlText w:val="%7."/>
      <w:lvlJc w:val="left"/>
      <w:pPr>
        <w:ind w:left="5640" w:hanging="360"/>
      </w:pPr>
    </w:lvl>
    <w:lvl w:ilvl="7" w:tplc="B5EEE2EE">
      <w:start w:val="1"/>
      <w:numFmt w:val="lowerLetter"/>
      <w:lvlText w:val="%8."/>
      <w:lvlJc w:val="left"/>
      <w:pPr>
        <w:ind w:left="6360" w:hanging="360"/>
      </w:pPr>
    </w:lvl>
    <w:lvl w:ilvl="8" w:tplc="5B5087DC">
      <w:start w:val="1"/>
      <w:numFmt w:val="lowerRoman"/>
      <w:lvlText w:val="%9."/>
      <w:lvlJc w:val="right"/>
      <w:pPr>
        <w:ind w:left="7080" w:hanging="180"/>
      </w:pPr>
    </w:lvl>
  </w:abstractNum>
  <w:abstractNum w:abstractNumId="54" w15:restartNumberingAfterBreak="0">
    <w:nsid w:val="62CF6F51"/>
    <w:multiLevelType w:val="multilevel"/>
    <w:tmpl w:val="82149F64"/>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66049A0"/>
    <w:multiLevelType w:val="multilevel"/>
    <w:tmpl w:val="9558C7FC"/>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ADF3D20"/>
    <w:multiLevelType w:val="multilevel"/>
    <w:tmpl w:val="B2CA79DE"/>
    <w:lvl w:ilvl="0">
      <w:start w:val="1"/>
      <w:numFmt w:val="decimal"/>
      <w:lvlText w:val="%1."/>
      <w:lvlJc w:val="left"/>
      <w:pPr>
        <w:ind w:left="786" w:hanging="360"/>
      </w:pPr>
      <w:rPr>
        <w:rFonts w:cs="Times New Roman" w:hint="default"/>
        <w:b/>
      </w:rPr>
    </w:lvl>
    <w:lvl w:ilvl="1">
      <w:start w:val="1"/>
      <w:numFmt w:val="decimal"/>
      <w:isLgl/>
      <w:lvlText w:val="%1.%2"/>
      <w:lvlJc w:val="left"/>
      <w:pPr>
        <w:ind w:left="891" w:hanging="46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7" w15:restartNumberingAfterBreak="0">
    <w:nsid w:val="6C391A5C"/>
    <w:multiLevelType w:val="multilevel"/>
    <w:tmpl w:val="49E8DE9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E2E2AF8"/>
    <w:multiLevelType w:val="hybridMultilevel"/>
    <w:tmpl w:val="5E9E580C"/>
    <w:lvl w:ilvl="0" w:tplc="2D4047FC">
      <w:start w:val="1"/>
      <w:numFmt w:val="bullet"/>
      <w:lvlText w:val="-"/>
      <w:lvlJc w:val="left"/>
      <w:pPr>
        <w:ind w:left="709" w:hanging="360"/>
      </w:pPr>
      <w:rPr>
        <w:rFonts w:ascii="Times New Roman" w:hAnsi="Times New Roman"/>
      </w:rPr>
    </w:lvl>
    <w:lvl w:ilvl="1" w:tplc="E42624F4">
      <w:start w:val="1"/>
      <w:numFmt w:val="bullet"/>
      <w:lvlText w:val="o"/>
      <w:lvlJc w:val="left"/>
      <w:pPr>
        <w:ind w:left="1429" w:hanging="360"/>
      </w:pPr>
      <w:rPr>
        <w:rFonts w:ascii="Courier New" w:eastAsia="Courier New" w:hAnsi="Courier New" w:cs="Courier New" w:hint="default"/>
      </w:rPr>
    </w:lvl>
    <w:lvl w:ilvl="2" w:tplc="2A44DFC4">
      <w:start w:val="1"/>
      <w:numFmt w:val="bullet"/>
      <w:lvlText w:val="§"/>
      <w:lvlJc w:val="left"/>
      <w:pPr>
        <w:ind w:left="2149" w:hanging="360"/>
      </w:pPr>
      <w:rPr>
        <w:rFonts w:ascii="Wingdings" w:eastAsia="Wingdings" w:hAnsi="Wingdings" w:cs="Wingdings" w:hint="default"/>
      </w:rPr>
    </w:lvl>
    <w:lvl w:ilvl="3" w:tplc="E2B86458">
      <w:start w:val="1"/>
      <w:numFmt w:val="bullet"/>
      <w:lvlText w:val="·"/>
      <w:lvlJc w:val="left"/>
      <w:pPr>
        <w:ind w:left="2869" w:hanging="360"/>
      </w:pPr>
      <w:rPr>
        <w:rFonts w:ascii="Symbol" w:eastAsia="Symbol" w:hAnsi="Symbol" w:cs="Symbol" w:hint="default"/>
      </w:rPr>
    </w:lvl>
    <w:lvl w:ilvl="4" w:tplc="FB08F73C">
      <w:start w:val="1"/>
      <w:numFmt w:val="bullet"/>
      <w:lvlText w:val="o"/>
      <w:lvlJc w:val="left"/>
      <w:pPr>
        <w:ind w:left="3589" w:hanging="360"/>
      </w:pPr>
      <w:rPr>
        <w:rFonts w:ascii="Courier New" w:eastAsia="Courier New" w:hAnsi="Courier New" w:cs="Courier New" w:hint="default"/>
      </w:rPr>
    </w:lvl>
    <w:lvl w:ilvl="5" w:tplc="40F42BF4">
      <w:start w:val="1"/>
      <w:numFmt w:val="bullet"/>
      <w:lvlText w:val="§"/>
      <w:lvlJc w:val="left"/>
      <w:pPr>
        <w:ind w:left="4309" w:hanging="360"/>
      </w:pPr>
      <w:rPr>
        <w:rFonts w:ascii="Wingdings" w:eastAsia="Wingdings" w:hAnsi="Wingdings" w:cs="Wingdings" w:hint="default"/>
      </w:rPr>
    </w:lvl>
    <w:lvl w:ilvl="6" w:tplc="9764604C">
      <w:start w:val="1"/>
      <w:numFmt w:val="bullet"/>
      <w:lvlText w:val="·"/>
      <w:lvlJc w:val="left"/>
      <w:pPr>
        <w:ind w:left="5029" w:hanging="360"/>
      </w:pPr>
      <w:rPr>
        <w:rFonts w:ascii="Symbol" w:eastAsia="Symbol" w:hAnsi="Symbol" w:cs="Symbol" w:hint="default"/>
      </w:rPr>
    </w:lvl>
    <w:lvl w:ilvl="7" w:tplc="D3BA1928">
      <w:start w:val="1"/>
      <w:numFmt w:val="bullet"/>
      <w:lvlText w:val="o"/>
      <w:lvlJc w:val="left"/>
      <w:pPr>
        <w:ind w:left="5749" w:hanging="360"/>
      </w:pPr>
      <w:rPr>
        <w:rFonts w:ascii="Courier New" w:eastAsia="Courier New" w:hAnsi="Courier New" w:cs="Courier New" w:hint="default"/>
      </w:rPr>
    </w:lvl>
    <w:lvl w:ilvl="8" w:tplc="6F2C4284">
      <w:start w:val="1"/>
      <w:numFmt w:val="bullet"/>
      <w:lvlText w:val="§"/>
      <w:lvlJc w:val="left"/>
      <w:pPr>
        <w:ind w:left="6469" w:hanging="360"/>
      </w:pPr>
      <w:rPr>
        <w:rFonts w:ascii="Wingdings" w:eastAsia="Wingdings" w:hAnsi="Wingdings" w:cs="Wingdings" w:hint="default"/>
      </w:rPr>
    </w:lvl>
  </w:abstractNum>
  <w:abstractNum w:abstractNumId="59" w15:restartNumberingAfterBreak="0">
    <w:nsid w:val="705F4685"/>
    <w:multiLevelType w:val="hybridMultilevel"/>
    <w:tmpl w:val="3F20FCBA"/>
    <w:lvl w:ilvl="0" w:tplc="F49A69EA">
      <w:start w:val="1"/>
      <w:numFmt w:val="decimal"/>
      <w:lvlText w:val="%1."/>
      <w:lvlJc w:val="left"/>
      <w:pPr>
        <w:tabs>
          <w:tab w:val="num" w:pos="2880"/>
        </w:tabs>
        <w:ind w:left="2880" w:hanging="360"/>
      </w:pPr>
    </w:lvl>
    <w:lvl w:ilvl="1" w:tplc="9CECBB4A">
      <w:start w:val="1"/>
      <w:numFmt w:val="lowerLetter"/>
      <w:lvlText w:val="%2."/>
      <w:lvlJc w:val="left"/>
      <w:pPr>
        <w:ind w:left="1440" w:hanging="360"/>
      </w:pPr>
    </w:lvl>
    <w:lvl w:ilvl="2" w:tplc="8DD4A4C8">
      <w:start w:val="1"/>
      <w:numFmt w:val="lowerRoman"/>
      <w:lvlText w:val="%3."/>
      <w:lvlJc w:val="right"/>
      <w:pPr>
        <w:ind w:left="2160" w:hanging="180"/>
      </w:pPr>
    </w:lvl>
    <w:lvl w:ilvl="3" w:tplc="39C6E25C">
      <w:start w:val="1"/>
      <w:numFmt w:val="decimal"/>
      <w:lvlText w:val="%4."/>
      <w:lvlJc w:val="left"/>
      <w:pPr>
        <w:ind w:left="2880" w:hanging="360"/>
      </w:pPr>
    </w:lvl>
    <w:lvl w:ilvl="4" w:tplc="A7E0AB24">
      <w:start w:val="1"/>
      <w:numFmt w:val="lowerLetter"/>
      <w:lvlText w:val="%5."/>
      <w:lvlJc w:val="left"/>
      <w:pPr>
        <w:ind w:left="3600" w:hanging="360"/>
      </w:pPr>
    </w:lvl>
    <w:lvl w:ilvl="5" w:tplc="2B8CF010">
      <w:start w:val="1"/>
      <w:numFmt w:val="lowerRoman"/>
      <w:lvlText w:val="%6."/>
      <w:lvlJc w:val="right"/>
      <w:pPr>
        <w:ind w:left="4320" w:hanging="180"/>
      </w:pPr>
    </w:lvl>
    <w:lvl w:ilvl="6" w:tplc="467A1216">
      <w:start w:val="1"/>
      <w:numFmt w:val="decimal"/>
      <w:lvlText w:val="%7."/>
      <w:lvlJc w:val="left"/>
      <w:pPr>
        <w:ind w:left="5040" w:hanging="360"/>
      </w:pPr>
    </w:lvl>
    <w:lvl w:ilvl="7" w:tplc="43CA12A8">
      <w:start w:val="1"/>
      <w:numFmt w:val="lowerLetter"/>
      <w:lvlText w:val="%8."/>
      <w:lvlJc w:val="left"/>
      <w:pPr>
        <w:ind w:left="5760" w:hanging="360"/>
      </w:pPr>
    </w:lvl>
    <w:lvl w:ilvl="8" w:tplc="20D01E6A">
      <w:start w:val="1"/>
      <w:numFmt w:val="lowerRoman"/>
      <w:lvlText w:val="%9."/>
      <w:lvlJc w:val="right"/>
      <w:pPr>
        <w:ind w:left="6480" w:hanging="180"/>
      </w:pPr>
    </w:lvl>
  </w:abstractNum>
  <w:abstractNum w:abstractNumId="60" w15:restartNumberingAfterBreak="0">
    <w:nsid w:val="706D5D01"/>
    <w:multiLevelType w:val="multilevel"/>
    <w:tmpl w:val="0EE6FB94"/>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1" w15:restartNumberingAfterBreak="0">
    <w:nsid w:val="72E34773"/>
    <w:multiLevelType w:val="hybridMultilevel"/>
    <w:tmpl w:val="93C8CB74"/>
    <w:lvl w:ilvl="0" w:tplc="BE926200">
      <w:start w:val="1"/>
      <w:numFmt w:val="decimal"/>
      <w:lvlText w:val="%1."/>
      <w:lvlJc w:val="left"/>
      <w:pPr>
        <w:ind w:left="720" w:hanging="360"/>
      </w:pPr>
    </w:lvl>
    <w:lvl w:ilvl="1" w:tplc="FA44C7FE">
      <w:start w:val="1"/>
      <w:numFmt w:val="lowerLetter"/>
      <w:lvlText w:val="%2."/>
      <w:lvlJc w:val="left"/>
      <w:pPr>
        <w:ind w:left="1440" w:hanging="360"/>
      </w:pPr>
    </w:lvl>
    <w:lvl w:ilvl="2" w:tplc="003A3034">
      <w:start w:val="1"/>
      <w:numFmt w:val="lowerRoman"/>
      <w:lvlText w:val="%3."/>
      <w:lvlJc w:val="right"/>
      <w:pPr>
        <w:ind w:left="2160" w:hanging="180"/>
      </w:pPr>
    </w:lvl>
    <w:lvl w:ilvl="3" w:tplc="B0148288">
      <w:start w:val="1"/>
      <w:numFmt w:val="decimal"/>
      <w:lvlText w:val="%4."/>
      <w:lvlJc w:val="left"/>
      <w:pPr>
        <w:ind w:left="2880" w:hanging="360"/>
      </w:pPr>
    </w:lvl>
    <w:lvl w:ilvl="4" w:tplc="1766E9B4">
      <w:start w:val="1"/>
      <w:numFmt w:val="lowerLetter"/>
      <w:lvlText w:val="%5."/>
      <w:lvlJc w:val="left"/>
      <w:pPr>
        <w:ind w:left="3600" w:hanging="360"/>
      </w:pPr>
    </w:lvl>
    <w:lvl w:ilvl="5" w:tplc="6504D750">
      <w:start w:val="1"/>
      <w:numFmt w:val="lowerRoman"/>
      <w:lvlText w:val="%6."/>
      <w:lvlJc w:val="right"/>
      <w:pPr>
        <w:ind w:left="4320" w:hanging="180"/>
      </w:pPr>
    </w:lvl>
    <w:lvl w:ilvl="6" w:tplc="C8DA09CA">
      <w:start w:val="1"/>
      <w:numFmt w:val="decimal"/>
      <w:lvlText w:val="%7."/>
      <w:lvlJc w:val="left"/>
      <w:pPr>
        <w:ind w:left="5040" w:hanging="360"/>
      </w:pPr>
    </w:lvl>
    <w:lvl w:ilvl="7" w:tplc="D8D615C4">
      <w:start w:val="1"/>
      <w:numFmt w:val="lowerLetter"/>
      <w:lvlText w:val="%8."/>
      <w:lvlJc w:val="left"/>
      <w:pPr>
        <w:ind w:left="5760" w:hanging="360"/>
      </w:pPr>
    </w:lvl>
    <w:lvl w:ilvl="8" w:tplc="79A0669A">
      <w:start w:val="1"/>
      <w:numFmt w:val="lowerRoman"/>
      <w:lvlText w:val="%9."/>
      <w:lvlJc w:val="right"/>
      <w:pPr>
        <w:ind w:left="6480" w:hanging="180"/>
      </w:pPr>
    </w:lvl>
  </w:abstractNum>
  <w:abstractNum w:abstractNumId="62" w15:restartNumberingAfterBreak="0">
    <w:nsid w:val="7437310D"/>
    <w:multiLevelType w:val="hybridMultilevel"/>
    <w:tmpl w:val="143ED9F2"/>
    <w:lvl w:ilvl="0" w:tplc="B61C06F6">
      <w:start w:val="1"/>
      <w:numFmt w:val="bullet"/>
      <w:lvlText w:val="-"/>
      <w:lvlJc w:val="left"/>
      <w:pPr>
        <w:ind w:left="709" w:hanging="360"/>
      </w:pPr>
      <w:rPr>
        <w:rFonts w:ascii="Times New Roman" w:hAnsi="Times New Roman"/>
      </w:rPr>
    </w:lvl>
    <w:lvl w:ilvl="1" w:tplc="536CCE9E">
      <w:start w:val="1"/>
      <w:numFmt w:val="bullet"/>
      <w:lvlText w:val="o"/>
      <w:lvlJc w:val="left"/>
      <w:pPr>
        <w:ind w:left="1440" w:hanging="360"/>
      </w:pPr>
      <w:rPr>
        <w:rFonts w:ascii="Courier New" w:eastAsia="Courier New" w:hAnsi="Courier New" w:cs="Courier New" w:hint="default"/>
      </w:rPr>
    </w:lvl>
    <w:lvl w:ilvl="2" w:tplc="38D0D8B2">
      <w:start w:val="1"/>
      <w:numFmt w:val="bullet"/>
      <w:lvlText w:val="§"/>
      <w:lvlJc w:val="left"/>
      <w:pPr>
        <w:ind w:left="2160" w:hanging="360"/>
      </w:pPr>
      <w:rPr>
        <w:rFonts w:ascii="Wingdings" w:eastAsia="Wingdings" w:hAnsi="Wingdings" w:cs="Wingdings" w:hint="default"/>
      </w:rPr>
    </w:lvl>
    <w:lvl w:ilvl="3" w:tplc="DEB6A7CA">
      <w:start w:val="1"/>
      <w:numFmt w:val="bullet"/>
      <w:lvlText w:val="·"/>
      <w:lvlJc w:val="left"/>
      <w:pPr>
        <w:ind w:left="2880" w:hanging="360"/>
      </w:pPr>
      <w:rPr>
        <w:rFonts w:ascii="Symbol" w:eastAsia="Symbol" w:hAnsi="Symbol" w:cs="Symbol" w:hint="default"/>
      </w:rPr>
    </w:lvl>
    <w:lvl w:ilvl="4" w:tplc="A4EC6EF2">
      <w:start w:val="1"/>
      <w:numFmt w:val="bullet"/>
      <w:lvlText w:val="o"/>
      <w:lvlJc w:val="left"/>
      <w:pPr>
        <w:ind w:left="3600" w:hanging="360"/>
      </w:pPr>
      <w:rPr>
        <w:rFonts w:ascii="Courier New" w:eastAsia="Courier New" w:hAnsi="Courier New" w:cs="Courier New" w:hint="default"/>
      </w:rPr>
    </w:lvl>
    <w:lvl w:ilvl="5" w:tplc="96C0E1F4">
      <w:start w:val="1"/>
      <w:numFmt w:val="bullet"/>
      <w:lvlText w:val="§"/>
      <w:lvlJc w:val="left"/>
      <w:pPr>
        <w:ind w:left="4320" w:hanging="360"/>
      </w:pPr>
      <w:rPr>
        <w:rFonts w:ascii="Wingdings" w:eastAsia="Wingdings" w:hAnsi="Wingdings" w:cs="Wingdings" w:hint="default"/>
      </w:rPr>
    </w:lvl>
    <w:lvl w:ilvl="6" w:tplc="F99694C6">
      <w:start w:val="1"/>
      <w:numFmt w:val="bullet"/>
      <w:lvlText w:val="·"/>
      <w:lvlJc w:val="left"/>
      <w:pPr>
        <w:ind w:left="5040" w:hanging="360"/>
      </w:pPr>
      <w:rPr>
        <w:rFonts w:ascii="Symbol" w:eastAsia="Symbol" w:hAnsi="Symbol" w:cs="Symbol" w:hint="default"/>
      </w:rPr>
    </w:lvl>
    <w:lvl w:ilvl="7" w:tplc="DBA046DE">
      <w:start w:val="1"/>
      <w:numFmt w:val="bullet"/>
      <w:lvlText w:val="o"/>
      <w:lvlJc w:val="left"/>
      <w:pPr>
        <w:ind w:left="5760" w:hanging="360"/>
      </w:pPr>
      <w:rPr>
        <w:rFonts w:ascii="Courier New" w:eastAsia="Courier New" w:hAnsi="Courier New" w:cs="Courier New" w:hint="default"/>
      </w:rPr>
    </w:lvl>
    <w:lvl w:ilvl="8" w:tplc="21089EE6">
      <w:start w:val="1"/>
      <w:numFmt w:val="bullet"/>
      <w:lvlText w:val="§"/>
      <w:lvlJc w:val="left"/>
      <w:pPr>
        <w:ind w:left="6480" w:hanging="360"/>
      </w:pPr>
      <w:rPr>
        <w:rFonts w:ascii="Wingdings" w:eastAsia="Wingdings" w:hAnsi="Wingdings" w:cs="Wingdings" w:hint="default"/>
      </w:rPr>
    </w:lvl>
  </w:abstractNum>
  <w:abstractNum w:abstractNumId="63" w15:restartNumberingAfterBreak="0">
    <w:nsid w:val="77C808C4"/>
    <w:multiLevelType w:val="hybridMultilevel"/>
    <w:tmpl w:val="D07CB178"/>
    <w:lvl w:ilvl="0" w:tplc="EF7898A6">
      <w:start w:val="1"/>
      <w:numFmt w:val="decimal"/>
      <w:lvlText w:val="%1."/>
      <w:lvlJc w:val="left"/>
      <w:pPr>
        <w:ind w:left="1320" w:hanging="360"/>
      </w:pPr>
      <w:rPr>
        <w:rFonts w:hint="default"/>
        <w:b w:val="0"/>
        <w:sz w:val="20"/>
        <w:szCs w:val="20"/>
      </w:rPr>
    </w:lvl>
    <w:lvl w:ilvl="1" w:tplc="9E5A68A2">
      <w:start w:val="1"/>
      <w:numFmt w:val="lowerLetter"/>
      <w:lvlText w:val="%2."/>
      <w:lvlJc w:val="left"/>
      <w:pPr>
        <w:ind w:left="2040" w:hanging="360"/>
      </w:pPr>
    </w:lvl>
    <w:lvl w:ilvl="2" w:tplc="7B2CCF52">
      <w:start w:val="1"/>
      <w:numFmt w:val="lowerRoman"/>
      <w:lvlText w:val="%3."/>
      <w:lvlJc w:val="right"/>
      <w:pPr>
        <w:ind w:left="2760" w:hanging="180"/>
      </w:pPr>
    </w:lvl>
    <w:lvl w:ilvl="3" w:tplc="07B28134">
      <w:start w:val="1"/>
      <w:numFmt w:val="decimal"/>
      <w:lvlText w:val="%4."/>
      <w:lvlJc w:val="left"/>
      <w:pPr>
        <w:ind w:left="3480" w:hanging="360"/>
      </w:pPr>
    </w:lvl>
    <w:lvl w:ilvl="4" w:tplc="2A6E2CFC">
      <w:start w:val="1"/>
      <w:numFmt w:val="lowerLetter"/>
      <w:lvlText w:val="%5."/>
      <w:lvlJc w:val="left"/>
      <w:pPr>
        <w:ind w:left="4200" w:hanging="360"/>
      </w:pPr>
    </w:lvl>
    <w:lvl w:ilvl="5" w:tplc="17BA79D4">
      <w:start w:val="1"/>
      <w:numFmt w:val="lowerRoman"/>
      <w:lvlText w:val="%6."/>
      <w:lvlJc w:val="right"/>
      <w:pPr>
        <w:ind w:left="4920" w:hanging="180"/>
      </w:pPr>
    </w:lvl>
    <w:lvl w:ilvl="6" w:tplc="1F52DAA0">
      <w:start w:val="1"/>
      <w:numFmt w:val="decimal"/>
      <w:lvlText w:val="%7."/>
      <w:lvlJc w:val="left"/>
      <w:pPr>
        <w:ind w:left="5640" w:hanging="360"/>
      </w:pPr>
    </w:lvl>
    <w:lvl w:ilvl="7" w:tplc="CAF479EA">
      <w:start w:val="1"/>
      <w:numFmt w:val="lowerLetter"/>
      <w:lvlText w:val="%8."/>
      <w:lvlJc w:val="left"/>
      <w:pPr>
        <w:ind w:left="6360" w:hanging="360"/>
      </w:pPr>
    </w:lvl>
    <w:lvl w:ilvl="8" w:tplc="A15CDBF0">
      <w:start w:val="1"/>
      <w:numFmt w:val="lowerRoman"/>
      <w:lvlText w:val="%9."/>
      <w:lvlJc w:val="right"/>
      <w:pPr>
        <w:ind w:left="7080" w:hanging="180"/>
      </w:pPr>
    </w:lvl>
  </w:abstractNum>
  <w:abstractNum w:abstractNumId="64" w15:restartNumberingAfterBreak="0">
    <w:nsid w:val="79C72422"/>
    <w:multiLevelType w:val="multilevel"/>
    <w:tmpl w:val="4A784E6C"/>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65" w15:restartNumberingAfterBreak="0">
    <w:nsid w:val="7A7C430B"/>
    <w:multiLevelType w:val="hybridMultilevel"/>
    <w:tmpl w:val="A140B73E"/>
    <w:lvl w:ilvl="0" w:tplc="4FCA6204">
      <w:start w:val="1"/>
      <w:numFmt w:val="bullet"/>
      <w:lvlText w:val=""/>
      <w:lvlJc w:val="left"/>
      <w:pPr>
        <w:ind w:left="1571" w:hanging="360"/>
      </w:pPr>
      <w:rPr>
        <w:rFonts w:ascii="Symbol" w:hAnsi="Symbol" w:hint="default"/>
      </w:rPr>
    </w:lvl>
    <w:lvl w:ilvl="1" w:tplc="CDBE8D4E">
      <w:start w:val="1"/>
      <w:numFmt w:val="bullet"/>
      <w:lvlText w:val="o"/>
      <w:lvlJc w:val="left"/>
      <w:pPr>
        <w:ind w:left="2291" w:hanging="360"/>
      </w:pPr>
      <w:rPr>
        <w:rFonts w:ascii="Courier New" w:hAnsi="Courier New" w:cs="Courier New" w:hint="default"/>
      </w:rPr>
    </w:lvl>
    <w:lvl w:ilvl="2" w:tplc="663A4430">
      <w:start w:val="1"/>
      <w:numFmt w:val="bullet"/>
      <w:lvlText w:val=""/>
      <w:lvlJc w:val="left"/>
      <w:pPr>
        <w:ind w:left="3011" w:hanging="360"/>
      </w:pPr>
      <w:rPr>
        <w:rFonts w:ascii="Wingdings" w:hAnsi="Wingdings" w:hint="default"/>
      </w:rPr>
    </w:lvl>
    <w:lvl w:ilvl="3" w:tplc="6F4AF738">
      <w:start w:val="1"/>
      <w:numFmt w:val="bullet"/>
      <w:lvlText w:val=""/>
      <w:lvlJc w:val="left"/>
      <w:pPr>
        <w:ind w:left="3731" w:hanging="360"/>
      </w:pPr>
      <w:rPr>
        <w:rFonts w:ascii="Symbol" w:hAnsi="Symbol" w:hint="default"/>
      </w:rPr>
    </w:lvl>
    <w:lvl w:ilvl="4" w:tplc="B3DA2D5E">
      <w:start w:val="1"/>
      <w:numFmt w:val="bullet"/>
      <w:lvlText w:val="o"/>
      <w:lvlJc w:val="left"/>
      <w:pPr>
        <w:ind w:left="4451" w:hanging="360"/>
      </w:pPr>
      <w:rPr>
        <w:rFonts w:ascii="Courier New" w:hAnsi="Courier New" w:cs="Courier New" w:hint="default"/>
      </w:rPr>
    </w:lvl>
    <w:lvl w:ilvl="5" w:tplc="FC143ECA">
      <w:start w:val="1"/>
      <w:numFmt w:val="bullet"/>
      <w:lvlText w:val=""/>
      <w:lvlJc w:val="left"/>
      <w:pPr>
        <w:ind w:left="5171" w:hanging="360"/>
      </w:pPr>
      <w:rPr>
        <w:rFonts w:ascii="Wingdings" w:hAnsi="Wingdings" w:hint="default"/>
      </w:rPr>
    </w:lvl>
    <w:lvl w:ilvl="6" w:tplc="5DE20F82">
      <w:start w:val="1"/>
      <w:numFmt w:val="bullet"/>
      <w:lvlText w:val=""/>
      <w:lvlJc w:val="left"/>
      <w:pPr>
        <w:ind w:left="5891" w:hanging="360"/>
      </w:pPr>
      <w:rPr>
        <w:rFonts w:ascii="Symbol" w:hAnsi="Symbol" w:hint="default"/>
      </w:rPr>
    </w:lvl>
    <w:lvl w:ilvl="7" w:tplc="68306B2E">
      <w:start w:val="1"/>
      <w:numFmt w:val="bullet"/>
      <w:lvlText w:val="o"/>
      <w:lvlJc w:val="left"/>
      <w:pPr>
        <w:ind w:left="6611" w:hanging="360"/>
      </w:pPr>
      <w:rPr>
        <w:rFonts w:ascii="Courier New" w:hAnsi="Courier New" w:cs="Courier New" w:hint="default"/>
      </w:rPr>
    </w:lvl>
    <w:lvl w:ilvl="8" w:tplc="355465E4">
      <w:start w:val="1"/>
      <w:numFmt w:val="bullet"/>
      <w:lvlText w:val=""/>
      <w:lvlJc w:val="left"/>
      <w:pPr>
        <w:ind w:left="7331" w:hanging="360"/>
      </w:pPr>
      <w:rPr>
        <w:rFonts w:ascii="Wingdings" w:hAnsi="Wingdings" w:hint="default"/>
      </w:rPr>
    </w:lvl>
  </w:abstractNum>
  <w:abstractNum w:abstractNumId="66" w15:restartNumberingAfterBreak="0">
    <w:nsid w:val="7BCC26CF"/>
    <w:multiLevelType w:val="multilevel"/>
    <w:tmpl w:val="A76EC384"/>
    <w:styleLink w:val="41"/>
    <w:lvl w:ilvl="0">
      <w:start w:val="1"/>
      <w:numFmt w:val="decimal"/>
      <w:pStyle w:val="41"/>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7" w15:restartNumberingAfterBreak="0">
    <w:nsid w:val="7BFA77EF"/>
    <w:multiLevelType w:val="multilevel"/>
    <w:tmpl w:val="4DB4677C"/>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C4C3710"/>
    <w:multiLevelType w:val="hybridMultilevel"/>
    <w:tmpl w:val="54AE1AA4"/>
    <w:lvl w:ilvl="0" w:tplc="86F00CA2">
      <w:start w:val="1"/>
      <w:numFmt w:val="russianLower"/>
      <w:lvlText w:val="%1)"/>
      <w:lvlJc w:val="left"/>
      <w:pPr>
        <w:ind w:left="1152" w:hanging="360"/>
      </w:pPr>
      <w:rPr>
        <w:rFonts w:cs="Times New Roman" w:hint="default"/>
      </w:rPr>
    </w:lvl>
    <w:lvl w:ilvl="1" w:tplc="11B80ED6">
      <w:start w:val="1"/>
      <w:numFmt w:val="lowerLetter"/>
      <w:lvlText w:val="%2."/>
      <w:lvlJc w:val="left"/>
      <w:pPr>
        <w:ind w:left="1872" w:hanging="360"/>
      </w:pPr>
    </w:lvl>
    <w:lvl w:ilvl="2" w:tplc="81F8828C">
      <w:start w:val="1"/>
      <w:numFmt w:val="lowerRoman"/>
      <w:lvlText w:val="%3."/>
      <w:lvlJc w:val="right"/>
      <w:pPr>
        <w:ind w:left="2592" w:hanging="180"/>
      </w:pPr>
    </w:lvl>
    <w:lvl w:ilvl="3" w:tplc="CEB6CBB0">
      <w:start w:val="1"/>
      <w:numFmt w:val="decimal"/>
      <w:lvlText w:val="%4."/>
      <w:lvlJc w:val="left"/>
      <w:pPr>
        <w:ind w:left="3312" w:hanging="360"/>
      </w:pPr>
    </w:lvl>
    <w:lvl w:ilvl="4" w:tplc="BE4CF3B2">
      <w:start w:val="1"/>
      <w:numFmt w:val="lowerLetter"/>
      <w:lvlText w:val="%5."/>
      <w:lvlJc w:val="left"/>
      <w:pPr>
        <w:ind w:left="4032" w:hanging="360"/>
      </w:pPr>
    </w:lvl>
    <w:lvl w:ilvl="5" w:tplc="811EBDF8">
      <w:start w:val="1"/>
      <w:numFmt w:val="lowerRoman"/>
      <w:lvlText w:val="%6."/>
      <w:lvlJc w:val="right"/>
      <w:pPr>
        <w:ind w:left="4752" w:hanging="180"/>
      </w:pPr>
    </w:lvl>
    <w:lvl w:ilvl="6" w:tplc="444C6AFE">
      <w:start w:val="1"/>
      <w:numFmt w:val="decimal"/>
      <w:lvlText w:val="%7."/>
      <w:lvlJc w:val="left"/>
      <w:pPr>
        <w:ind w:left="5472" w:hanging="360"/>
      </w:pPr>
    </w:lvl>
    <w:lvl w:ilvl="7" w:tplc="E8F0F004">
      <w:start w:val="1"/>
      <w:numFmt w:val="lowerLetter"/>
      <w:lvlText w:val="%8."/>
      <w:lvlJc w:val="left"/>
      <w:pPr>
        <w:ind w:left="6192" w:hanging="360"/>
      </w:pPr>
    </w:lvl>
    <w:lvl w:ilvl="8" w:tplc="61A21992">
      <w:start w:val="1"/>
      <w:numFmt w:val="lowerRoman"/>
      <w:lvlText w:val="%9."/>
      <w:lvlJc w:val="right"/>
      <w:pPr>
        <w:ind w:left="6912" w:hanging="180"/>
      </w:pPr>
    </w:lvl>
  </w:abstractNum>
  <w:num w:numId="1">
    <w:abstractNumId w:val="57"/>
  </w:num>
  <w:num w:numId="2">
    <w:abstractNumId w:val="8"/>
  </w:num>
  <w:num w:numId="3">
    <w:abstractNumId w:val="35"/>
  </w:num>
  <w:num w:numId="4">
    <w:abstractNumId w:val="31"/>
  </w:num>
  <w:num w:numId="5">
    <w:abstractNumId w:val="55"/>
  </w:num>
  <w:num w:numId="6">
    <w:abstractNumId w:val="12"/>
  </w:num>
  <w:num w:numId="7">
    <w:abstractNumId w:val="5"/>
  </w:num>
  <w:num w:numId="8">
    <w:abstractNumId w:val="17"/>
  </w:num>
  <w:num w:numId="9">
    <w:abstractNumId w:val="40"/>
  </w:num>
  <w:num w:numId="10">
    <w:abstractNumId w:val="49"/>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51"/>
  </w:num>
  <w:num w:numId="14">
    <w:abstractNumId w:val="68"/>
  </w:num>
  <w:num w:numId="15">
    <w:abstractNumId w:val="67"/>
  </w:num>
  <w:num w:numId="16">
    <w:abstractNumId w:val="19"/>
  </w:num>
  <w:num w:numId="17">
    <w:abstractNumId w:val="29"/>
  </w:num>
  <w:num w:numId="18">
    <w:abstractNumId w:val="4"/>
  </w:num>
  <w:num w:numId="19">
    <w:abstractNumId w:val="22"/>
  </w:num>
  <w:num w:numId="20">
    <w:abstractNumId w:val="47"/>
  </w:num>
  <w:num w:numId="21">
    <w:abstractNumId w:val="11"/>
  </w:num>
  <w:num w:numId="22">
    <w:abstractNumId w:val="26"/>
  </w:num>
  <w:num w:numId="23">
    <w:abstractNumId w:val="6"/>
  </w:num>
  <w:num w:numId="24">
    <w:abstractNumId w:val="42"/>
  </w:num>
  <w:num w:numId="25">
    <w:abstractNumId w:val="14"/>
  </w:num>
  <w:num w:numId="26">
    <w:abstractNumId w:val="2"/>
  </w:num>
  <w:num w:numId="27">
    <w:abstractNumId w:val="16"/>
  </w:num>
  <w:num w:numId="28">
    <w:abstractNumId w:val="20"/>
  </w:num>
  <w:num w:numId="29">
    <w:abstractNumId w:val="10"/>
  </w:num>
  <w:num w:numId="30">
    <w:abstractNumId w:val="61"/>
  </w:num>
  <w:num w:numId="31">
    <w:abstractNumId w:val="0"/>
  </w:num>
  <w:num w:numId="32">
    <w:abstractNumId w:val="33"/>
  </w:num>
  <w:num w:numId="33">
    <w:abstractNumId w:val="7"/>
  </w:num>
  <w:num w:numId="34">
    <w:abstractNumId w:val="38"/>
  </w:num>
  <w:num w:numId="35">
    <w:abstractNumId w:val="41"/>
  </w:num>
  <w:num w:numId="36">
    <w:abstractNumId w:val="46"/>
  </w:num>
  <w:num w:numId="37">
    <w:abstractNumId w:val="64"/>
  </w:num>
  <w:num w:numId="3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6"/>
  </w:num>
  <w:num w:numId="40">
    <w:abstractNumId w:val="1"/>
  </w:num>
  <w:num w:numId="41">
    <w:abstractNumId w:val="48"/>
  </w:num>
  <w:num w:numId="42">
    <w:abstractNumId w:val="15"/>
  </w:num>
  <w:num w:numId="43">
    <w:abstractNumId w:val="59"/>
  </w:num>
  <w:num w:numId="44">
    <w:abstractNumId w:val="50"/>
  </w:num>
  <w:num w:numId="45">
    <w:abstractNumId w:val="28"/>
  </w:num>
  <w:num w:numId="46">
    <w:abstractNumId w:val="44"/>
  </w:num>
  <w:num w:numId="47">
    <w:abstractNumId w:val="32"/>
  </w:num>
  <w:num w:numId="48">
    <w:abstractNumId w:val="54"/>
  </w:num>
  <w:num w:numId="49">
    <w:abstractNumId w:val="23"/>
  </w:num>
  <w:num w:numId="50">
    <w:abstractNumId w:val="3"/>
  </w:num>
  <w:num w:numId="51">
    <w:abstractNumId w:val="34"/>
  </w:num>
  <w:num w:numId="52">
    <w:abstractNumId w:val="27"/>
  </w:num>
  <w:num w:numId="53">
    <w:abstractNumId w:val="9"/>
  </w:num>
  <w:num w:numId="54">
    <w:abstractNumId w:val="53"/>
  </w:num>
  <w:num w:numId="55">
    <w:abstractNumId w:val="13"/>
  </w:num>
  <w:num w:numId="56">
    <w:abstractNumId w:val="63"/>
  </w:num>
  <w:num w:numId="57">
    <w:abstractNumId w:val="39"/>
  </w:num>
  <w:num w:numId="58">
    <w:abstractNumId w:val="36"/>
  </w:num>
  <w:num w:numId="59">
    <w:abstractNumId w:val="45"/>
  </w:num>
  <w:num w:numId="60">
    <w:abstractNumId w:val="18"/>
  </w:num>
  <w:num w:numId="61">
    <w:abstractNumId w:val="65"/>
  </w:num>
  <w:num w:numId="62">
    <w:abstractNumId w:val="43"/>
  </w:num>
  <w:num w:numId="63">
    <w:abstractNumId w:val="58"/>
  </w:num>
  <w:num w:numId="64">
    <w:abstractNumId w:val="62"/>
  </w:num>
  <w:num w:numId="65">
    <w:abstractNumId w:val="30"/>
  </w:num>
  <w:num w:numId="66">
    <w:abstractNumId w:val="25"/>
  </w:num>
  <w:num w:numId="67">
    <w:abstractNumId w:val="52"/>
  </w:num>
  <w:num w:numId="68">
    <w:abstractNumId w:val="21"/>
  </w:num>
  <w:num w:numId="69">
    <w:abstractNumId w:val="5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DA0"/>
    <w:rsid w:val="00127048"/>
    <w:rsid w:val="005502AB"/>
    <w:rsid w:val="00575DA0"/>
    <w:rsid w:val="006835B7"/>
    <w:rsid w:val="008A49E8"/>
    <w:rsid w:val="00923B76"/>
    <w:rsid w:val="00B951C3"/>
    <w:rsid w:val="00C71EC5"/>
    <w:rsid w:val="00DF658F"/>
    <w:rsid w:val="00E37270"/>
    <w:rsid w:val="00E868B9"/>
    <w:rsid w:val="00F64281"/>
    <w:rsid w:val="00FB35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1AD1F26"/>
  <w15:docId w15:val="{94D5784D-B6F9-4067-A879-C57C5E2E8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60"/>
      <w:jc w:val="both"/>
    </w:pPr>
    <w:rPr>
      <w:sz w:val="24"/>
      <w:szCs w:val="24"/>
    </w:rPr>
  </w:style>
  <w:style w:type="paragraph" w:styleId="11">
    <w:name w:val="heading 1"/>
    <w:basedOn w:val="a4"/>
    <w:next w:val="a4"/>
    <w:link w:val="110"/>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2">
    <w:name w:val="Body Text Indent"/>
    <w:basedOn w:val="a4"/>
    <w:link w:val="ac"/>
    <w:uiPriority w:val="99"/>
    <w:pPr>
      <w:numPr>
        <w:ilvl w:val="1"/>
        <w:numId w:val="4"/>
      </w:numPr>
    </w:pPr>
  </w:style>
  <w:style w:type="character" w:customStyle="1" w:styleId="ac">
    <w:name w:val="Основной текст с отступом Знак"/>
    <w:link w:val="a2"/>
    <w:uiPriority w:val="99"/>
    <w:rPr>
      <w:sz w:val="24"/>
      <w:szCs w:val="24"/>
    </w:rPr>
  </w:style>
  <w:style w:type="paragraph" w:styleId="ad">
    <w:name w:val="List Bullet"/>
    <w:basedOn w:val="a4"/>
    <w:uiPriority w:val="99"/>
    <w:pPr>
      <w:widowControl w:val="0"/>
    </w:pPr>
  </w:style>
  <w:style w:type="paragraph" w:styleId="26">
    <w:name w:val="List Bullet 2"/>
    <w:basedOn w:val="a4"/>
    <w:uiPriority w:val="99"/>
    <w:pPr>
      <w:tabs>
        <w:tab w:val="num" w:pos="643"/>
      </w:tabs>
      <w:ind w:left="643" w:hanging="360"/>
    </w:pPr>
  </w:style>
  <w:style w:type="paragraph" w:styleId="35">
    <w:name w:val="List Bullet 3"/>
    <w:basedOn w:val="a4"/>
    <w:uiPriority w:val="99"/>
    <w:pPr>
      <w:tabs>
        <w:tab w:val="num" w:pos="643"/>
        <w:tab w:val="num" w:pos="926"/>
      </w:tabs>
      <w:ind w:left="926" w:hanging="360"/>
    </w:pPr>
  </w:style>
  <w:style w:type="paragraph" w:styleId="43">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7">
    <w:name w:val="List Number 2"/>
    <w:basedOn w:val="a4"/>
    <w:uiPriority w:val="99"/>
    <w:pPr>
      <w:tabs>
        <w:tab w:val="num" w:pos="643"/>
      </w:tabs>
      <w:ind w:left="643" w:hanging="360"/>
    </w:pPr>
  </w:style>
  <w:style w:type="paragraph" w:styleId="36">
    <w:name w:val="List Number 3"/>
    <w:basedOn w:val="a4"/>
    <w:uiPriority w:val="99"/>
    <w:pPr>
      <w:tabs>
        <w:tab w:val="num" w:pos="643"/>
        <w:tab w:val="num" w:pos="926"/>
      </w:tabs>
      <w:ind w:left="926" w:hanging="360"/>
    </w:pPr>
  </w:style>
  <w:style w:type="paragraph" w:styleId="44">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0">
    <w:name w:val="Раздел 3"/>
    <w:basedOn w:val="a4"/>
    <w:uiPriority w:val="99"/>
    <w:semiHidden/>
    <w:pPr>
      <w:numPr>
        <w:numId w:val="3"/>
      </w:numPr>
      <w:spacing w:before="120" w:after="120"/>
      <w:jc w:val="center"/>
    </w:pPr>
    <w:rPr>
      <w:b/>
      <w:bCs/>
    </w:rPr>
  </w:style>
  <w:style w:type="paragraph" w:customStyle="1" w:styleId="a1">
    <w:name w:val="Условия контракта"/>
    <w:basedOn w:val="a4"/>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0">
    <w:name w:val="Title"/>
    <w:basedOn w:val="a4"/>
    <w:link w:val="af1"/>
    <w:qFormat/>
    <w:pPr>
      <w:spacing w:before="240"/>
      <w:jc w:val="center"/>
      <w:outlineLvl w:val="0"/>
    </w:pPr>
    <w:rPr>
      <w:rFonts w:ascii="Cambria" w:hAnsi="Cambria" w:cs="Cambria"/>
      <w:b/>
      <w:bCs/>
      <w:sz w:val="32"/>
      <w:szCs w:val="32"/>
    </w:rPr>
  </w:style>
  <w:style w:type="character" w:customStyle="1" w:styleId="af1">
    <w:name w:val="Заголовок Знак"/>
    <w:link w:val="af0"/>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7">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8">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uiPriority w:val="99"/>
    <w:pPr>
      <w:spacing w:after="120"/>
    </w:pPr>
  </w:style>
  <w:style w:type="character" w:customStyle="1" w:styleId="afa">
    <w:name w:val="Основной текст Знак"/>
    <w:link w:val="af9"/>
    <w:uiPriority w:val="9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9">
    <w:name w:val="Body Text Indent 2"/>
    <w:basedOn w:val="a4"/>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4"/>
    <w:link w:val="39"/>
    <w:uiPriority w:val="99"/>
    <w:pPr>
      <w:spacing w:after="120"/>
      <w:ind w:left="283"/>
    </w:pPr>
    <w:rPr>
      <w:sz w:val="16"/>
      <w:szCs w:val="16"/>
    </w:rPr>
  </w:style>
  <w:style w:type="character" w:customStyle="1" w:styleId="39">
    <w:name w:val="Основной текст с отступом 3 Знак"/>
    <w:link w:val="38"/>
    <w:uiPriority w:val="99"/>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rPr>
      <w:sz w:val="24"/>
      <w:szCs w:val="24"/>
    </w:rPr>
  </w:style>
  <w:style w:type="paragraph" w:styleId="afe">
    <w:name w:val="Block Text"/>
    <w:basedOn w:val="a4"/>
    <w:uiPriority w:val="99"/>
    <w:pPr>
      <w:spacing w:after="120"/>
      <w:ind w:left="1440" w:right="1440"/>
    </w:pPr>
  </w:style>
  <w:style w:type="character" w:styleId="aff">
    <w:name w:val="footnote reference"/>
    <w:uiPriority w:val="99"/>
    <w:rPr>
      <w:rFonts w:ascii="Times New Roman" w:hAnsi="Times New Roman" w:cs="Times New Roman"/>
      <w:vertAlign w:val="superscript"/>
    </w:rPr>
  </w:style>
  <w:style w:type="paragraph" w:styleId="aff0">
    <w:name w:val="footnote text"/>
    <w:basedOn w:val="a4"/>
    <w:link w:val="aff1"/>
    <w:rPr>
      <w:sz w:val="20"/>
      <w:szCs w:val="20"/>
    </w:rPr>
  </w:style>
  <w:style w:type="character" w:customStyle="1" w:styleId="aff1">
    <w:name w:val="Текст сноски Знак"/>
    <w:link w:val="aff0"/>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a">
    <w:name w:val="Body Text 3"/>
    <w:basedOn w:val="a4"/>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5">
    <w:name w:val="Plain Text"/>
    <w:basedOn w:val="a4"/>
    <w:link w:val="aff6"/>
    <w:uiPriority w:val="99"/>
    <w:pPr>
      <w:spacing w:after="0"/>
      <w:jc w:val="left"/>
    </w:pPr>
    <w:rPr>
      <w:rFonts w:ascii="Courier New" w:hAnsi="Courier New" w:cs="Courier New"/>
      <w:sz w:val="20"/>
      <w:szCs w:val="20"/>
    </w:rPr>
  </w:style>
  <w:style w:type="character" w:customStyle="1" w:styleId="aff6">
    <w:name w:val="Текст Знак"/>
    <w:link w:val="aff5"/>
    <w:uiPriority w:val="99"/>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link w:val="aff9"/>
    <w:uiPriority w:val="99"/>
    <w:qFormat/>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4"/>
    <w:next w:val="a4"/>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9"/>
    <w:link w:val="afff1"/>
    <w:uiPriority w:val="99"/>
    <w:pPr>
      <w:ind w:firstLine="210"/>
    </w:pPr>
  </w:style>
  <w:style w:type="character" w:customStyle="1" w:styleId="afff1">
    <w:name w:val="Красная строка Знак"/>
    <w:basedOn w:val="afa"/>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c"/>
    <w:link w:val="2b"/>
    <w:uiPriority w:val="99"/>
    <w:semiHidden/>
    <w:rPr>
      <w:sz w:val="24"/>
      <w:szCs w:val="24"/>
    </w:rPr>
  </w:style>
  <w:style w:type="character" w:styleId="afff2">
    <w:name w:val="line number"/>
    <w:basedOn w:val="a5"/>
    <w:uiPriority w:val="99"/>
  </w:style>
  <w:style w:type="character" w:styleId="HTML4">
    <w:name w:val="HTML Sample"/>
    <w:uiPriority w:val="99"/>
    <w:rPr>
      <w:rFonts w:ascii="Courier New" w:hAnsi="Courier New" w:cs="Courier New"/>
    </w:rPr>
  </w:style>
  <w:style w:type="paragraph" w:styleId="2d">
    <w:name w:val="envelope return"/>
    <w:basedOn w:val="a4"/>
    <w:uiPriority w:val="99"/>
    <w:rPr>
      <w:rFonts w:ascii="Arial" w:hAnsi="Arial" w:cs="Arial"/>
      <w:sz w:val="20"/>
      <w:szCs w:val="20"/>
    </w:rPr>
  </w:style>
  <w:style w:type="paragraph" w:styleId="afff3">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4"/>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4"/>
    <w:next w:val="a4"/>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4"/>
    <w:uiPriority w:val="99"/>
    <w:pPr>
      <w:spacing w:after="120"/>
      <w:ind w:left="283"/>
    </w:pPr>
  </w:style>
  <w:style w:type="paragraph" w:styleId="2e">
    <w:name w:val="List Continue 2"/>
    <w:basedOn w:val="a4"/>
    <w:uiPriority w:val="99"/>
    <w:pPr>
      <w:spacing w:after="120"/>
      <w:ind w:left="566"/>
    </w:pPr>
  </w:style>
  <w:style w:type="paragraph" w:styleId="3c">
    <w:name w:val="List Continue 3"/>
    <w:basedOn w:val="a4"/>
    <w:uiPriority w:val="99"/>
    <w:pPr>
      <w:spacing w:after="120"/>
      <w:ind w:left="849"/>
    </w:pPr>
  </w:style>
  <w:style w:type="paragraph" w:styleId="45">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9">
    <w:name w:val="FollowedHyperlink"/>
    <w:uiPriority w:val="99"/>
    <w:rPr>
      <w:color w:val="800080"/>
      <w:u w:val="single"/>
    </w:rPr>
  </w:style>
  <w:style w:type="paragraph" w:styleId="afffa">
    <w:name w:val="Closing"/>
    <w:basedOn w:val="a4"/>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4"/>
    <w:uiPriority w:val="99"/>
    <w:pPr>
      <w:ind w:left="283" w:hanging="283"/>
    </w:pPr>
  </w:style>
  <w:style w:type="paragraph" w:styleId="2f">
    <w:name w:val="List 2"/>
    <w:basedOn w:val="a4"/>
    <w:uiPriority w:val="99"/>
    <w:pPr>
      <w:ind w:left="566" w:hanging="283"/>
    </w:pPr>
  </w:style>
  <w:style w:type="paragraph" w:styleId="3d">
    <w:name w:val="List 3"/>
    <w:basedOn w:val="a4"/>
    <w:uiPriority w:val="99"/>
    <w:pPr>
      <w:ind w:left="849" w:hanging="283"/>
    </w:pPr>
  </w:style>
  <w:style w:type="paragraph" w:styleId="46">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22"/>
    <w:qFormat/>
    <w:rPr>
      <w:b/>
      <w:bCs/>
    </w:rPr>
  </w:style>
  <w:style w:type="character" w:styleId="HTMLa">
    <w:name w:val="HTML Cite"/>
    <w:uiPriority w:val="99"/>
    <w:rPr>
      <w:i/>
      <w:iCs/>
    </w:rPr>
  </w:style>
  <w:style w:type="paragraph" w:styleId="afffe">
    <w:name w:val="Message Header"/>
    <w:basedOn w:val="a4"/>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4"/>
    <w:link w:val="affff1"/>
    <w:uiPriority w:val="99"/>
  </w:style>
  <w:style w:type="character" w:customStyle="1" w:styleId="affff1">
    <w:name w:val="Электронная подпись Знак"/>
    <w:link w:val="affff0"/>
    <w:uiPriority w:val="99"/>
    <w:semiHidden/>
    <w:rPr>
      <w:sz w:val="24"/>
      <w:szCs w:val="24"/>
    </w:rPr>
  </w:style>
  <w:style w:type="paragraph" w:styleId="47">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8">
    <w:name w:val="Стиль4"/>
    <w:basedOn w:val="21"/>
    <w:next w:val="a4"/>
    <w:uiPriority w:val="99"/>
    <w:pPr>
      <w:keepLines/>
      <w:widowControl w:val="0"/>
      <w:suppressLineNumbers/>
      <w:ind w:firstLine="567"/>
    </w:pPr>
  </w:style>
  <w:style w:type="paragraph" w:customStyle="1" w:styleId="affff2">
    <w:name w:val="Таблица заголовок"/>
    <w:basedOn w:val="a4"/>
    <w:uiPriority w:val="99"/>
    <w:pPr>
      <w:spacing w:before="120" w:after="120" w:line="360" w:lineRule="auto"/>
      <w:jc w:val="right"/>
    </w:pPr>
    <w:rPr>
      <w:b/>
      <w:bCs/>
      <w:sz w:val="28"/>
      <w:szCs w:val="28"/>
    </w:rPr>
  </w:style>
  <w:style w:type="paragraph" w:customStyle="1" w:styleId="affff3">
    <w:name w:val="текст таблицы"/>
    <w:basedOn w:val="a4"/>
    <w:uiPriority w:val="99"/>
    <w:pPr>
      <w:spacing w:before="120" w:after="0"/>
      <w:ind w:right="-102"/>
      <w:jc w:val="left"/>
    </w:pPr>
  </w:style>
  <w:style w:type="paragraph" w:customStyle="1" w:styleId="affff4">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5">
    <w:name w:val="a"/>
    <w:basedOn w:val="a4"/>
    <w:uiPriority w:val="99"/>
    <w:pPr>
      <w:spacing w:after="0" w:line="360" w:lineRule="auto"/>
      <w:ind w:left="1134" w:hanging="567"/>
    </w:pPr>
    <w:rPr>
      <w:sz w:val="28"/>
      <w:szCs w:val="28"/>
    </w:rPr>
  </w:style>
  <w:style w:type="paragraph" w:customStyle="1" w:styleId="affff6">
    <w:name w:val="Словарная статья"/>
    <w:basedOn w:val="a4"/>
    <w:next w:val="a4"/>
    <w:uiPriority w:val="99"/>
    <w:pPr>
      <w:spacing w:after="0"/>
      <w:ind w:right="118"/>
    </w:pPr>
    <w:rPr>
      <w:rFonts w:ascii="Arial" w:hAnsi="Arial" w:cs="Arial"/>
      <w:sz w:val="20"/>
      <w:szCs w:val="20"/>
    </w:rPr>
  </w:style>
  <w:style w:type="paragraph" w:customStyle="1" w:styleId="affff7">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4"/>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4"/>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4"/>
    <w:link w:val="17"/>
    <w:pPr>
      <w:tabs>
        <w:tab w:val="num" w:pos="1980"/>
      </w:tabs>
      <w:spacing w:after="0"/>
      <w:ind w:left="1404" w:hanging="504"/>
    </w:pPr>
  </w:style>
  <w:style w:type="paragraph" w:customStyle="1" w:styleId="afffff0">
    <w:name w:val="Подпункт"/>
    <w:basedOn w:val="afffff"/>
    <w:link w:val="18"/>
    <w:pPr>
      <w:tabs>
        <w:tab w:val="clear" w:pos="1980"/>
        <w:tab w:val="num" w:pos="2520"/>
      </w:tabs>
      <w:ind w:left="1728" w:hanging="648"/>
    </w:pPr>
  </w:style>
  <w:style w:type="paragraph" w:styleId="afffff1">
    <w:name w:val="Document Map"/>
    <w:basedOn w:val="a4"/>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4"/>
    <w:pPr>
      <w:keepNext/>
      <w:spacing w:before="40" w:after="40"/>
      <w:ind w:left="57" w:right="57"/>
      <w:jc w:val="left"/>
    </w:pPr>
    <w:rPr>
      <w:sz w:val="18"/>
      <w:szCs w:val="18"/>
    </w:rPr>
  </w:style>
  <w:style w:type="paragraph" w:customStyle="1" w:styleId="afffff4">
    <w:name w:val="Таблица текст"/>
    <w:basedOn w:val="a4"/>
    <w:link w:val="afffff5"/>
    <w:pPr>
      <w:spacing w:before="40" w:after="40"/>
      <w:ind w:left="57" w:right="57"/>
      <w:jc w:val="left"/>
    </w:pPr>
    <w:rPr>
      <w:sz w:val="22"/>
      <w:szCs w:val="22"/>
    </w:rPr>
  </w:style>
  <w:style w:type="paragraph" w:customStyle="1" w:styleId="a0">
    <w:name w:val="пункт"/>
    <w:basedOn w:val="a4"/>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9">
    <w:name w:val="index 1"/>
    <w:basedOn w:val="a4"/>
    <w:next w:val="a4"/>
    <w:uiPriority w:val="99"/>
    <w:semiHidden/>
    <w:pPr>
      <w:ind w:left="240" w:hanging="240"/>
    </w:pPr>
  </w:style>
  <w:style w:type="paragraph" w:customStyle="1" w:styleId="1a">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4"/>
    <w:link w:val="afffff9"/>
    <w:uiPriority w:val="99"/>
    <w:rPr>
      <w:sz w:val="20"/>
      <w:szCs w:val="20"/>
    </w:rPr>
  </w:style>
  <w:style w:type="character" w:customStyle="1" w:styleId="afffff9">
    <w:name w:val="Текст концевой сноски Знак"/>
    <w:basedOn w:val="a5"/>
    <w:link w:val="afffff8"/>
    <w:uiPriority w:val="99"/>
  </w:style>
  <w:style w:type="character" w:styleId="afffffa">
    <w:name w:val="endnote reference"/>
    <w:uiPriority w:val="99"/>
    <w:rPr>
      <w:vertAlign w:val="superscript"/>
    </w:rPr>
  </w:style>
  <w:style w:type="paragraph" w:customStyle="1" w:styleId="112">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4"/>
    <w:link w:val="afffffc"/>
    <w:uiPriority w:val="34"/>
    <w:qFormat/>
    <w:pPr>
      <w:spacing w:after="0"/>
      <w:ind w:left="720"/>
      <w:jc w:val="left"/>
    </w:pPr>
  </w:style>
  <w:style w:type="character" w:styleId="afffffd">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0">
    <w:name w:val="Body Text 2"/>
    <w:basedOn w:val="a4"/>
    <w:link w:val="2f1"/>
    <w:pPr>
      <w:spacing w:after="120" w:line="480" w:lineRule="auto"/>
    </w:pPr>
  </w:style>
  <w:style w:type="character" w:customStyle="1" w:styleId="2f1">
    <w:name w:val="Основной текст 2 Знак"/>
    <w:basedOn w:val="a5"/>
    <w:link w:val="2f0"/>
    <w:rPr>
      <w:sz w:val="24"/>
      <w:szCs w:val="24"/>
    </w:rPr>
  </w:style>
  <w:style w:type="table" w:styleId="afffffe">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b">
    <w:name w:val="Абзац списка1"/>
    <w:basedOn w:val="a4"/>
    <w:pPr>
      <w:spacing w:after="0"/>
      <w:ind w:left="720"/>
      <w:contextualSpacing/>
      <w:jc w:val="left"/>
    </w:pPr>
    <w:rPr>
      <w:rFonts w:ascii="Cambria" w:eastAsia="MS Mincho" w:hAnsi="Cambria"/>
    </w:rPr>
  </w:style>
  <w:style w:type="paragraph" w:customStyle="1" w:styleId="affffff">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0">
    <w:name w:val="Подподпункт"/>
    <w:basedOn w:val="afffff0"/>
    <w:link w:val="affffff1"/>
    <w:pPr>
      <w:tabs>
        <w:tab w:val="clear" w:pos="2520"/>
        <w:tab w:val="num" w:pos="360"/>
      </w:tabs>
      <w:spacing w:line="360" w:lineRule="auto"/>
      <w:ind w:left="567" w:hanging="567"/>
    </w:pPr>
    <w:rPr>
      <w:sz w:val="28"/>
      <w:szCs w:val="20"/>
    </w:rPr>
  </w:style>
  <w:style w:type="paragraph" w:customStyle="1" w:styleId="-31">
    <w:name w:val="Пункт-3"/>
    <w:basedOn w:val="a4"/>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5"/>
    <w:link w:val="3f1"/>
    <w:rPr>
      <w:b/>
      <w:bCs/>
      <w:shd w:val="clear" w:color="auto" w:fill="FFFFFF"/>
    </w:rPr>
  </w:style>
  <w:style w:type="paragraph" w:customStyle="1" w:styleId="3f1">
    <w:name w:val="Основной текст (3)"/>
    <w:basedOn w:val="a4"/>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5"/>
    <w:link w:val="afffffb"/>
    <w:uiPriority w:val="34"/>
    <w:qFormat/>
    <w:rPr>
      <w:sz w:val="24"/>
      <w:szCs w:val="24"/>
    </w:rPr>
  </w:style>
  <w:style w:type="paragraph" w:customStyle="1" w:styleId="-41">
    <w:name w:val="Пункт-4"/>
    <w:basedOn w:val="a4"/>
    <w:pPr>
      <w:tabs>
        <w:tab w:val="num" w:pos="643"/>
      </w:tabs>
      <w:spacing w:after="0"/>
      <w:ind w:left="643" w:hanging="360"/>
    </w:pPr>
    <w:rPr>
      <w:sz w:val="28"/>
      <w:szCs w:val="20"/>
    </w:rPr>
  </w:style>
  <w:style w:type="character" w:customStyle="1" w:styleId="affffff2">
    <w:name w:val="комментарий"/>
    <w:rPr>
      <w:i/>
      <w:u w:val="none"/>
      <w:shd w:val="clear" w:color="auto" w:fill="FFFF99"/>
    </w:rPr>
  </w:style>
  <w:style w:type="paragraph" w:styleId="affffff3">
    <w:name w:val="Revision"/>
    <w:hidden/>
    <w:uiPriority w:val="99"/>
    <w:semiHidden/>
    <w:rPr>
      <w:sz w:val="24"/>
      <w:szCs w:val="24"/>
    </w:rPr>
  </w:style>
  <w:style w:type="paragraph" w:customStyle="1" w:styleId="affffff4">
    <w:name w:val="Ариал"/>
    <w:basedOn w:val="a4"/>
    <w:link w:val="1c"/>
    <w:pPr>
      <w:spacing w:before="120" w:after="120" w:line="360" w:lineRule="auto"/>
      <w:ind w:firstLine="851"/>
    </w:pPr>
    <w:rPr>
      <w:rFonts w:ascii="Arial" w:hAnsi="Arial"/>
      <w:szCs w:val="20"/>
    </w:rPr>
  </w:style>
  <w:style w:type="character" w:customStyle="1" w:styleId="1c">
    <w:name w:val="Ариал Знак1"/>
    <w:link w:val="affffff4"/>
    <w:rPr>
      <w:rFonts w:ascii="Arial" w:hAnsi="Arial"/>
      <w:sz w:val="24"/>
    </w:rPr>
  </w:style>
  <w:style w:type="paragraph" w:customStyle="1" w:styleId="1d">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11"/>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11"/>
      </w:numPr>
      <w:spacing w:after="0"/>
    </w:pPr>
    <w:rPr>
      <w:sz w:val="28"/>
      <w:szCs w:val="28"/>
    </w:rPr>
  </w:style>
  <w:style w:type="paragraph" w:customStyle="1" w:styleId="2">
    <w:name w:val="Пункт_2"/>
    <w:basedOn w:val="a4"/>
    <w:uiPriority w:val="99"/>
    <w:pPr>
      <w:numPr>
        <w:ilvl w:val="1"/>
        <w:numId w:val="11"/>
      </w:numPr>
      <w:spacing w:after="0"/>
    </w:pPr>
    <w:rPr>
      <w:sz w:val="28"/>
      <w:szCs w:val="20"/>
    </w:rPr>
  </w:style>
  <w:style w:type="paragraph" w:customStyle="1" w:styleId="5">
    <w:name w:val="Пункт_5"/>
    <w:basedOn w:val="3"/>
    <w:uiPriority w:val="99"/>
    <w:pPr>
      <w:numPr>
        <w:ilvl w:val="4"/>
      </w:numPr>
    </w:pPr>
  </w:style>
  <w:style w:type="paragraph" w:styleId="affffff5">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character" w:customStyle="1" w:styleId="affffff6">
    <w:name w:val="Основной текст_"/>
    <w:link w:val="2f2"/>
    <w:rPr>
      <w:sz w:val="18"/>
      <w:szCs w:val="18"/>
      <w:shd w:val="clear" w:color="auto" w:fill="FFFFFF"/>
    </w:rPr>
  </w:style>
  <w:style w:type="paragraph" w:customStyle="1" w:styleId="2f2">
    <w:name w:val="Основной текст2"/>
    <w:basedOn w:val="a4"/>
    <w:link w:val="affffff6"/>
    <w:pPr>
      <w:widowControl w:val="0"/>
      <w:shd w:val="clear" w:color="auto" w:fill="FFFFFF"/>
      <w:spacing w:after="240" w:line="235" w:lineRule="exact"/>
      <w:ind w:firstLine="2280"/>
      <w:jc w:val="left"/>
    </w:pPr>
    <w:rPr>
      <w:sz w:val="18"/>
      <w:szCs w:val="18"/>
    </w:rPr>
  </w:style>
  <w:style w:type="character" w:customStyle="1" w:styleId="18">
    <w:name w:val="Подпункт Знак1"/>
    <w:link w:val="afffff0"/>
    <w:rPr>
      <w:sz w:val="24"/>
      <w:szCs w:val="24"/>
    </w:rPr>
  </w:style>
  <w:style w:type="paragraph" w:customStyle="1" w:styleId="Style9">
    <w:name w:val="Style9"/>
    <w:basedOn w:val="a4"/>
    <w:uiPriority w:val="99"/>
    <w:pPr>
      <w:widowControl w:val="0"/>
      <w:spacing w:after="0" w:line="275" w:lineRule="exact"/>
      <w:ind w:firstLine="427"/>
    </w:pPr>
  </w:style>
  <w:style w:type="character" w:customStyle="1" w:styleId="FontStyle17">
    <w:name w:val="Font Style17"/>
    <w:uiPriority w:val="99"/>
    <w:rPr>
      <w:rFonts w:ascii="Times New Roman" w:hAnsi="Times New Roman" w:cs="Times New Roman"/>
      <w:sz w:val="24"/>
      <w:szCs w:val="24"/>
    </w:rPr>
  </w:style>
  <w:style w:type="paragraph" w:customStyle="1" w:styleId="FTN">
    <w:name w:val="FTN_таб"/>
    <w:basedOn w:val="a4"/>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2f3">
    <w:name w:val="Пункт2"/>
    <w:basedOn w:val="afffff"/>
    <w:pPr>
      <w:keepNext/>
      <w:tabs>
        <w:tab w:val="clear" w:pos="1980"/>
        <w:tab w:val="left" w:pos="1134"/>
        <w:tab w:val="num" w:pos="4536"/>
      </w:tabs>
      <w:spacing w:before="240" w:after="120"/>
      <w:ind w:left="1134" w:firstLine="567"/>
      <w:jc w:val="left"/>
    </w:pPr>
    <w:rPr>
      <w:b/>
      <w:bCs/>
      <w:sz w:val="22"/>
      <w:szCs w:val="22"/>
      <w:lang w:eastAsia="ar-SA"/>
    </w:rPr>
  </w:style>
  <w:style w:type="paragraph" w:customStyle="1" w:styleId="Style18">
    <w:name w:val="Style18"/>
    <w:basedOn w:val="a4"/>
    <w:uiPriority w:val="99"/>
    <w:pPr>
      <w:widowControl w:val="0"/>
      <w:spacing w:after="0" w:line="286" w:lineRule="exact"/>
      <w:ind w:firstLine="538"/>
    </w:pPr>
  </w:style>
  <w:style w:type="paragraph" w:customStyle="1" w:styleId="affffff7">
    <w:name w:val="Пункт б/н"/>
    <w:basedOn w:val="a4"/>
    <w:pPr>
      <w:tabs>
        <w:tab w:val="left" w:pos="1134"/>
      </w:tabs>
      <w:spacing w:after="0" w:line="360" w:lineRule="auto"/>
      <w:ind w:firstLine="567"/>
    </w:pPr>
    <w:rPr>
      <w:bCs/>
      <w:sz w:val="22"/>
      <w:szCs w:val="22"/>
      <w:lang w:eastAsia="ar-SA"/>
    </w:rPr>
  </w:style>
  <w:style w:type="character" w:customStyle="1" w:styleId="WW8Num4z2">
    <w:name w:val="WW8Num4z2"/>
    <w:rPr>
      <w:sz w:val="24"/>
      <w:szCs w:val="24"/>
    </w:rPr>
  </w:style>
  <w:style w:type="paragraph" w:customStyle="1" w:styleId="FTN12">
    <w:name w:val="FTN_12"/>
    <w:basedOn w:val="a4"/>
    <w:pPr>
      <w:widowControl w:val="0"/>
      <w:numPr>
        <w:numId w:val="33"/>
      </w:numPr>
      <w:spacing w:after="0" w:line="288" w:lineRule="auto"/>
    </w:pPr>
    <w:rPr>
      <w:rFonts w:eastAsia="Arial Unicode MS"/>
      <w:sz w:val="28"/>
      <w:szCs w:val="28"/>
    </w:rPr>
  </w:style>
  <w:style w:type="paragraph" w:customStyle="1" w:styleId="FTNtxt">
    <w:name w:val="FTN_txt"/>
    <w:basedOn w:val="a4"/>
    <w:pPr>
      <w:widowControl w:val="0"/>
      <w:numPr>
        <w:ilvl w:val="1"/>
        <w:numId w:val="37"/>
      </w:numPr>
      <w:tabs>
        <w:tab w:val="left" w:pos="1080"/>
      </w:tabs>
      <w:spacing w:after="0" w:line="288" w:lineRule="auto"/>
    </w:pPr>
    <w:rPr>
      <w:rFonts w:eastAsia="Arial Unicode MS"/>
    </w:rPr>
  </w:style>
  <w:style w:type="character" w:customStyle="1" w:styleId="ListParagraphChar">
    <w:name w:val="List Paragraph Char"/>
    <w:rPr>
      <w:rFonts w:ascii="Times New Roman" w:eastAsia="Calibri" w:hAnsi="Times New Roman" w:cs="Times New Roman"/>
      <w:sz w:val="28"/>
      <w:szCs w:val="20"/>
      <w:lang w:eastAsia="ru-RU"/>
    </w:rPr>
  </w:style>
  <w:style w:type="character" w:customStyle="1" w:styleId="affffff1">
    <w:name w:val="Подподпункт Знак"/>
    <w:basedOn w:val="a5"/>
    <w:link w:val="affffff0"/>
    <w:rPr>
      <w:sz w:val="28"/>
    </w:rPr>
  </w:style>
  <w:style w:type="numbering" w:customStyle="1" w:styleId="1e">
    <w:name w:val="Нет списка1"/>
    <w:next w:val="a7"/>
    <w:uiPriority w:val="99"/>
    <w:semiHidden/>
    <w:unhideWhenUsed/>
  </w:style>
  <w:style w:type="paragraph" w:customStyle="1" w:styleId="affffff8">
    <w:name w:val="Свободная форма"/>
    <w:rPr>
      <w:rFonts w:eastAsia="ヒラギノ角ゴ Pro W3"/>
      <w:color w:val="000000"/>
    </w:rPr>
  </w:style>
  <w:style w:type="paragraph" w:customStyle="1" w:styleId="Tablebasic">
    <w:name w:val="Table basic"/>
    <w:basedOn w:val="a4"/>
    <w:uiPriority w:val="99"/>
    <w:pPr>
      <w:spacing w:after="0"/>
      <w:ind w:right="160"/>
      <w:jc w:val="left"/>
    </w:pPr>
    <w:rPr>
      <w:rFonts w:cs="Calibri"/>
      <w:color w:val="000000"/>
    </w:rPr>
  </w:style>
  <w:style w:type="character" w:customStyle="1" w:styleId="affffff9">
    <w:name w:val="Таблица_Текст Знак"/>
    <w:link w:val="affffffa"/>
    <w:rPr>
      <w:sz w:val="16"/>
    </w:rPr>
  </w:style>
  <w:style w:type="paragraph" w:customStyle="1" w:styleId="affffffa">
    <w:name w:val="Таблица_Текст"/>
    <w:basedOn w:val="a4"/>
    <w:link w:val="affffff9"/>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atLeast"/>
      <w:contextualSpacing/>
    </w:pPr>
    <w:rPr>
      <w:sz w:val="16"/>
      <w:szCs w:val="20"/>
    </w:rPr>
  </w:style>
  <w:style w:type="paragraph" w:customStyle="1" w:styleId="affffffb">
    <w:name w:val="Стиль начало"/>
    <w:basedOn w:val="a4"/>
    <w:pPr>
      <w:spacing w:after="0" w:line="264" w:lineRule="auto"/>
      <w:jc w:val="left"/>
    </w:pPr>
    <w:rPr>
      <w:sz w:val="28"/>
      <w:szCs w:val="20"/>
    </w:rPr>
  </w:style>
  <w:style w:type="paragraph" w:customStyle="1" w:styleId="-">
    <w:name w:val="_Маркер (номер) - с заголовком"/>
    <w:basedOn w:val="a4"/>
    <w:pPr>
      <w:spacing w:before="240" w:line="360" w:lineRule="auto"/>
      <w:jc w:val="left"/>
    </w:pPr>
    <w:rPr>
      <w:b/>
      <w:bCs/>
      <w:szCs w:val="20"/>
    </w:rPr>
  </w:style>
  <w:style w:type="numbering" w:customStyle="1" w:styleId="41">
    <w:name w:val="Стиль41"/>
    <w:pPr>
      <w:numPr>
        <w:numId w:val="39"/>
      </w:numPr>
    </w:pPr>
  </w:style>
  <w:style w:type="character" w:customStyle="1" w:styleId="1f">
    <w:name w:val="Основной текст1"/>
    <w:basedOn w:val="affffff6"/>
    <w:rPr>
      <w:rFonts w:ascii="Times New Roman" w:eastAsia="Times New Roman" w:hAnsi="Times New Roman" w:cs="Times New Roman"/>
      <w:color w:val="000000"/>
      <w:spacing w:val="0"/>
      <w:position w:val="0"/>
      <w:sz w:val="21"/>
      <w:szCs w:val="21"/>
      <w:shd w:val="clear" w:color="auto" w:fill="FFFFFF"/>
      <w:lang w:val="ru-RU" w:eastAsia="ru-RU" w:bidi="ru-RU"/>
    </w:rPr>
  </w:style>
  <w:style w:type="paragraph" w:customStyle="1" w:styleId="Style5">
    <w:name w:val="Style5"/>
    <w:basedOn w:val="a4"/>
    <w:uiPriority w:val="99"/>
    <w:pPr>
      <w:widowControl w:val="0"/>
      <w:spacing w:after="0" w:line="283" w:lineRule="exact"/>
      <w:ind w:firstLine="504"/>
    </w:pPr>
    <w:rPr>
      <w:rFonts w:eastAsiaTheme="minorEastAsia"/>
    </w:rPr>
  </w:style>
  <w:style w:type="paragraph" w:customStyle="1" w:styleId="Style6">
    <w:name w:val="Style6"/>
    <w:basedOn w:val="a4"/>
    <w:uiPriority w:val="99"/>
    <w:pPr>
      <w:widowControl w:val="0"/>
      <w:spacing w:after="0" w:line="278" w:lineRule="exact"/>
      <w:ind w:firstLine="509"/>
    </w:pPr>
    <w:rPr>
      <w:rFonts w:eastAsiaTheme="minorEastAsia"/>
    </w:rPr>
  </w:style>
  <w:style w:type="character" w:customStyle="1" w:styleId="FontStyle12">
    <w:name w:val="Font Style12"/>
    <w:basedOn w:val="a5"/>
    <w:uiPriority w:val="99"/>
    <w:rPr>
      <w:rFonts w:ascii="Times New Roman" w:hAnsi="Times New Roman" w:cs="Times New Roman"/>
      <w:b/>
      <w:bCs/>
      <w:sz w:val="22"/>
      <w:szCs w:val="22"/>
    </w:rPr>
  </w:style>
  <w:style w:type="character" w:customStyle="1" w:styleId="FontStyle14">
    <w:name w:val="Font Style14"/>
    <w:basedOn w:val="a5"/>
    <w:uiPriority w:val="99"/>
    <w:rPr>
      <w:rFonts w:ascii="Times New Roman" w:hAnsi="Times New Roman" w:cs="Times New Roman"/>
      <w:sz w:val="22"/>
      <w:szCs w:val="22"/>
    </w:rPr>
  </w:style>
  <w:style w:type="paragraph" w:customStyle="1" w:styleId="Style4">
    <w:name w:val="Style4"/>
    <w:basedOn w:val="a4"/>
    <w:uiPriority w:val="99"/>
    <w:pPr>
      <w:widowControl w:val="0"/>
      <w:spacing w:after="0" w:line="283" w:lineRule="exact"/>
    </w:pPr>
    <w:rPr>
      <w:rFonts w:eastAsiaTheme="minorEastAsia"/>
    </w:rPr>
  </w:style>
  <w:style w:type="paragraph" w:customStyle="1" w:styleId="Style7">
    <w:name w:val="Style7"/>
    <w:basedOn w:val="a4"/>
    <w:uiPriority w:val="99"/>
    <w:pPr>
      <w:widowControl w:val="0"/>
      <w:spacing w:after="0" w:line="274" w:lineRule="exact"/>
      <w:jc w:val="left"/>
    </w:pPr>
    <w:rPr>
      <w:rFonts w:eastAsiaTheme="minorEastAsia"/>
    </w:rPr>
  </w:style>
  <w:style w:type="character" w:customStyle="1" w:styleId="affffffc">
    <w:name w:val="Основной текст + Полужирный"/>
    <w:basedOn w:val="affffff6"/>
    <w:rPr>
      <w:rFonts w:ascii="Times New Roman" w:eastAsia="Times New Roman" w:hAnsi="Times New Roman" w:cs="Times New Roman"/>
      <w:b/>
      <w:bCs/>
      <w:color w:val="000000"/>
      <w:spacing w:val="0"/>
      <w:position w:val="0"/>
      <w:sz w:val="21"/>
      <w:szCs w:val="21"/>
      <w:shd w:val="clear" w:color="auto" w:fill="FFFFFF"/>
      <w:lang w:val="ru-RU" w:eastAsia="ru-RU" w:bidi="ru-RU"/>
    </w:rPr>
  </w:style>
  <w:style w:type="table" w:customStyle="1" w:styleId="1f0">
    <w:name w:val="Сетка таблицы1"/>
    <w:basedOn w:val="a6"/>
    <w:next w:val="afffff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d">
    <w:name w:val="Бул Знак"/>
    <w:link w:val="a3"/>
    <w:rPr>
      <w:bCs/>
      <w:iCs/>
      <w:sz w:val="28"/>
      <w:szCs w:val="24"/>
    </w:rPr>
  </w:style>
  <w:style w:type="paragraph" w:customStyle="1" w:styleId="a3">
    <w:name w:val="Бул"/>
    <w:link w:val="affffffd"/>
    <w:qFormat/>
    <w:pPr>
      <w:numPr>
        <w:numId w:val="44"/>
      </w:numPr>
      <w:tabs>
        <w:tab w:val="left" w:pos="1701"/>
      </w:tabs>
      <w:spacing w:line="360" w:lineRule="exact"/>
      <w:jc w:val="both"/>
    </w:pPr>
    <w:rPr>
      <w:bCs/>
      <w:iCs/>
      <w:sz w:val="28"/>
      <w:szCs w:val="24"/>
    </w:rPr>
  </w:style>
  <w:style w:type="character" w:customStyle="1" w:styleId="aff9">
    <w:name w:val="Обычный (веб) Знак"/>
    <w:link w:val="aff8"/>
    <w:uiPriority w:val="99"/>
    <w:rPr>
      <w:sz w:val="24"/>
      <w:szCs w:val="24"/>
    </w:rPr>
  </w:style>
  <w:style w:type="character" w:customStyle="1" w:styleId="afffff5">
    <w:name w:val="Таблица текст Знак"/>
    <w:link w:val="afffff4"/>
    <w:rPr>
      <w:sz w:val="22"/>
      <w:szCs w:val="22"/>
    </w:rPr>
  </w:style>
  <w:style w:type="table" w:customStyle="1" w:styleId="2f4">
    <w:name w:val="Сетка таблицы2"/>
    <w:basedOn w:val="a6"/>
    <w:next w:val="afffffe"/>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e">
    <w:name w:val="А Подписи к рисункам"/>
    <w:basedOn w:val="afffffb"/>
    <w:link w:val="afffffff"/>
    <w:qFormat/>
    <w:pPr>
      <w:shd w:val="clear" w:color="auto" w:fill="FFFFFF"/>
      <w:ind w:left="0"/>
      <w:contextualSpacing/>
      <w:jc w:val="center"/>
    </w:pPr>
  </w:style>
  <w:style w:type="character" w:customStyle="1" w:styleId="afffffff">
    <w:name w:val="А Подписи к рисункам Знак"/>
    <w:link w:val="affffffe"/>
    <w:rPr>
      <w:sz w:val="24"/>
      <w:szCs w:val="24"/>
      <w:shd w:val="clear" w:color="auto" w:fill="FFFFFF"/>
    </w:rPr>
  </w:style>
  <w:style w:type="character" w:customStyle="1" w:styleId="Hyperlink0">
    <w:name w:val="Hyperlink.0"/>
  </w:style>
  <w:style w:type="paragraph" w:customStyle="1" w:styleId="1f1">
    <w:name w:val="Обычный (веб)1"/>
    <w:uiPriority w:val="99"/>
    <w:qFormat/>
    <w:rsid w:val="006835B7"/>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usin.AG@lenenergo.ru" TargetMode="External"/><Relationship Id="rId13" Type="http://schemas.openxmlformats.org/officeDocument/2006/relationships/hyperlink" Target="http://fssprus.ru/" TargetMode="Externa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office@lenenergo.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estr.fstec.ru/reg1"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fssprus.ru/"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osseti-lenenergo.ru/about/corruptio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C9584-C91D-4272-8F51-1F2BE215E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31</Pages>
  <Words>26204</Words>
  <Characters>149365</Characters>
  <Application>Microsoft Office Word</Application>
  <DocSecurity>0</DocSecurity>
  <Lines>1244</Lines>
  <Paragraphs>350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Емец Ирина Анатольевна</cp:lastModifiedBy>
  <cp:revision>276</cp:revision>
  <dcterms:created xsi:type="dcterms:W3CDTF">2023-08-03T10:46:00Z</dcterms:created>
  <dcterms:modified xsi:type="dcterms:W3CDTF">2025-04-24T08:10:00Z</dcterms:modified>
</cp:coreProperties>
</file>